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18C205CD" w14:textId="0124BF04" w:rsidR="004D1AA9" w:rsidRPr="00BB1B47" w:rsidRDefault="004D1AA9" w:rsidP="004D1AA9">
            <w:pPr>
              <w:pStyle w:val="Para0"/>
              <w:spacing w:before="360" w:after="360" w:line="276" w:lineRule="auto"/>
              <w:jc w:val="center"/>
              <w:rPr>
                <w:b/>
                <w:bCs/>
                <w:sz w:val="48"/>
                <w:szCs w:val="48"/>
                <w:rtl/>
              </w:rPr>
            </w:pPr>
            <w:r w:rsidRPr="00BB1B47">
              <w:rPr>
                <w:rFonts w:hint="cs"/>
                <w:b/>
                <w:bCs/>
                <w:sz w:val="48"/>
                <w:szCs w:val="48"/>
                <w:rtl/>
              </w:rPr>
              <w:t>מכרז</w:t>
            </w:r>
            <w:r>
              <w:rPr>
                <w:rFonts w:hint="cs"/>
                <w:b/>
                <w:bCs/>
                <w:sz w:val="48"/>
                <w:szCs w:val="48"/>
                <w:rtl/>
              </w:rPr>
              <w:t xml:space="preserve"> פומבי</w:t>
            </w:r>
            <w:r w:rsidRPr="00BB1B47">
              <w:rPr>
                <w:b/>
                <w:bCs/>
                <w:sz w:val="48"/>
                <w:szCs w:val="48"/>
                <w:rtl/>
              </w:rPr>
              <w:t xml:space="preserve"> </w:t>
            </w:r>
            <w:r w:rsidR="00641BC7">
              <w:rPr>
                <w:rFonts w:hint="cs"/>
                <w:b/>
                <w:bCs/>
                <w:sz w:val="48"/>
                <w:szCs w:val="48"/>
                <w:rtl/>
              </w:rPr>
              <w:t>83</w:t>
            </w:r>
            <w:r>
              <w:rPr>
                <w:rFonts w:hint="cs"/>
                <w:b/>
                <w:bCs/>
                <w:sz w:val="48"/>
                <w:szCs w:val="48"/>
                <w:rtl/>
              </w:rPr>
              <w:t>-2025</w:t>
            </w:r>
          </w:p>
          <w:p w14:paraId="666551DA" w14:textId="77777777" w:rsidR="004D1AA9" w:rsidRDefault="004D1AA9" w:rsidP="004D1AA9">
            <w:pPr>
              <w:pStyle w:val="Para0"/>
              <w:spacing w:before="360" w:after="360" w:line="276" w:lineRule="auto"/>
              <w:jc w:val="center"/>
              <w:rPr>
                <w:b/>
                <w:bCs/>
                <w:sz w:val="48"/>
                <w:szCs w:val="48"/>
                <w:rtl/>
              </w:rPr>
            </w:pPr>
            <w:r>
              <w:rPr>
                <w:rFonts w:hint="cs"/>
                <w:b/>
                <w:bCs/>
                <w:sz w:val="48"/>
                <w:szCs w:val="48"/>
                <w:rtl/>
              </w:rPr>
              <w:t xml:space="preserve">שירותי </w:t>
            </w:r>
            <w:r>
              <w:rPr>
                <w:rFonts w:hint="cs"/>
                <w:b/>
                <w:bCs/>
                <w:sz w:val="48"/>
                <w:szCs w:val="48"/>
              </w:rPr>
              <w:t>SOC</w:t>
            </w:r>
            <w:r>
              <w:rPr>
                <w:rFonts w:hint="cs"/>
                <w:b/>
                <w:bCs/>
                <w:sz w:val="48"/>
                <w:szCs w:val="48"/>
                <w:rtl/>
              </w:rPr>
              <w:t xml:space="preserve"> מנוהל למערכות בענן </w:t>
            </w:r>
          </w:p>
          <w:p w14:paraId="4D261170" w14:textId="580203DE" w:rsidR="00553E8B" w:rsidRPr="00165C46" w:rsidRDefault="004D1AA9" w:rsidP="004D1AA9">
            <w:pPr>
              <w:pStyle w:val="Para0"/>
              <w:spacing w:before="360" w:after="360" w:line="276" w:lineRule="auto"/>
              <w:jc w:val="center"/>
              <w:rPr>
                <w:b/>
                <w:bCs/>
                <w:u w:val="single"/>
                <w:rtl/>
              </w:rPr>
            </w:pPr>
            <w:r w:rsidRPr="00BB1B47">
              <w:rPr>
                <w:rFonts w:hint="cs"/>
                <w:b/>
                <w:bCs/>
                <w:sz w:val="48"/>
                <w:szCs w:val="48"/>
                <w:rtl/>
              </w:rPr>
              <w:t>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 w14:paraId="5A97FE9B" w14:textId="77777777" w:rsidR="00766094" w:rsidRDefault="00766094">
      <w:r>
        <w:br w:type="page"/>
      </w:r>
    </w:p>
    <w:p w14:paraId="0559DF12" w14:textId="1E5EF869" w:rsidR="00766094" w:rsidRPr="009633F0" w:rsidRDefault="00766094" w:rsidP="00766094">
      <w:pPr>
        <w:pStyle w:val="Heading1"/>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341CA71F" w:rsidR="00766094" w:rsidRPr="00D229B8" w:rsidRDefault="00766094" w:rsidP="00D80CE2">
      <w:pPr>
        <w:pStyle w:val="Para0"/>
        <w:spacing w:after="120"/>
        <w:rPr>
          <w:rtl/>
        </w:rPr>
      </w:pPr>
      <w:r w:rsidRPr="00BE6CBA">
        <w:rPr>
          <w:rFonts w:hint="cs"/>
          <w:rtl/>
        </w:rPr>
        <w:t xml:space="preserve">להלן שאלות ובקשות הבהרה שיש לנו בקשר </w:t>
      </w:r>
      <w:r w:rsidR="00D80CE2" w:rsidRPr="00D80CE2">
        <w:rPr>
          <w:rtl/>
        </w:rPr>
        <w:t xml:space="preserve">מכרז </w:t>
      </w:r>
      <w:r w:rsidR="00D80CE2" w:rsidRPr="00D80CE2">
        <w:rPr>
          <w:rFonts w:hint="cs"/>
          <w:rtl/>
        </w:rPr>
        <w:t xml:space="preserve">פומבי </w:t>
      </w:r>
      <w:r w:rsidR="00641BC7">
        <w:rPr>
          <w:rFonts w:hint="cs"/>
          <w:rtl/>
        </w:rPr>
        <w:t>83-</w:t>
      </w:r>
      <w:r w:rsidR="00D80CE2" w:rsidRPr="00D80CE2">
        <w:rPr>
          <w:rFonts w:hint="cs"/>
          <w:rtl/>
        </w:rPr>
        <w:t xml:space="preserve">2025 שירותי </w:t>
      </w:r>
      <w:r w:rsidR="00D80CE2" w:rsidRPr="00D80CE2">
        <w:rPr>
          <w:rFonts w:hint="cs"/>
        </w:rPr>
        <w:t>SOC</w:t>
      </w:r>
      <w:r w:rsidR="00D80CE2" w:rsidRPr="00D80CE2">
        <w:rPr>
          <w:rFonts w:hint="cs"/>
          <w:rtl/>
        </w:rPr>
        <w:t xml:space="preserve"> מנוהל למערכות בענן</w:t>
      </w:r>
      <w:r w:rsidR="00D80CE2" w:rsidRPr="00D80CE2">
        <w:rPr>
          <w:rFonts w:hint="cs"/>
          <w:b/>
          <w:bCs/>
          <w:rtl/>
        </w:rPr>
        <w:t xml:space="preserve"> </w:t>
      </w:r>
      <w:r w:rsidR="00D80CE2" w:rsidRPr="00D80CE2">
        <w:rPr>
          <w:rFonts w:hint="cs"/>
          <w:rtl/>
        </w:rPr>
        <w:t>עבור משרד המשפטים</w:t>
      </w:r>
      <w:r w:rsidR="00D80CE2">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p w14:paraId="6AFAD5E0" w14:textId="019D35F5" w:rsidR="006E08E6" w:rsidRDefault="00766094" w:rsidP="00766094">
      <w:pPr>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11CBB1D6">
            <wp:simplePos x="0" y="0"/>
            <wp:positionH relativeFrom="column">
              <wp:posOffset>5607050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6D7AE91B" w14:textId="77777777" w:rsidTr="00F83929">
        <w:tc>
          <w:tcPr>
            <w:tcW w:w="1845" w:type="dxa"/>
            <w:shd w:val="clear" w:color="auto" w:fill="B4C6E7"/>
          </w:tcPr>
          <w:p w14:paraId="1A8E6905"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645F9478"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41CFAD84"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57406656"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5CA2D2B9" w14:textId="77777777" w:rsidR="00A708DE" w:rsidRPr="00C1589A" w:rsidRDefault="00A708DE" w:rsidP="00F83929">
            <w:pPr>
              <w:pStyle w:val="TableHead"/>
              <w:rPr>
                <w:rtl/>
              </w:rPr>
            </w:pPr>
            <w:r w:rsidRPr="00C1589A">
              <w:rPr>
                <w:rFonts w:hint="cs"/>
                <w:rtl/>
              </w:rPr>
              <w:t>חותמת וחתימה</w:t>
            </w:r>
          </w:p>
        </w:tc>
      </w:tr>
      <w:tr w:rsidR="00A708DE" w:rsidRPr="00BE6CBA" w14:paraId="09C886F4" w14:textId="77777777" w:rsidTr="00F83929">
        <w:tc>
          <w:tcPr>
            <w:tcW w:w="1845" w:type="dxa"/>
          </w:tcPr>
          <w:p w14:paraId="1F4DB236" w14:textId="77777777" w:rsidR="00A708DE" w:rsidRPr="00C1589A" w:rsidRDefault="00A708DE" w:rsidP="00F83929">
            <w:pPr>
              <w:pStyle w:val="TableHead"/>
              <w:jc w:val="left"/>
              <w:rPr>
                <w:rtl/>
              </w:rPr>
            </w:pPr>
          </w:p>
        </w:tc>
        <w:tc>
          <w:tcPr>
            <w:tcW w:w="1845" w:type="dxa"/>
            <w:shd w:val="clear" w:color="auto" w:fill="auto"/>
          </w:tcPr>
          <w:p w14:paraId="02BA8FC5" w14:textId="77777777" w:rsidR="00A708DE" w:rsidRPr="00C1589A" w:rsidRDefault="00A708DE" w:rsidP="00F83929">
            <w:pPr>
              <w:pStyle w:val="TableHead"/>
              <w:jc w:val="left"/>
              <w:rPr>
                <w:rtl/>
              </w:rPr>
            </w:pPr>
          </w:p>
        </w:tc>
        <w:tc>
          <w:tcPr>
            <w:tcW w:w="1935" w:type="dxa"/>
            <w:shd w:val="clear" w:color="auto" w:fill="auto"/>
          </w:tcPr>
          <w:p w14:paraId="4A2A3D5A" w14:textId="77777777" w:rsidR="00A708DE" w:rsidRPr="00C1589A" w:rsidRDefault="00A708DE" w:rsidP="00F83929">
            <w:pPr>
              <w:pStyle w:val="TableHead"/>
              <w:jc w:val="left"/>
              <w:rPr>
                <w:rtl/>
              </w:rPr>
            </w:pPr>
          </w:p>
        </w:tc>
        <w:tc>
          <w:tcPr>
            <w:tcW w:w="1735" w:type="dxa"/>
            <w:shd w:val="clear" w:color="auto" w:fill="auto"/>
          </w:tcPr>
          <w:p w14:paraId="518075CC" w14:textId="77777777" w:rsidR="00A708DE" w:rsidRPr="00C1589A" w:rsidRDefault="00A708DE" w:rsidP="00F83929">
            <w:pPr>
              <w:pStyle w:val="TableHead"/>
              <w:jc w:val="left"/>
              <w:rPr>
                <w:rtl/>
              </w:rPr>
            </w:pPr>
          </w:p>
        </w:tc>
        <w:tc>
          <w:tcPr>
            <w:tcW w:w="1644" w:type="dxa"/>
            <w:shd w:val="clear" w:color="auto" w:fill="auto"/>
          </w:tcPr>
          <w:p w14:paraId="4833E442" w14:textId="77777777" w:rsidR="00A708DE" w:rsidRPr="00C1589A" w:rsidRDefault="00A708DE" w:rsidP="00F83929">
            <w:pPr>
              <w:pStyle w:val="TableHead"/>
              <w:jc w:val="left"/>
              <w:rPr>
                <w:rtl/>
              </w:rPr>
            </w:pPr>
          </w:p>
        </w:tc>
      </w:tr>
    </w:tbl>
    <w:p w14:paraId="7EE55F30" w14:textId="673DC18C" w:rsidR="00191522" w:rsidRPr="00191522" w:rsidRDefault="00191522" w:rsidP="00191522">
      <w:pPr>
        <w:pStyle w:val="Heading1"/>
        <w:keepNext w:val="0"/>
        <w:pageBreakBefore/>
        <w:widowControl w:val="0"/>
        <w:numPr>
          <w:ilvl w:val="0"/>
          <w:numId w:val="0"/>
        </w:numPr>
        <w:tabs>
          <w:tab w:val="left" w:pos="720"/>
        </w:tabs>
        <w:rPr>
          <w:sz w:val="22"/>
          <w:szCs w:val="24"/>
        </w:rPr>
      </w:pPr>
      <w:r w:rsidRPr="00191522">
        <w:rPr>
          <w:rFonts w:hint="cs"/>
          <w:sz w:val="22"/>
          <w:szCs w:val="24"/>
          <w:rtl/>
        </w:rPr>
        <w:lastRenderedPageBreak/>
        <w:t>1.2.3.4 טופס פרטי מקבל מידע נוסף</w:t>
      </w:r>
    </w:p>
    <w:p w14:paraId="4081C054" w14:textId="77777777" w:rsidR="00191522" w:rsidRDefault="00191522" w:rsidP="00191522">
      <w:pPr>
        <w:pStyle w:val="Para0"/>
        <w:spacing w:before="240"/>
        <w:rPr>
          <w:rtl/>
        </w:rPr>
      </w:pPr>
      <w:r>
        <w:rPr>
          <w:rFonts w:hint="cs"/>
          <w:rtl/>
        </w:rPr>
        <w:t>לכבוד,</w:t>
      </w:r>
    </w:p>
    <w:p w14:paraId="4CBC3526" w14:textId="77777777" w:rsidR="00191522" w:rsidRDefault="00191522" w:rsidP="00191522">
      <w:pPr>
        <w:pStyle w:val="Para0"/>
        <w:rPr>
          <w:u w:val="single"/>
          <w:rtl/>
        </w:rPr>
      </w:pPr>
      <w:r>
        <w:rPr>
          <w:rFonts w:hint="cs"/>
          <w:u w:val="single"/>
          <w:rtl/>
        </w:rPr>
        <w:t>ממשלת ישראל בשם מדינת ישראל באמצעות משרד המשפטים</w:t>
      </w:r>
    </w:p>
    <w:p w14:paraId="6B4FDC74" w14:textId="1E3D3780" w:rsidR="00191522" w:rsidRDefault="00191522" w:rsidP="00191522">
      <w:pPr>
        <w:pStyle w:val="Para0"/>
        <w:spacing w:after="120"/>
        <w:rPr>
          <w:rtl/>
        </w:rPr>
      </w:pPr>
      <w:r>
        <w:rPr>
          <w:rFonts w:hint="cs"/>
          <w:rtl/>
        </w:rPr>
        <w:t xml:space="preserve">נבקש לקבל את המידע הנוסף, כמפרט בסעיף </w:t>
      </w:r>
      <w:r w:rsidR="00EF137E">
        <w:rPr>
          <w:rFonts w:hint="cs"/>
          <w:rtl/>
        </w:rPr>
        <w:t xml:space="preserve">3.3.2 </w:t>
      </w:r>
      <w:r>
        <w:rPr>
          <w:rFonts w:hint="cs"/>
          <w:rtl/>
        </w:rPr>
        <w:t>למכרז</w:t>
      </w:r>
      <w:r w:rsidR="005B5F42">
        <w:rPr>
          <w:rFonts w:hint="cs"/>
          <w:rtl/>
        </w:rPr>
        <w:t>.</w:t>
      </w:r>
    </w:p>
    <w:p w14:paraId="71C92C53" w14:textId="38B1F0B6" w:rsidR="00191522" w:rsidRDefault="00191522" w:rsidP="00D25404">
      <w:pPr>
        <w:pStyle w:val="Para0"/>
        <w:spacing w:after="120"/>
        <w:rPr>
          <w:rtl/>
        </w:rPr>
      </w:pPr>
      <w:r>
        <w:rPr>
          <w:rFonts w:hint="cs"/>
          <w:rtl/>
        </w:rPr>
        <w:t xml:space="preserve">להלן פרטי מקבל מידע נוסף מטעמנו בקשר עם מכרז </w:t>
      </w:r>
      <w:fldSimple w:instr=" DOCPROPERTY  סוג_המכרז  \* MERGEFORMAT ">
        <w:r>
          <w:rPr>
            <w:rFonts w:hint="cs"/>
            <w:rtl/>
          </w:rPr>
          <w:t>פומבי</w:t>
        </w:r>
      </w:fldSimple>
      <w:r>
        <w:rPr>
          <w:rtl/>
        </w:rPr>
        <w:t xml:space="preserve"> </w:t>
      </w:r>
      <w:fldSimple w:instr=" DOCPROPERTY  מזהה_המכרז ">
        <w:r w:rsidR="00641BC7">
          <w:rPr>
            <w:rFonts w:hint="cs"/>
            <w:rtl/>
          </w:rPr>
          <w:t xml:space="preserve">83-2025  </w:t>
        </w:r>
        <w:r>
          <w:t>-</w:t>
        </w:r>
      </w:fldSimple>
      <w:r w:rsidR="00D25404">
        <w:rPr>
          <w:rFonts w:hint="cs"/>
          <w:rtl/>
        </w:rPr>
        <w:t xml:space="preserve"> </w:t>
      </w:r>
      <w:r w:rsidR="00D25404" w:rsidRPr="00D25404">
        <w:rPr>
          <w:rFonts w:ascii="Times New Roman" w:hAnsi="Times New Roman" w:hint="cs"/>
          <w:sz w:val="18"/>
          <w:szCs w:val="18"/>
          <w:rtl/>
          <w:lang w:eastAsia="en-US"/>
        </w:rPr>
        <w:t xml:space="preserve"> </w:t>
      </w:r>
      <w:r w:rsidR="00D25404" w:rsidRPr="00D25404">
        <w:rPr>
          <w:rFonts w:hint="cs"/>
          <w:rtl/>
        </w:rPr>
        <w:t xml:space="preserve">שירותי </w:t>
      </w:r>
      <w:r w:rsidR="00D25404" w:rsidRPr="00D25404">
        <w:rPr>
          <w:rFonts w:hint="cs"/>
        </w:rPr>
        <w:t>SOC</w:t>
      </w:r>
      <w:r w:rsidR="00D25404" w:rsidRPr="00D25404">
        <w:rPr>
          <w:rFonts w:hint="cs"/>
          <w:rtl/>
        </w:rPr>
        <w:t xml:space="preserve"> מנוהל למערכות בענן</w:t>
      </w:r>
      <w:r w:rsidR="00D25404" w:rsidRPr="00D25404">
        <w:rPr>
          <w:rFonts w:hint="cs"/>
          <w:b/>
          <w:bCs/>
          <w:rtl/>
        </w:rPr>
        <w:t xml:space="preserve"> </w:t>
      </w:r>
      <w:r w:rsidR="00D25404" w:rsidRPr="00D25404">
        <w:rPr>
          <w:rFonts w:hint="cs"/>
          <w:rtl/>
        </w:rPr>
        <w:t>עבור משרד המשפטים</w:t>
      </w:r>
      <w:r w:rsidR="005B5F42">
        <w:rPr>
          <w:rFonts w:hint="cs"/>
          <w:rtl/>
        </w:rPr>
        <w:t>.</w:t>
      </w:r>
      <w:r>
        <w:rPr>
          <w:rtl/>
        </w:rPr>
        <w:t xml:space="preserve"> </w:t>
      </w:r>
    </w:p>
    <w:p w14:paraId="4DB6526E" w14:textId="77777777" w:rsidR="00191522" w:rsidRDefault="00191522" w:rsidP="00191522">
      <w:pPr>
        <w:pStyle w:val="Para0"/>
        <w:spacing w:after="12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91522" w14:paraId="6B87751C"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6851D8D" w14:textId="77777777" w:rsidR="00191522" w:rsidRDefault="00191522">
            <w:pPr>
              <w:pStyle w:val="TableText"/>
              <w:rPr>
                <w:rtl/>
                <w:lang w:bidi="ar-SA"/>
              </w:rPr>
            </w:pPr>
            <w:r>
              <w:rPr>
                <w:rFonts w:hint="cs"/>
                <w:rtl/>
              </w:rPr>
              <w:t>שם הספק</w:t>
            </w:r>
          </w:p>
        </w:tc>
        <w:tc>
          <w:tcPr>
            <w:tcW w:w="5413" w:type="dxa"/>
            <w:tcBorders>
              <w:top w:val="single" w:sz="4" w:space="0" w:color="auto"/>
              <w:left w:val="single" w:sz="4" w:space="0" w:color="auto"/>
              <w:bottom w:val="single" w:sz="4" w:space="0" w:color="auto"/>
              <w:right w:val="single" w:sz="4" w:space="0" w:color="auto"/>
            </w:tcBorders>
          </w:tcPr>
          <w:p w14:paraId="1BCB9107" w14:textId="77777777" w:rsidR="00191522" w:rsidRDefault="00191522">
            <w:pPr>
              <w:pStyle w:val="TableText"/>
              <w:rPr>
                <w:lang w:bidi="ar-SA"/>
              </w:rPr>
            </w:pPr>
          </w:p>
        </w:tc>
      </w:tr>
      <w:tr w:rsidR="00191522" w14:paraId="3854DA57"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46A49C85" w14:textId="77777777" w:rsidR="00191522" w:rsidRDefault="00191522">
            <w:pPr>
              <w:pStyle w:val="TableText"/>
              <w:rPr>
                <w:lang w:bidi="ar-SA"/>
              </w:rPr>
            </w:pPr>
            <w:r>
              <w:rPr>
                <w:rFonts w:hint="cs"/>
                <w:rtl/>
              </w:rPr>
              <w:t>מזהה הספק (ח.פ/ח.צ/ע.מ)</w:t>
            </w:r>
          </w:p>
        </w:tc>
        <w:tc>
          <w:tcPr>
            <w:tcW w:w="5413" w:type="dxa"/>
            <w:tcBorders>
              <w:top w:val="single" w:sz="4" w:space="0" w:color="auto"/>
              <w:left w:val="single" w:sz="4" w:space="0" w:color="auto"/>
              <w:bottom w:val="single" w:sz="4" w:space="0" w:color="auto"/>
              <w:right w:val="single" w:sz="4" w:space="0" w:color="auto"/>
            </w:tcBorders>
          </w:tcPr>
          <w:p w14:paraId="34158324" w14:textId="77777777" w:rsidR="00191522" w:rsidRDefault="00191522">
            <w:pPr>
              <w:pStyle w:val="TableText"/>
              <w:rPr>
                <w:lang w:bidi="ar-SA"/>
              </w:rPr>
            </w:pPr>
          </w:p>
        </w:tc>
      </w:tr>
      <w:tr w:rsidR="00191522" w14:paraId="4E3C7D27"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2A49026A" w14:textId="77777777" w:rsidR="00191522" w:rsidRDefault="00191522">
            <w:pPr>
              <w:pStyle w:val="TableText"/>
              <w:rPr>
                <w:lang w:bidi="ar-SA"/>
              </w:rPr>
            </w:pPr>
            <w:r>
              <w:rPr>
                <w:rFonts w:hint="cs"/>
                <w:rtl/>
              </w:rPr>
              <w:t>כתובת דואר אלקטרוני</w:t>
            </w:r>
          </w:p>
        </w:tc>
        <w:tc>
          <w:tcPr>
            <w:tcW w:w="5413" w:type="dxa"/>
            <w:tcBorders>
              <w:top w:val="single" w:sz="4" w:space="0" w:color="auto"/>
              <w:left w:val="single" w:sz="4" w:space="0" w:color="auto"/>
              <w:bottom w:val="single" w:sz="4" w:space="0" w:color="auto"/>
              <w:right w:val="single" w:sz="4" w:space="0" w:color="auto"/>
            </w:tcBorders>
          </w:tcPr>
          <w:p w14:paraId="4DEE68EF" w14:textId="77777777" w:rsidR="00191522" w:rsidRDefault="00191522">
            <w:pPr>
              <w:pStyle w:val="TableText"/>
              <w:rPr>
                <w:lang w:bidi="ar-SA"/>
              </w:rPr>
            </w:pPr>
          </w:p>
        </w:tc>
      </w:tr>
      <w:tr w:rsidR="00191522" w14:paraId="5ECA254F"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019A2354" w14:textId="77777777" w:rsidR="00191522" w:rsidRDefault="00191522">
            <w:pPr>
              <w:pStyle w:val="TableText"/>
              <w:rPr>
                <w:lang w:bidi="ar-SA"/>
              </w:rPr>
            </w:pPr>
            <w:r>
              <w:rPr>
                <w:rFonts w:hint="cs"/>
                <w:rtl/>
              </w:rPr>
              <w:t>שם איש הקשר אצל הספק</w:t>
            </w:r>
          </w:p>
        </w:tc>
        <w:tc>
          <w:tcPr>
            <w:tcW w:w="5413" w:type="dxa"/>
            <w:tcBorders>
              <w:top w:val="single" w:sz="4" w:space="0" w:color="auto"/>
              <w:left w:val="single" w:sz="4" w:space="0" w:color="auto"/>
              <w:bottom w:val="single" w:sz="4" w:space="0" w:color="auto"/>
              <w:right w:val="single" w:sz="4" w:space="0" w:color="auto"/>
            </w:tcBorders>
          </w:tcPr>
          <w:p w14:paraId="1149FF0C" w14:textId="77777777" w:rsidR="00191522" w:rsidRDefault="00191522">
            <w:pPr>
              <w:pStyle w:val="TableText"/>
              <w:rPr>
                <w:lang w:bidi="ar-SA"/>
              </w:rPr>
            </w:pPr>
          </w:p>
        </w:tc>
      </w:tr>
    </w:tbl>
    <w:p w14:paraId="0C0624A7" w14:textId="77777777" w:rsidR="00191522" w:rsidRDefault="00191522" w:rsidP="00191522">
      <w:pPr>
        <w:pStyle w:val="Para0"/>
        <w:spacing w:before="0"/>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1522" w14:paraId="155A9E24" w14:textId="77777777" w:rsidTr="00191522">
        <w:trPr>
          <w:tblHeader/>
        </w:trPr>
        <w:tc>
          <w:tcPr>
            <w:tcW w:w="2475"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2B8C779" w14:textId="77777777" w:rsidR="00191522" w:rsidRDefault="00191522">
            <w:pPr>
              <w:pStyle w:val="TableHead"/>
              <w:rPr>
                <w:rtl/>
                <w:lang w:bidi="ar-SA"/>
              </w:rPr>
            </w:pPr>
            <w:r>
              <w:rPr>
                <w:rFonts w:hint="cs"/>
                <w:rtl/>
              </w:rPr>
              <w:t>שם מלא</w:t>
            </w:r>
          </w:p>
        </w:tc>
        <w:tc>
          <w:tcPr>
            <w:tcW w:w="2061"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5C95E9F" w14:textId="77777777" w:rsidR="00191522" w:rsidRDefault="00191522">
            <w:pPr>
              <w:pStyle w:val="TableHead"/>
              <w:rPr>
                <w:lang w:bidi="ar-SA"/>
              </w:rPr>
            </w:pPr>
            <w:r>
              <w:rPr>
                <w:rFonts w:hint="cs"/>
                <w:rtl/>
              </w:rPr>
              <w:t>תעודת זהות</w:t>
            </w:r>
          </w:p>
        </w:tc>
        <w:tc>
          <w:tcPr>
            <w:tcW w:w="206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793FE8A7" w14:textId="77777777" w:rsidR="00191522" w:rsidRDefault="00191522">
            <w:pPr>
              <w:pStyle w:val="TableHead"/>
              <w:rPr>
                <w:lang w:bidi="ar-SA"/>
              </w:rPr>
            </w:pPr>
            <w:r>
              <w:rPr>
                <w:rFonts w:hint="cs"/>
                <w:rtl/>
              </w:rPr>
              <w:t>טלפון</w:t>
            </w:r>
          </w:p>
        </w:tc>
        <w:tc>
          <w:tcPr>
            <w:tcW w:w="247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3CD4847" w14:textId="77777777" w:rsidR="00191522" w:rsidRDefault="00191522">
            <w:pPr>
              <w:pStyle w:val="TableHead"/>
            </w:pPr>
            <w:r>
              <w:rPr>
                <w:rFonts w:hint="cs"/>
                <w:rtl/>
              </w:rPr>
              <w:t>תפקיד</w:t>
            </w:r>
          </w:p>
        </w:tc>
      </w:tr>
    </w:tbl>
    <w:sdt>
      <w:sdtPr>
        <w:rPr>
          <w:rFonts w:ascii="David" w:hAnsi="David"/>
          <w:rtl/>
          <w:lang w:eastAsia="he-IL"/>
        </w:rPr>
        <w:id w:val="1783608633"/>
      </w:sdtPr>
      <w:sdtEndPr/>
      <w:sdtContent>
        <w:sdt>
          <w:sdtPr>
            <w:rPr>
              <w:rFonts w:ascii="David" w:hAnsi="David" w:hint="cs"/>
              <w:rtl/>
              <w:lang w:eastAsia="he-IL"/>
            </w:rPr>
            <w:id w:val="-530340885"/>
            <w:placeholder>
              <w:docPart w:val="EFEAAE7F662041D6BFC3D4C773E6CE41"/>
            </w:placeholder>
          </w:sdtPr>
          <w:sdtEndPr/>
          <w:sdtContent>
            <w:p w14:paraId="50719675" w14:textId="77777777" w:rsidR="00191522" w:rsidRDefault="00191522" w:rsidP="00191522">
              <w:pPr>
                <w:jc w:val="right"/>
                <w:rPr>
                  <w:rFonts w:cs="Times New Roman"/>
                  <w:vanish/>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1522" w14:paraId="794FC59E"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30A5D601" w14:textId="77777777" w:rsidR="00191522" w:rsidRDefault="00191522">
                    <w:pPr>
                      <w:pStyle w:val="TableText"/>
                      <w:rPr>
                        <w:rtl/>
                        <w:lang w:bidi="ar-SA"/>
                      </w:rPr>
                    </w:pPr>
                  </w:p>
                </w:tc>
                <w:tc>
                  <w:tcPr>
                    <w:tcW w:w="2061" w:type="dxa"/>
                    <w:tcBorders>
                      <w:top w:val="single" w:sz="4" w:space="0" w:color="auto"/>
                      <w:left w:val="single" w:sz="4" w:space="0" w:color="auto"/>
                      <w:bottom w:val="single" w:sz="4" w:space="0" w:color="auto"/>
                      <w:right w:val="single" w:sz="4" w:space="0" w:color="auto"/>
                    </w:tcBorders>
                  </w:tcPr>
                  <w:p w14:paraId="650FB37C"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2665950F"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22142157" w14:textId="77777777" w:rsidR="00191522" w:rsidRDefault="00191522">
                    <w:pPr>
                      <w:pStyle w:val="TableText"/>
                      <w:rPr>
                        <w:lang w:bidi="ar-SA"/>
                      </w:rPr>
                    </w:pPr>
                  </w:p>
                </w:tc>
              </w:tr>
              <w:tr w:rsidR="00191522" w14:paraId="159CE60A"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045D3563" w14:textId="77777777" w:rsidR="00191522" w:rsidRDefault="00191522">
                    <w:pPr>
                      <w:pStyle w:val="TableText"/>
                      <w:rPr>
                        <w:lang w:bidi="ar-SA"/>
                      </w:rPr>
                    </w:pPr>
                  </w:p>
                </w:tc>
                <w:tc>
                  <w:tcPr>
                    <w:tcW w:w="2061" w:type="dxa"/>
                    <w:tcBorders>
                      <w:top w:val="single" w:sz="4" w:space="0" w:color="auto"/>
                      <w:left w:val="single" w:sz="4" w:space="0" w:color="auto"/>
                      <w:bottom w:val="single" w:sz="4" w:space="0" w:color="auto"/>
                      <w:right w:val="single" w:sz="4" w:space="0" w:color="auto"/>
                    </w:tcBorders>
                  </w:tcPr>
                  <w:p w14:paraId="06D5DB87"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5553853C"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002B3BAC" w14:textId="77777777" w:rsidR="00191522" w:rsidRDefault="00191522">
                    <w:pPr>
                      <w:pStyle w:val="TableText"/>
                      <w:rPr>
                        <w:lang w:bidi="ar-SA"/>
                      </w:rPr>
                    </w:pPr>
                  </w:p>
                </w:tc>
              </w:tr>
              <w:tr w:rsidR="00191522" w14:paraId="5454847D"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3F31DC16" w14:textId="77777777" w:rsidR="00191522" w:rsidRDefault="00191522">
                    <w:pPr>
                      <w:pStyle w:val="TableText"/>
                      <w:rPr>
                        <w:lang w:bidi="ar-SA"/>
                      </w:rPr>
                    </w:pPr>
                  </w:p>
                </w:tc>
                <w:tc>
                  <w:tcPr>
                    <w:tcW w:w="2061" w:type="dxa"/>
                    <w:tcBorders>
                      <w:top w:val="single" w:sz="4" w:space="0" w:color="auto"/>
                      <w:left w:val="single" w:sz="4" w:space="0" w:color="auto"/>
                      <w:bottom w:val="single" w:sz="4" w:space="0" w:color="auto"/>
                      <w:right w:val="single" w:sz="4" w:space="0" w:color="auto"/>
                    </w:tcBorders>
                  </w:tcPr>
                  <w:p w14:paraId="76D500A7"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6486EFB7"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27A732CC" w14:textId="77777777" w:rsidR="00191522" w:rsidRDefault="004E7E45">
                    <w:pPr>
                      <w:pStyle w:val="TableText"/>
                    </w:pPr>
                  </w:p>
                </w:tc>
              </w:tr>
            </w:tbl>
          </w:sdtContent>
        </w:sdt>
      </w:sdtContent>
    </w:sdt>
    <w:p w14:paraId="496B9B15" w14:textId="77777777" w:rsidR="00191522" w:rsidRDefault="00191522" w:rsidP="00191522">
      <w:pPr>
        <w:rPr>
          <w:rtl/>
        </w:rPr>
      </w:pPr>
    </w:p>
    <w:p w14:paraId="40294F25" w14:textId="77777777" w:rsidR="00191522" w:rsidRDefault="00191522" w:rsidP="00191522">
      <w:pPr>
        <w:rPr>
          <w:rFonts w:ascii="David" w:hAnsi="David"/>
          <w:b/>
          <w:bCs/>
          <w:smallCaps/>
          <w:rtl/>
          <w:lang w:eastAsia="he-IL"/>
        </w:rPr>
      </w:pPr>
    </w:p>
    <w:tbl>
      <w:tblPr>
        <w:tblpPr w:bottomFromText="160" w:vertAnchor="page" w:horzAnchor="margin" w:tblpXSpec="center" w:tblpY="1264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91522" w14:paraId="79337A1B" w14:textId="77777777" w:rsidTr="00191522">
        <w:tc>
          <w:tcPr>
            <w:tcW w:w="9072" w:type="dxa"/>
            <w:gridSpan w:val="3"/>
            <w:tcBorders>
              <w:top w:val="nil"/>
              <w:left w:val="nil"/>
              <w:bottom w:val="single" w:sz="4" w:space="0" w:color="auto"/>
              <w:right w:val="nil"/>
            </w:tcBorders>
            <w:hideMark/>
          </w:tcPr>
          <w:p w14:paraId="0BCE021B" w14:textId="77777777" w:rsidR="00191522" w:rsidRDefault="00191522">
            <w:pPr>
              <w:pStyle w:val="TableText"/>
              <w:spacing w:after="60"/>
            </w:pPr>
            <w:r>
              <w:rPr>
                <w:rFonts w:hint="cs"/>
                <w:rtl/>
              </w:rPr>
              <w:t>על החתום,</w:t>
            </w:r>
          </w:p>
        </w:tc>
      </w:tr>
      <w:tr w:rsidR="00191522" w14:paraId="25F65D3F" w14:textId="77777777" w:rsidTr="0019152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6E055C5" w14:textId="77777777" w:rsidR="00191522" w:rsidRDefault="00191522">
            <w:pPr>
              <w:pStyle w:val="TableHead"/>
              <w:rPr>
                <w:rtl/>
                <w:lang w:bidi="ar-SA"/>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7473910" w14:textId="77777777" w:rsidR="00191522" w:rsidRDefault="00191522">
            <w:pPr>
              <w:pStyle w:val="TableHead"/>
              <w:tabs>
                <w:tab w:val="left" w:pos="864"/>
                <w:tab w:val="center" w:pos="1405"/>
              </w:tabs>
              <w:rPr>
                <w:lang w:bidi="ar-SA"/>
              </w:rPr>
            </w:pPr>
            <w:r>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264F420" w14:textId="77777777" w:rsidR="00191522" w:rsidRDefault="00191522">
            <w:pPr>
              <w:pStyle w:val="TableHead"/>
              <w:rPr>
                <w:lang w:bidi="ar-SA"/>
              </w:rPr>
            </w:pPr>
            <w:r>
              <w:rPr>
                <w:rFonts w:hint="cs"/>
                <w:rtl/>
              </w:rPr>
              <w:t>חותמת וחתימה</w:t>
            </w:r>
          </w:p>
        </w:tc>
      </w:tr>
      <w:tr w:rsidR="00191522" w14:paraId="21855336" w14:textId="77777777" w:rsidTr="0019152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776409D5" w14:textId="77777777" w:rsidR="00191522" w:rsidRDefault="00191522">
            <w:pPr>
              <w:pStyle w:val="Para20"/>
              <w:ind w:left="0"/>
              <w:jc w:val="left"/>
              <w:rPr>
                <w:lang w:bidi="ar-SA"/>
              </w:rPr>
            </w:pPr>
          </w:p>
        </w:tc>
        <w:tc>
          <w:tcPr>
            <w:tcW w:w="3027" w:type="dxa"/>
            <w:tcBorders>
              <w:top w:val="single" w:sz="4" w:space="0" w:color="auto"/>
              <w:left w:val="single" w:sz="4" w:space="0" w:color="auto"/>
              <w:bottom w:val="single" w:sz="4" w:space="0" w:color="auto"/>
              <w:right w:val="single" w:sz="4" w:space="0" w:color="auto"/>
            </w:tcBorders>
          </w:tcPr>
          <w:p w14:paraId="53DA2950" w14:textId="77777777" w:rsidR="00191522" w:rsidRDefault="00191522">
            <w:pPr>
              <w:pStyle w:val="Para20"/>
              <w:ind w:left="0"/>
              <w:jc w:val="left"/>
              <w:rPr>
                <w:lang w:bidi="ar-SA"/>
              </w:rPr>
            </w:pPr>
          </w:p>
        </w:tc>
        <w:tc>
          <w:tcPr>
            <w:tcW w:w="3026" w:type="dxa"/>
            <w:tcBorders>
              <w:top w:val="single" w:sz="4" w:space="0" w:color="auto"/>
              <w:left w:val="single" w:sz="4" w:space="0" w:color="auto"/>
              <w:bottom w:val="single" w:sz="4" w:space="0" w:color="auto"/>
              <w:right w:val="single" w:sz="4" w:space="0" w:color="auto"/>
            </w:tcBorders>
          </w:tcPr>
          <w:p w14:paraId="736FC27E" w14:textId="77777777" w:rsidR="00191522" w:rsidRDefault="00191522">
            <w:pPr>
              <w:pStyle w:val="Para20"/>
              <w:ind w:left="0"/>
              <w:jc w:val="left"/>
              <w:rPr>
                <w:lang w:bidi="ar-SA"/>
              </w:rPr>
            </w:pPr>
          </w:p>
        </w:tc>
      </w:tr>
    </w:tbl>
    <w:p w14:paraId="12D606C7" w14:textId="77777777" w:rsidR="00191522" w:rsidRDefault="00191522" w:rsidP="00191522"/>
    <w:p w14:paraId="1C8822C0" w14:textId="674B7FCE" w:rsidR="006E08E6" w:rsidRPr="00BE09C1" w:rsidRDefault="006E08E6" w:rsidP="00CB57A0">
      <w:pPr>
        <w:pStyle w:val="Heading1"/>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306734BA" w14:textId="47A08A2F" w:rsidR="00D80CE2" w:rsidRPr="00D229B8" w:rsidRDefault="006E08E6" w:rsidP="00D80CE2">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00D80CE2" w:rsidRPr="00D80CE2">
        <w:rPr>
          <w:rtl/>
        </w:rPr>
        <w:t xml:space="preserve">מכרז </w:t>
      </w:r>
      <w:r w:rsidR="00D80CE2" w:rsidRPr="00D80CE2">
        <w:rPr>
          <w:rFonts w:hint="cs"/>
          <w:rtl/>
        </w:rPr>
        <w:t xml:space="preserve">פומבי </w:t>
      </w:r>
      <w:r w:rsidR="00641BC7">
        <w:rPr>
          <w:rFonts w:hint="cs"/>
          <w:rtl/>
        </w:rPr>
        <w:t>83-</w:t>
      </w:r>
      <w:r w:rsidR="00D80CE2" w:rsidRPr="00D80CE2">
        <w:rPr>
          <w:rFonts w:hint="cs"/>
          <w:rtl/>
        </w:rPr>
        <w:t xml:space="preserve">2025 שירותי </w:t>
      </w:r>
      <w:r w:rsidR="00D80CE2" w:rsidRPr="00D80CE2">
        <w:rPr>
          <w:rFonts w:hint="cs"/>
        </w:rPr>
        <w:t>SOC</w:t>
      </w:r>
      <w:r w:rsidR="00D80CE2" w:rsidRPr="00D80CE2">
        <w:rPr>
          <w:rFonts w:hint="cs"/>
          <w:rtl/>
        </w:rPr>
        <w:t xml:space="preserve"> מנוהל למערכות בענן</w:t>
      </w:r>
      <w:r w:rsidR="00D80CE2" w:rsidRPr="00D80CE2">
        <w:rPr>
          <w:rFonts w:hint="cs"/>
          <w:b/>
          <w:bCs/>
          <w:rtl/>
        </w:rPr>
        <w:t xml:space="preserve"> </w:t>
      </w:r>
      <w:r w:rsidR="00D80CE2" w:rsidRPr="00D80CE2">
        <w:rPr>
          <w:rFonts w:hint="cs"/>
          <w:rtl/>
        </w:rPr>
        <w:t>עבור משרד המשפטים</w:t>
      </w:r>
      <w:r w:rsidR="00D80CE2">
        <w:rPr>
          <w:rFonts w:hint="cs"/>
          <w:rtl/>
        </w:rPr>
        <w:t>:</w:t>
      </w:r>
    </w:p>
    <w:p w14:paraId="7CA31481" w14:textId="025E989E" w:rsidR="006E08E6" w:rsidRPr="00D229B8" w:rsidRDefault="006E08E6" w:rsidP="006E08E6">
      <w:pPr>
        <w:pStyle w:val="Para0"/>
        <w:spacing w:after="120"/>
        <w:rPr>
          <w:rtl/>
        </w:rPr>
      </w:pP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11A4E539" w14:textId="3ABE9AAE" w:rsidR="006E08E6" w:rsidRPr="008D3DEA" w:rsidRDefault="006E08E6" w:rsidP="006E08E6">
      <w:pPr>
        <w:pStyle w:val="Para0"/>
        <w:rPr>
          <w:rtl/>
        </w:rPr>
      </w:pPr>
    </w:p>
    <w:p w14:paraId="417CE901" w14:textId="10141A50" w:rsidR="006E08E6" w:rsidRPr="00C1589A" w:rsidRDefault="006E08E6" w:rsidP="00D80CE2">
      <w:pPr>
        <w:pStyle w:val="BulletList0"/>
        <w:numPr>
          <w:ilvl w:val="0"/>
          <w:numId w:val="0"/>
        </w:numPr>
        <w:ind w:left="357"/>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287EC8F7" w14:textId="77777777" w:rsidTr="00A708DE">
        <w:tc>
          <w:tcPr>
            <w:tcW w:w="1845" w:type="dxa"/>
            <w:shd w:val="clear" w:color="auto" w:fill="B4C6E7"/>
          </w:tcPr>
          <w:p w14:paraId="49693119" w14:textId="2C406AD0" w:rsidR="00A708DE" w:rsidRPr="00C1589A" w:rsidRDefault="00A708DE" w:rsidP="00326776">
            <w:pPr>
              <w:pStyle w:val="TableHead"/>
              <w:rPr>
                <w:rtl/>
              </w:rPr>
            </w:pPr>
            <w:r>
              <w:rPr>
                <w:rFonts w:hint="cs"/>
                <w:rtl/>
              </w:rPr>
              <w:t>שם המציע</w:t>
            </w:r>
          </w:p>
        </w:tc>
        <w:tc>
          <w:tcPr>
            <w:tcW w:w="1845" w:type="dxa"/>
            <w:shd w:val="clear" w:color="auto" w:fill="B4C6E7"/>
          </w:tcPr>
          <w:p w14:paraId="7E6217A2" w14:textId="6BE4F3C8" w:rsidR="00A708DE" w:rsidRPr="00C1589A" w:rsidRDefault="00A708DE" w:rsidP="00326776">
            <w:pPr>
              <w:pStyle w:val="TableHead"/>
              <w:rPr>
                <w:rtl/>
              </w:rPr>
            </w:pPr>
            <w:r w:rsidRPr="00C1589A">
              <w:rPr>
                <w:rFonts w:hint="cs"/>
                <w:rtl/>
              </w:rPr>
              <w:t xml:space="preserve">שם </w:t>
            </w:r>
            <w:r>
              <w:rPr>
                <w:rFonts w:hint="cs"/>
                <w:rtl/>
              </w:rPr>
              <w:t>החותם</w:t>
            </w:r>
          </w:p>
        </w:tc>
        <w:tc>
          <w:tcPr>
            <w:tcW w:w="1935" w:type="dxa"/>
            <w:shd w:val="clear" w:color="auto" w:fill="B4C6E7"/>
          </w:tcPr>
          <w:p w14:paraId="1431AF05" w14:textId="77777777" w:rsidR="00A708DE" w:rsidRPr="00C1589A" w:rsidRDefault="00A708DE" w:rsidP="00326776">
            <w:pPr>
              <w:pStyle w:val="TableHead"/>
              <w:rPr>
                <w:rtl/>
              </w:rPr>
            </w:pPr>
            <w:r w:rsidRPr="00C1589A">
              <w:rPr>
                <w:rFonts w:hint="cs"/>
                <w:rtl/>
              </w:rPr>
              <w:t>ת.ז.</w:t>
            </w:r>
          </w:p>
        </w:tc>
        <w:tc>
          <w:tcPr>
            <w:tcW w:w="1735" w:type="dxa"/>
            <w:shd w:val="clear" w:color="auto" w:fill="B4C6E7"/>
          </w:tcPr>
          <w:p w14:paraId="0978AEF4" w14:textId="77777777" w:rsidR="00A708DE" w:rsidRPr="00C1589A" w:rsidRDefault="00A708DE" w:rsidP="00326776">
            <w:pPr>
              <w:pStyle w:val="TableHead"/>
              <w:rPr>
                <w:rtl/>
              </w:rPr>
            </w:pPr>
            <w:r w:rsidRPr="00C1589A">
              <w:rPr>
                <w:rFonts w:hint="cs"/>
                <w:rtl/>
              </w:rPr>
              <w:t>תאריך</w:t>
            </w:r>
          </w:p>
        </w:tc>
        <w:tc>
          <w:tcPr>
            <w:tcW w:w="1644" w:type="dxa"/>
            <w:shd w:val="clear" w:color="auto" w:fill="B4C6E7"/>
          </w:tcPr>
          <w:p w14:paraId="75DC88F3" w14:textId="77777777" w:rsidR="00A708DE" w:rsidRPr="00C1589A" w:rsidRDefault="00A708DE" w:rsidP="00326776">
            <w:pPr>
              <w:pStyle w:val="TableHead"/>
              <w:rPr>
                <w:rtl/>
              </w:rPr>
            </w:pPr>
            <w:r w:rsidRPr="00C1589A">
              <w:rPr>
                <w:rFonts w:hint="cs"/>
                <w:rtl/>
              </w:rPr>
              <w:t>חותמת וחתימה</w:t>
            </w:r>
          </w:p>
        </w:tc>
      </w:tr>
      <w:tr w:rsidR="00A708DE" w:rsidRPr="00BE6CBA" w14:paraId="681B9C88" w14:textId="77777777" w:rsidTr="00A708DE">
        <w:tc>
          <w:tcPr>
            <w:tcW w:w="1845" w:type="dxa"/>
          </w:tcPr>
          <w:p w14:paraId="42975FE4" w14:textId="77777777" w:rsidR="00A708DE" w:rsidRPr="00C1589A" w:rsidRDefault="00A708DE" w:rsidP="00326776">
            <w:pPr>
              <w:pStyle w:val="TableHead"/>
              <w:jc w:val="left"/>
              <w:rPr>
                <w:rtl/>
              </w:rPr>
            </w:pPr>
          </w:p>
        </w:tc>
        <w:tc>
          <w:tcPr>
            <w:tcW w:w="1845" w:type="dxa"/>
            <w:shd w:val="clear" w:color="auto" w:fill="auto"/>
          </w:tcPr>
          <w:p w14:paraId="22F07AC8" w14:textId="638D6638" w:rsidR="00A708DE" w:rsidRPr="00C1589A" w:rsidRDefault="00A708DE" w:rsidP="00326776">
            <w:pPr>
              <w:pStyle w:val="TableHead"/>
              <w:jc w:val="left"/>
              <w:rPr>
                <w:rtl/>
              </w:rPr>
            </w:pPr>
          </w:p>
        </w:tc>
        <w:tc>
          <w:tcPr>
            <w:tcW w:w="1935" w:type="dxa"/>
            <w:shd w:val="clear" w:color="auto" w:fill="auto"/>
          </w:tcPr>
          <w:p w14:paraId="7EA31655" w14:textId="6DB10443" w:rsidR="00A708DE" w:rsidRPr="00C1589A" w:rsidRDefault="00A708DE" w:rsidP="00326776">
            <w:pPr>
              <w:pStyle w:val="TableHead"/>
              <w:jc w:val="left"/>
              <w:rPr>
                <w:rtl/>
              </w:rPr>
            </w:pPr>
          </w:p>
        </w:tc>
        <w:tc>
          <w:tcPr>
            <w:tcW w:w="1735" w:type="dxa"/>
            <w:shd w:val="clear" w:color="auto" w:fill="auto"/>
          </w:tcPr>
          <w:p w14:paraId="01A2CA55" w14:textId="225F2EE0" w:rsidR="00A708DE" w:rsidRPr="00C1589A" w:rsidRDefault="00A708DE" w:rsidP="00326776">
            <w:pPr>
              <w:pStyle w:val="TableHead"/>
              <w:jc w:val="left"/>
              <w:rPr>
                <w:rtl/>
              </w:rPr>
            </w:pPr>
          </w:p>
        </w:tc>
        <w:tc>
          <w:tcPr>
            <w:tcW w:w="1644" w:type="dxa"/>
            <w:shd w:val="clear" w:color="auto" w:fill="auto"/>
          </w:tcPr>
          <w:p w14:paraId="5D38D3A1" w14:textId="25860AF5" w:rsidR="00A708DE" w:rsidRPr="00C1589A" w:rsidRDefault="00A708DE"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rPr>
          <w:rFonts w:ascii="David" w:hAnsi="David"/>
          <w:lang w:eastAsia="he-IL"/>
        </w:rPr>
      </w:pPr>
      <w:r>
        <w:rPr>
          <w:rtl/>
        </w:rPr>
        <w:br w:type="page"/>
      </w:r>
    </w:p>
    <w:p w14:paraId="55426AE5" w14:textId="7F46CFAF" w:rsidR="00B45059" w:rsidRDefault="00B45059" w:rsidP="00B45059">
      <w:pPr>
        <w:spacing w:before="240" w:line="320" w:lineRule="exact"/>
        <w:jc w:val="both"/>
        <w:rPr>
          <w:rFonts w:ascii="David" w:hAnsi="David"/>
          <w:b/>
          <w:bCs/>
          <w:rtl/>
          <w:lang w:eastAsia="he-IL"/>
        </w:rPr>
      </w:pPr>
      <w:r w:rsidRPr="00C5610E">
        <w:rPr>
          <w:rFonts w:hint="cs"/>
          <w:b/>
          <w:bCs/>
          <w:rtl/>
        </w:rPr>
        <w:lastRenderedPageBreak/>
        <w:t>1.</w:t>
      </w:r>
      <w:r>
        <w:rPr>
          <w:rFonts w:hint="cs"/>
          <w:b/>
          <w:bCs/>
          <w:rtl/>
        </w:rPr>
        <w:t>4</w:t>
      </w:r>
      <w:r w:rsidRPr="00C5610E">
        <w:rPr>
          <w:rFonts w:hint="cs"/>
          <w:b/>
          <w:bCs/>
          <w:rtl/>
        </w:rPr>
        <w:t>.</w:t>
      </w:r>
      <w:r>
        <w:rPr>
          <w:rFonts w:hint="cs"/>
          <w:b/>
          <w:bCs/>
          <w:rtl/>
        </w:rPr>
        <w:t>6</w:t>
      </w:r>
      <w:r w:rsidRPr="00C5610E">
        <w:rPr>
          <w:rFonts w:hint="cs"/>
          <w:b/>
          <w:bCs/>
          <w:rtl/>
        </w:rPr>
        <w:t xml:space="preserve"> תצהיר בדבר המציע וקבלני המשנה</w:t>
      </w:r>
    </w:p>
    <w:p w14:paraId="735148C2" w14:textId="77777777" w:rsidR="00271327" w:rsidRPr="000F2A59" w:rsidRDefault="00271327" w:rsidP="00271327">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0F2A59">
        <w:rPr>
          <w:rFonts w:ascii="David" w:hAnsi="David"/>
          <w:rtl/>
        </w:rPr>
        <w:t xml:space="preserve">יצורף ככל ורלוונטי </w:t>
      </w:r>
    </w:p>
    <w:p w14:paraId="5A9A7A43" w14:textId="77777777" w:rsidR="00271327" w:rsidRPr="00C5610E" w:rsidRDefault="00271327" w:rsidP="00B45059">
      <w:pPr>
        <w:spacing w:before="240" w:line="320" w:lineRule="exact"/>
        <w:jc w:val="both"/>
        <w:rPr>
          <w:rFonts w:ascii="David" w:hAnsi="David"/>
          <w:b/>
          <w:bCs/>
          <w:rtl/>
          <w:lang w:eastAsia="he-IL"/>
        </w:rPr>
      </w:pPr>
    </w:p>
    <w:p w14:paraId="700BC71A" w14:textId="77777777" w:rsidR="00B45059" w:rsidRPr="0080781E" w:rsidRDefault="00B45059" w:rsidP="00B45059">
      <w:pPr>
        <w:spacing w:before="240" w:line="320" w:lineRule="exact"/>
        <w:jc w:val="both"/>
        <w:rPr>
          <w:rFonts w:ascii="David" w:hAnsi="David"/>
          <w:rtl/>
          <w:lang w:eastAsia="he-IL"/>
        </w:rPr>
      </w:pPr>
      <w:r w:rsidRPr="0080781E">
        <w:rPr>
          <w:rFonts w:ascii="David" w:hAnsi="David" w:hint="cs"/>
          <w:rtl/>
          <w:lang w:eastAsia="he-IL"/>
        </w:rPr>
        <w:t>כבוד,</w:t>
      </w:r>
    </w:p>
    <w:p w14:paraId="0EE23093" w14:textId="77777777" w:rsidR="00B45059" w:rsidRPr="0080781E" w:rsidRDefault="00B45059" w:rsidP="00B45059">
      <w:pPr>
        <w:spacing w:before="120" w:line="320" w:lineRule="exact"/>
        <w:jc w:val="both"/>
        <w:rPr>
          <w:rFonts w:ascii="David" w:hAnsi="David"/>
          <w:u w:val="single"/>
          <w:rtl/>
          <w:lang w:eastAsia="he-IL"/>
        </w:rPr>
      </w:pPr>
      <w:r w:rsidRPr="0080781E">
        <w:rPr>
          <w:rFonts w:ascii="David" w:hAnsi="David" w:hint="cs"/>
          <w:u w:val="single"/>
          <w:rtl/>
          <w:lang w:eastAsia="he-IL"/>
        </w:rPr>
        <w:t xml:space="preserve">משרד המשפטים </w:t>
      </w:r>
      <w:r w:rsidRPr="0080781E">
        <w:rPr>
          <w:rFonts w:ascii="David" w:hAnsi="David"/>
          <w:u w:val="single"/>
          <w:rtl/>
          <w:lang w:eastAsia="he-IL"/>
        </w:rPr>
        <w:t>–</w:t>
      </w:r>
      <w:r w:rsidRPr="0080781E">
        <w:rPr>
          <w:rFonts w:ascii="David" w:hAnsi="David" w:hint="cs"/>
          <w:u w:val="single"/>
          <w:rtl/>
          <w:lang w:eastAsia="he-IL"/>
        </w:rPr>
        <w:t xml:space="preserve"> אגף   טכנולוגיות דיגיטליות ומידע</w:t>
      </w:r>
    </w:p>
    <w:p w14:paraId="166E4242" w14:textId="126DAFF6" w:rsidR="00B45059" w:rsidRPr="0080781E" w:rsidRDefault="00B45059" w:rsidP="00B45059">
      <w:pPr>
        <w:spacing w:before="120" w:after="240" w:line="320" w:lineRule="exact"/>
        <w:jc w:val="both"/>
        <w:rPr>
          <w:rFonts w:ascii="David" w:hAnsi="David"/>
          <w:rtl/>
          <w:lang w:eastAsia="he-IL"/>
        </w:rPr>
      </w:pPr>
      <w:r>
        <w:rPr>
          <w:rFonts w:ascii="David" w:hAnsi="David" w:hint="cs"/>
          <w:rtl/>
          <w:lang w:eastAsia="he-IL"/>
        </w:rPr>
        <w:t>אנו החתומים מטה, מצהירים כי קבלן המשנה ______ מ</w:t>
      </w:r>
      <w:r w:rsidR="00271327">
        <w:rPr>
          <w:rFonts w:ascii="David" w:hAnsi="David" w:hint="cs"/>
          <w:rtl/>
          <w:lang w:eastAsia="he-IL"/>
        </w:rPr>
        <w:t>ספר</w:t>
      </w:r>
      <w:r>
        <w:rPr>
          <w:rFonts w:ascii="David" w:hAnsi="David" w:hint="cs"/>
          <w:rtl/>
          <w:lang w:eastAsia="he-IL"/>
        </w:rPr>
        <w:t xml:space="preserve"> ח"פ _____ מוגש כקבלן משנה לצורך מתן שירותי התערבות </w:t>
      </w:r>
      <w:r w:rsidRPr="0080781E">
        <w:rPr>
          <w:rFonts w:ascii="David" w:hAnsi="David" w:hint="cs"/>
          <w:rtl/>
          <w:lang w:eastAsia="he-IL"/>
        </w:rPr>
        <w:t xml:space="preserve">במסגרת מענה </w:t>
      </w:r>
      <w:r>
        <w:rPr>
          <w:rFonts w:ascii="David" w:hAnsi="David" w:hint="cs"/>
          <w:rtl/>
          <w:lang w:eastAsia="he-IL"/>
        </w:rPr>
        <w:t>המציע ______</w:t>
      </w:r>
      <w:r>
        <w:rPr>
          <w:rFonts w:hint="cs"/>
          <w:rtl/>
        </w:rPr>
        <w:t>במ</w:t>
      </w:r>
      <w:r w:rsidRPr="006B4BF7">
        <w:rPr>
          <w:rtl/>
        </w:rPr>
        <w:t xml:space="preserve">כרז </w:t>
      </w:r>
      <w:r>
        <w:rPr>
          <w:rFonts w:hint="cs"/>
          <w:rtl/>
        </w:rPr>
        <w:t>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ascii="David" w:hAnsi="David" w:hint="cs"/>
          <w:rtl/>
          <w:lang w:eastAsia="he-I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45059" w:rsidRPr="0080781E" w14:paraId="3C2C5284" w14:textId="77777777" w:rsidTr="00CA0C77">
        <w:trPr>
          <w:trHeight w:val="454"/>
        </w:trPr>
        <w:tc>
          <w:tcPr>
            <w:tcW w:w="522" w:type="dxa"/>
            <w:vMerge w:val="restart"/>
            <w:shd w:val="clear" w:color="auto" w:fill="B8CCE4" w:themeFill="accent1" w:themeFillTint="66"/>
            <w:textDirection w:val="tbRl"/>
          </w:tcPr>
          <w:p w14:paraId="1EF0A310" w14:textId="77777777" w:rsidR="00B45059" w:rsidRPr="0080781E" w:rsidRDefault="00B45059" w:rsidP="00CA0C77">
            <w:pPr>
              <w:spacing w:line="240" w:lineRule="exact"/>
              <w:ind w:left="113" w:right="113"/>
              <w:jc w:val="center"/>
              <w:rPr>
                <w:rFonts w:ascii="David" w:hAnsi="David"/>
                <w:rtl/>
                <w:lang w:eastAsia="he-IL"/>
              </w:rPr>
            </w:pPr>
            <w:r w:rsidRPr="0080781E">
              <w:rPr>
                <w:rFonts w:ascii="David" w:hAnsi="David" w:hint="cs"/>
                <w:rtl/>
                <w:lang w:eastAsia="he-IL"/>
              </w:rPr>
              <w:t xml:space="preserve">פרטי </w:t>
            </w:r>
            <w:r>
              <w:rPr>
                <w:rFonts w:ascii="David" w:hAnsi="David" w:hint="cs"/>
                <w:rtl/>
                <w:lang w:eastAsia="he-IL"/>
              </w:rPr>
              <w:t>קבלן המשנה</w:t>
            </w:r>
          </w:p>
        </w:tc>
        <w:tc>
          <w:tcPr>
            <w:tcW w:w="3163" w:type="dxa"/>
            <w:shd w:val="clear" w:color="auto" w:fill="B8CCE4" w:themeFill="accent1" w:themeFillTint="66"/>
            <w:vAlign w:val="center"/>
            <w:hideMark/>
          </w:tcPr>
          <w:p w14:paraId="10AC626D"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 xml:space="preserve">שם </w:t>
            </w:r>
            <w:r>
              <w:rPr>
                <w:rFonts w:ascii="David" w:hAnsi="David" w:hint="cs"/>
                <w:rtl/>
                <w:lang w:eastAsia="he-IL"/>
              </w:rPr>
              <w:t xml:space="preserve">קבלן המשנה </w:t>
            </w:r>
          </w:p>
        </w:tc>
        <w:tc>
          <w:tcPr>
            <w:tcW w:w="5387" w:type="dxa"/>
            <w:vAlign w:val="center"/>
          </w:tcPr>
          <w:p w14:paraId="40489942" w14:textId="77777777" w:rsidR="00B45059" w:rsidRPr="0080781E" w:rsidRDefault="00B45059" w:rsidP="00CA0C77">
            <w:pPr>
              <w:spacing w:before="60" w:line="240" w:lineRule="exact"/>
              <w:rPr>
                <w:rFonts w:ascii="David" w:hAnsi="David"/>
                <w:lang w:eastAsia="he-IL"/>
              </w:rPr>
            </w:pPr>
          </w:p>
        </w:tc>
      </w:tr>
      <w:tr w:rsidR="00B45059" w:rsidRPr="0080781E" w14:paraId="55F2A4DA" w14:textId="77777777" w:rsidTr="00CA0C77">
        <w:trPr>
          <w:trHeight w:val="454"/>
        </w:trPr>
        <w:tc>
          <w:tcPr>
            <w:tcW w:w="522" w:type="dxa"/>
            <w:vMerge/>
            <w:shd w:val="clear" w:color="auto" w:fill="B8CCE4" w:themeFill="accent1" w:themeFillTint="66"/>
          </w:tcPr>
          <w:p w14:paraId="0B666E1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739B3868" w14:textId="4D10E476" w:rsidR="00B45059" w:rsidRPr="0080781E" w:rsidRDefault="00B45059" w:rsidP="00CA0C77">
            <w:pPr>
              <w:spacing w:before="60" w:line="240" w:lineRule="exact"/>
              <w:rPr>
                <w:rFonts w:ascii="David" w:hAnsi="David"/>
                <w:rtl/>
                <w:lang w:eastAsia="he-IL"/>
              </w:rPr>
            </w:pPr>
            <w:r>
              <w:rPr>
                <w:rFonts w:ascii="David" w:hAnsi="David" w:hint="cs"/>
                <w:rtl/>
                <w:lang w:eastAsia="he-IL"/>
              </w:rPr>
              <w:t xml:space="preserve">איש </w:t>
            </w:r>
            <w:r w:rsidR="00271327">
              <w:rPr>
                <w:rFonts w:ascii="David" w:hAnsi="David" w:hint="cs"/>
                <w:rtl/>
                <w:lang w:eastAsia="he-IL"/>
              </w:rPr>
              <w:t>ק</w:t>
            </w:r>
            <w:r>
              <w:rPr>
                <w:rFonts w:ascii="David" w:hAnsi="David" w:hint="cs"/>
                <w:rtl/>
                <w:lang w:eastAsia="he-IL"/>
              </w:rPr>
              <w:t>שר אצל קבלן המשנה</w:t>
            </w:r>
          </w:p>
        </w:tc>
        <w:tc>
          <w:tcPr>
            <w:tcW w:w="5387" w:type="dxa"/>
            <w:vAlign w:val="center"/>
          </w:tcPr>
          <w:p w14:paraId="24CFE0E0" w14:textId="77777777" w:rsidR="00B45059" w:rsidRPr="0080781E" w:rsidRDefault="00B45059" w:rsidP="00CA0C77">
            <w:pPr>
              <w:spacing w:before="60" w:line="240" w:lineRule="exact"/>
              <w:rPr>
                <w:rFonts w:ascii="David" w:hAnsi="David"/>
                <w:lang w:eastAsia="he-IL"/>
              </w:rPr>
            </w:pPr>
          </w:p>
        </w:tc>
      </w:tr>
      <w:tr w:rsidR="00B45059" w:rsidRPr="0080781E" w14:paraId="64009AAC" w14:textId="77777777" w:rsidTr="00CA0C77">
        <w:trPr>
          <w:trHeight w:val="454"/>
        </w:trPr>
        <w:tc>
          <w:tcPr>
            <w:tcW w:w="522" w:type="dxa"/>
            <w:vMerge/>
            <w:shd w:val="clear" w:color="auto" w:fill="B8CCE4" w:themeFill="accent1" w:themeFillTint="66"/>
          </w:tcPr>
          <w:p w14:paraId="58AB10D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tcPr>
          <w:p w14:paraId="35B2EE0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תפקיד ארגוני</w:t>
            </w:r>
          </w:p>
        </w:tc>
        <w:tc>
          <w:tcPr>
            <w:tcW w:w="5387" w:type="dxa"/>
            <w:vAlign w:val="center"/>
          </w:tcPr>
          <w:p w14:paraId="2C62C3DC" w14:textId="77777777" w:rsidR="00B45059" w:rsidRPr="0080781E" w:rsidRDefault="00B45059" w:rsidP="00CA0C77">
            <w:pPr>
              <w:spacing w:before="60" w:line="240" w:lineRule="exact"/>
              <w:rPr>
                <w:rFonts w:ascii="David" w:hAnsi="David"/>
                <w:lang w:eastAsia="he-IL"/>
              </w:rPr>
            </w:pPr>
          </w:p>
        </w:tc>
      </w:tr>
      <w:tr w:rsidR="00B45059" w:rsidRPr="0080781E" w14:paraId="6C866186" w14:textId="77777777" w:rsidTr="00CA0C77">
        <w:trPr>
          <w:trHeight w:val="454"/>
        </w:trPr>
        <w:tc>
          <w:tcPr>
            <w:tcW w:w="522" w:type="dxa"/>
            <w:vMerge/>
            <w:shd w:val="clear" w:color="auto" w:fill="B8CCE4" w:themeFill="accent1" w:themeFillTint="66"/>
          </w:tcPr>
          <w:p w14:paraId="063AAAD4"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13B8418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כתובת</w:t>
            </w:r>
            <w:r>
              <w:rPr>
                <w:rFonts w:ascii="David" w:hAnsi="David" w:hint="cs"/>
                <w:rtl/>
                <w:lang w:eastAsia="he-IL"/>
              </w:rPr>
              <w:t xml:space="preserve"> קבלן המשנה </w:t>
            </w:r>
          </w:p>
        </w:tc>
        <w:tc>
          <w:tcPr>
            <w:tcW w:w="5387" w:type="dxa"/>
            <w:vAlign w:val="center"/>
          </w:tcPr>
          <w:p w14:paraId="1EB6F94A" w14:textId="77777777" w:rsidR="00B45059" w:rsidRPr="0080781E" w:rsidRDefault="00B45059" w:rsidP="00CA0C77">
            <w:pPr>
              <w:spacing w:before="60" w:line="240" w:lineRule="exact"/>
              <w:rPr>
                <w:rFonts w:ascii="David" w:hAnsi="David"/>
                <w:lang w:eastAsia="he-IL"/>
              </w:rPr>
            </w:pPr>
          </w:p>
        </w:tc>
      </w:tr>
      <w:tr w:rsidR="00B45059" w:rsidRPr="0080781E" w14:paraId="21FB60B9" w14:textId="77777777" w:rsidTr="00CA0C77">
        <w:trPr>
          <w:trHeight w:val="454"/>
        </w:trPr>
        <w:tc>
          <w:tcPr>
            <w:tcW w:w="522" w:type="dxa"/>
            <w:vMerge/>
            <w:shd w:val="clear" w:color="auto" w:fill="B8CCE4" w:themeFill="accent1" w:themeFillTint="66"/>
          </w:tcPr>
          <w:p w14:paraId="7A58431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2713D667"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טלפון</w:t>
            </w:r>
            <w:r>
              <w:rPr>
                <w:rFonts w:ascii="David" w:hAnsi="David" w:hint="cs"/>
                <w:rtl/>
                <w:lang w:eastAsia="he-IL"/>
              </w:rPr>
              <w:t xml:space="preserve"> של איש הקשר </w:t>
            </w:r>
          </w:p>
        </w:tc>
        <w:tc>
          <w:tcPr>
            <w:tcW w:w="5387" w:type="dxa"/>
            <w:vAlign w:val="center"/>
          </w:tcPr>
          <w:p w14:paraId="3F14F4AD" w14:textId="77777777" w:rsidR="00B45059" w:rsidRPr="0080781E" w:rsidRDefault="00B45059" w:rsidP="00CA0C77">
            <w:pPr>
              <w:spacing w:before="60" w:line="240" w:lineRule="exact"/>
              <w:rPr>
                <w:rFonts w:ascii="David" w:hAnsi="David"/>
                <w:lang w:eastAsia="he-IL"/>
              </w:rPr>
            </w:pPr>
          </w:p>
        </w:tc>
      </w:tr>
      <w:tr w:rsidR="00B45059" w:rsidRPr="0080781E" w14:paraId="42F3544F" w14:textId="77777777" w:rsidTr="00CA0C77">
        <w:trPr>
          <w:trHeight w:val="454"/>
        </w:trPr>
        <w:tc>
          <w:tcPr>
            <w:tcW w:w="522" w:type="dxa"/>
            <w:vMerge/>
            <w:shd w:val="clear" w:color="auto" w:fill="B8CCE4" w:themeFill="accent1" w:themeFillTint="66"/>
          </w:tcPr>
          <w:p w14:paraId="43BA64CF"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tcPr>
          <w:p w14:paraId="60BA3D9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דואר אלקטרוני</w:t>
            </w:r>
          </w:p>
        </w:tc>
        <w:tc>
          <w:tcPr>
            <w:tcW w:w="5387" w:type="dxa"/>
            <w:vAlign w:val="center"/>
          </w:tcPr>
          <w:p w14:paraId="63DA2611" w14:textId="77777777" w:rsidR="00B45059" w:rsidRPr="0080781E" w:rsidRDefault="00B45059" w:rsidP="00CA0C77">
            <w:pPr>
              <w:spacing w:before="60" w:line="240" w:lineRule="exact"/>
              <w:rPr>
                <w:rFonts w:ascii="David" w:hAnsi="David"/>
                <w:rtl/>
                <w:lang w:eastAsia="he-IL"/>
              </w:rPr>
            </w:pPr>
          </w:p>
        </w:tc>
      </w:tr>
    </w:tbl>
    <w:p w14:paraId="0BF63764" w14:textId="77777777" w:rsidR="00B45059" w:rsidRPr="0080781E" w:rsidRDefault="00B45059" w:rsidP="00B45059">
      <w:pPr>
        <w:jc w:val="both"/>
        <w:rPr>
          <w:rFonts w:ascii="David" w:hAnsi="David"/>
          <w:rtl/>
          <w:lang w:eastAsia="he-IL"/>
        </w:rPr>
      </w:pPr>
    </w:p>
    <w:p w14:paraId="7FB79EE3" w14:textId="77777777" w:rsidR="00B45059" w:rsidRPr="0080781E" w:rsidRDefault="00B45059" w:rsidP="00B45059"/>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45059" w:rsidRPr="0080781E" w14:paraId="359B9141" w14:textId="77777777" w:rsidTr="00CA0C77">
        <w:trPr>
          <w:trHeight w:val="454"/>
        </w:trPr>
        <w:tc>
          <w:tcPr>
            <w:tcW w:w="3685" w:type="dxa"/>
            <w:shd w:val="clear" w:color="auto" w:fill="B8CCE4" w:themeFill="accent1" w:themeFillTint="66"/>
          </w:tcPr>
          <w:p w14:paraId="42576712"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 xml:space="preserve">תיאור </w:t>
            </w:r>
            <w:r>
              <w:rPr>
                <w:rFonts w:ascii="David" w:hAnsi="David" w:hint="cs"/>
                <w:rtl/>
                <w:lang w:eastAsia="he-IL"/>
              </w:rPr>
              <w:t>ה</w:t>
            </w:r>
            <w:r w:rsidRPr="0080781E">
              <w:rPr>
                <w:rFonts w:ascii="David" w:hAnsi="David" w:hint="cs"/>
                <w:rtl/>
                <w:lang w:eastAsia="he-IL"/>
              </w:rPr>
              <w:t xml:space="preserve">שירותים שקבלן המשנה </w:t>
            </w:r>
            <w:r>
              <w:rPr>
                <w:rFonts w:ascii="David" w:hAnsi="David" w:hint="cs"/>
                <w:rtl/>
                <w:lang w:eastAsia="he-IL"/>
              </w:rPr>
              <w:t>י</w:t>
            </w:r>
            <w:r w:rsidRPr="0080781E">
              <w:rPr>
                <w:rFonts w:ascii="David" w:hAnsi="David" w:hint="cs"/>
                <w:rtl/>
                <w:lang w:eastAsia="he-IL"/>
              </w:rPr>
              <w:t>ספק במסגרת</w:t>
            </w:r>
            <w:r>
              <w:rPr>
                <w:rFonts w:ascii="David" w:hAnsi="David" w:hint="cs"/>
                <w:rtl/>
                <w:lang w:eastAsia="he-IL"/>
              </w:rPr>
              <w:t xml:space="preserve"> </w:t>
            </w:r>
            <w:r w:rsidRPr="0080781E">
              <w:rPr>
                <w:rFonts w:ascii="David" w:hAnsi="David" w:hint="cs"/>
                <w:rtl/>
                <w:lang w:eastAsia="he-IL"/>
              </w:rPr>
              <w:t>מענה ה</w:t>
            </w:r>
            <w:r>
              <w:rPr>
                <w:rFonts w:ascii="David" w:hAnsi="David" w:hint="cs"/>
                <w:rtl/>
                <w:lang w:eastAsia="he-IL"/>
              </w:rPr>
              <w:t>מציע (להשלים)</w:t>
            </w:r>
          </w:p>
        </w:tc>
        <w:tc>
          <w:tcPr>
            <w:tcW w:w="5387" w:type="dxa"/>
            <w:vAlign w:val="center"/>
          </w:tcPr>
          <w:p w14:paraId="2E19FA14" w14:textId="77777777" w:rsidR="00B45059" w:rsidRPr="0080781E" w:rsidRDefault="00B45059" w:rsidP="00CA0C77">
            <w:pPr>
              <w:spacing w:before="60" w:line="240" w:lineRule="exact"/>
              <w:rPr>
                <w:rFonts w:ascii="David" w:hAnsi="David"/>
                <w:rtl/>
                <w:lang w:eastAsia="he-IL"/>
              </w:rPr>
            </w:pPr>
          </w:p>
        </w:tc>
      </w:tr>
    </w:tbl>
    <w:tbl>
      <w:tblPr>
        <w:tblpPr w:vertAnchor="page" w:horzAnchor="margin" w:tblpY="13429"/>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2470"/>
        <w:gridCol w:w="2437"/>
        <w:gridCol w:w="2451"/>
      </w:tblGrid>
      <w:tr w:rsidR="00B45059" w:rsidRPr="0080781E" w14:paraId="594D952C" w14:textId="77777777" w:rsidTr="00CA0C77">
        <w:tc>
          <w:tcPr>
            <w:tcW w:w="2281" w:type="dxa"/>
            <w:tcBorders>
              <w:top w:val="nil"/>
              <w:left w:val="nil"/>
              <w:bottom w:val="single" w:sz="4" w:space="0" w:color="auto"/>
              <w:right w:val="nil"/>
            </w:tcBorders>
          </w:tcPr>
          <w:p w14:paraId="2C204919" w14:textId="77777777" w:rsidR="00B45059" w:rsidRPr="0080781E" w:rsidRDefault="00B45059" w:rsidP="00CA0C77">
            <w:pPr>
              <w:spacing w:before="60" w:after="60" w:line="240" w:lineRule="exact"/>
              <w:rPr>
                <w:rFonts w:ascii="David" w:hAnsi="David"/>
                <w:rtl/>
                <w:lang w:eastAsia="he-IL"/>
              </w:rPr>
            </w:pPr>
          </w:p>
        </w:tc>
        <w:tc>
          <w:tcPr>
            <w:tcW w:w="7358" w:type="dxa"/>
            <w:gridSpan w:val="3"/>
            <w:tcBorders>
              <w:top w:val="nil"/>
              <w:left w:val="nil"/>
              <w:bottom w:val="single" w:sz="4" w:space="0" w:color="auto"/>
              <w:right w:val="nil"/>
            </w:tcBorders>
            <w:hideMark/>
          </w:tcPr>
          <w:p w14:paraId="6DA11FCB" w14:textId="77777777" w:rsidR="00B45059" w:rsidRPr="0080781E" w:rsidRDefault="00B45059" w:rsidP="00CA0C77">
            <w:pPr>
              <w:spacing w:before="60" w:after="60" w:line="240" w:lineRule="exact"/>
              <w:rPr>
                <w:rFonts w:ascii="David" w:hAnsi="David"/>
                <w:lang w:eastAsia="he-IL"/>
              </w:rPr>
            </w:pPr>
            <w:r w:rsidRPr="0080781E">
              <w:rPr>
                <w:rFonts w:ascii="David" w:hAnsi="David" w:hint="cs"/>
                <w:rtl/>
                <w:lang w:eastAsia="he-IL"/>
              </w:rPr>
              <w:t>על החתום,</w:t>
            </w:r>
          </w:p>
        </w:tc>
      </w:tr>
      <w:tr w:rsidR="00B45059" w:rsidRPr="0080781E" w14:paraId="70224F85" w14:textId="77777777" w:rsidTr="00CA0C77">
        <w:tc>
          <w:tcPr>
            <w:tcW w:w="2281" w:type="dxa"/>
            <w:tcBorders>
              <w:top w:val="single" w:sz="4" w:space="0" w:color="auto"/>
              <w:left w:val="single" w:sz="4" w:space="0" w:color="auto"/>
              <w:bottom w:val="single" w:sz="4" w:space="0" w:color="auto"/>
              <w:right w:val="single" w:sz="4" w:space="0" w:color="auto"/>
            </w:tcBorders>
            <w:shd w:val="clear" w:color="auto" w:fill="B4C6E7"/>
          </w:tcPr>
          <w:p w14:paraId="10609E84" w14:textId="77777777" w:rsidR="00B45059" w:rsidRPr="0080781E" w:rsidRDefault="00B45059" w:rsidP="00CA0C77">
            <w:pPr>
              <w:spacing w:before="120" w:after="120" w:line="320" w:lineRule="exact"/>
              <w:jc w:val="center"/>
              <w:rPr>
                <w:rFonts w:ascii="David" w:hAnsi="David"/>
                <w:b/>
                <w:bCs/>
                <w:rtl/>
                <w:lang w:eastAsia="he-IL"/>
              </w:rPr>
            </w:pPr>
            <w:r>
              <w:rPr>
                <w:rFonts w:ascii="David" w:hAnsi="David" w:hint="cs"/>
                <w:b/>
                <w:bCs/>
                <w:rtl/>
                <w:lang w:eastAsia="he-IL"/>
              </w:rPr>
              <w:t xml:space="preserve">שם קבלן המשנה </w:t>
            </w:r>
          </w:p>
        </w:tc>
        <w:tc>
          <w:tcPr>
            <w:tcW w:w="2470" w:type="dxa"/>
            <w:tcBorders>
              <w:top w:val="single" w:sz="4" w:space="0" w:color="auto"/>
              <w:left w:val="single" w:sz="4" w:space="0" w:color="auto"/>
              <w:bottom w:val="single" w:sz="4" w:space="0" w:color="auto"/>
              <w:right w:val="single" w:sz="4" w:space="0" w:color="auto"/>
            </w:tcBorders>
            <w:shd w:val="clear" w:color="auto" w:fill="B4C6E7"/>
            <w:hideMark/>
          </w:tcPr>
          <w:p w14:paraId="65ADE626"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 xml:space="preserve">שם </w:t>
            </w:r>
            <w:r>
              <w:rPr>
                <w:rFonts w:ascii="David" w:hAnsi="David" w:hint="cs"/>
                <w:b/>
                <w:bCs/>
                <w:rtl/>
                <w:lang w:eastAsia="he-IL"/>
              </w:rPr>
              <w:t>החותם ותפקידו</w:t>
            </w:r>
          </w:p>
        </w:tc>
        <w:tc>
          <w:tcPr>
            <w:tcW w:w="2437" w:type="dxa"/>
            <w:tcBorders>
              <w:top w:val="single" w:sz="4" w:space="0" w:color="auto"/>
              <w:left w:val="single" w:sz="4" w:space="0" w:color="auto"/>
              <w:bottom w:val="single" w:sz="4" w:space="0" w:color="auto"/>
              <w:right w:val="single" w:sz="4" w:space="0" w:color="auto"/>
            </w:tcBorders>
            <w:shd w:val="clear" w:color="auto" w:fill="B4C6E7"/>
            <w:hideMark/>
          </w:tcPr>
          <w:p w14:paraId="5B63227C"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תאריך</w:t>
            </w:r>
          </w:p>
        </w:tc>
        <w:tc>
          <w:tcPr>
            <w:tcW w:w="2451" w:type="dxa"/>
            <w:tcBorders>
              <w:top w:val="single" w:sz="4" w:space="0" w:color="auto"/>
              <w:left w:val="single" w:sz="4" w:space="0" w:color="auto"/>
              <w:bottom w:val="single" w:sz="4" w:space="0" w:color="auto"/>
              <w:right w:val="single" w:sz="4" w:space="0" w:color="auto"/>
            </w:tcBorders>
            <w:shd w:val="clear" w:color="auto" w:fill="B4C6E7"/>
            <w:hideMark/>
          </w:tcPr>
          <w:p w14:paraId="052ED15B"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חתימה</w:t>
            </w:r>
          </w:p>
        </w:tc>
      </w:tr>
      <w:tr w:rsidR="00B45059" w:rsidRPr="0080781E" w14:paraId="3B93F250" w14:textId="77777777" w:rsidTr="00CA0C77">
        <w:trPr>
          <w:trHeight w:hRule="exact" w:val="576"/>
        </w:trPr>
        <w:tc>
          <w:tcPr>
            <w:tcW w:w="2281" w:type="dxa"/>
            <w:tcBorders>
              <w:top w:val="single" w:sz="4" w:space="0" w:color="auto"/>
              <w:left w:val="single" w:sz="4" w:space="0" w:color="auto"/>
              <w:bottom w:val="single" w:sz="4" w:space="0" w:color="auto"/>
              <w:right w:val="single" w:sz="4" w:space="0" w:color="auto"/>
            </w:tcBorders>
          </w:tcPr>
          <w:p w14:paraId="6F519BBF" w14:textId="77777777" w:rsidR="00B45059" w:rsidRPr="0080781E" w:rsidRDefault="00B45059" w:rsidP="00CA0C77">
            <w:pPr>
              <w:spacing w:before="120" w:line="320" w:lineRule="exact"/>
              <w:rPr>
                <w:rFonts w:ascii="David" w:hAnsi="David"/>
                <w:lang w:eastAsia="he-IL"/>
              </w:rPr>
            </w:pPr>
          </w:p>
        </w:tc>
        <w:tc>
          <w:tcPr>
            <w:tcW w:w="2470" w:type="dxa"/>
            <w:tcBorders>
              <w:top w:val="single" w:sz="4" w:space="0" w:color="auto"/>
              <w:left w:val="single" w:sz="4" w:space="0" w:color="auto"/>
              <w:bottom w:val="single" w:sz="4" w:space="0" w:color="auto"/>
              <w:right w:val="single" w:sz="4" w:space="0" w:color="auto"/>
            </w:tcBorders>
            <w:vAlign w:val="center"/>
          </w:tcPr>
          <w:p w14:paraId="28D0E719" w14:textId="77777777" w:rsidR="00B45059" w:rsidRPr="0080781E" w:rsidRDefault="00B45059" w:rsidP="00CA0C77">
            <w:pPr>
              <w:spacing w:before="120" w:line="320" w:lineRule="exact"/>
              <w:rPr>
                <w:rFonts w:ascii="David" w:hAnsi="David"/>
                <w:lang w:eastAsia="he-IL"/>
              </w:rPr>
            </w:pPr>
          </w:p>
        </w:tc>
        <w:tc>
          <w:tcPr>
            <w:tcW w:w="2437" w:type="dxa"/>
            <w:tcBorders>
              <w:top w:val="single" w:sz="4" w:space="0" w:color="auto"/>
              <w:left w:val="single" w:sz="4" w:space="0" w:color="auto"/>
              <w:bottom w:val="single" w:sz="4" w:space="0" w:color="auto"/>
              <w:right w:val="single" w:sz="4" w:space="0" w:color="auto"/>
            </w:tcBorders>
            <w:vAlign w:val="center"/>
          </w:tcPr>
          <w:p w14:paraId="713E7588" w14:textId="77777777" w:rsidR="00B45059" w:rsidRPr="0080781E" w:rsidRDefault="00B45059" w:rsidP="00CA0C77">
            <w:pPr>
              <w:spacing w:before="120" w:line="320" w:lineRule="exact"/>
              <w:rPr>
                <w:rFonts w:ascii="David" w:hAnsi="David"/>
                <w:lang w:eastAsia="he-IL"/>
              </w:rPr>
            </w:pPr>
          </w:p>
        </w:tc>
        <w:tc>
          <w:tcPr>
            <w:tcW w:w="2451" w:type="dxa"/>
            <w:tcBorders>
              <w:top w:val="single" w:sz="4" w:space="0" w:color="auto"/>
              <w:left w:val="single" w:sz="4" w:space="0" w:color="auto"/>
              <w:bottom w:val="single" w:sz="4" w:space="0" w:color="auto"/>
              <w:right w:val="single" w:sz="4" w:space="0" w:color="auto"/>
            </w:tcBorders>
            <w:vAlign w:val="center"/>
          </w:tcPr>
          <w:p w14:paraId="042FDF3E" w14:textId="77777777" w:rsidR="00B45059" w:rsidRPr="0080781E" w:rsidRDefault="00B45059" w:rsidP="00CA0C77">
            <w:pPr>
              <w:spacing w:before="120" w:line="320" w:lineRule="exact"/>
              <w:rPr>
                <w:rFonts w:ascii="David" w:hAnsi="David"/>
                <w:lang w:eastAsia="he-IL"/>
              </w:rPr>
            </w:pPr>
          </w:p>
        </w:tc>
      </w:tr>
    </w:tbl>
    <w:p w14:paraId="35C3C805" w14:textId="77777777" w:rsidR="00B45059" w:rsidRPr="0080781E" w:rsidRDefault="00B45059" w:rsidP="00B45059">
      <w:pPr>
        <w:rPr>
          <w:vanish/>
        </w:rPr>
      </w:pPr>
    </w:p>
    <w:p w14:paraId="32DD434E" w14:textId="77777777" w:rsidR="00B45059" w:rsidRPr="0080781E" w:rsidRDefault="00B45059" w:rsidP="00B45059">
      <w:pPr>
        <w:keepNext/>
        <w:spacing w:before="240" w:line="320" w:lineRule="exact"/>
        <w:ind w:left="720"/>
        <w:jc w:val="both"/>
        <w:outlineLvl w:val="3"/>
        <w:rPr>
          <w:rFonts w:ascii="David" w:hAnsi="David"/>
          <w:b/>
          <w:bCs/>
          <w:rtl/>
          <w:lang w:eastAsia="he-IL"/>
        </w:rPr>
      </w:pPr>
    </w:p>
    <w:p w14:paraId="6D6BD8DB" w14:textId="77777777" w:rsidR="00B45059" w:rsidRPr="0080781E" w:rsidRDefault="00B45059" w:rsidP="00B45059">
      <w:pPr>
        <w:rPr>
          <w:b/>
          <w:bCs/>
          <w:lang w:eastAsia="he-IL"/>
        </w:rPr>
      </w:pPr>
      <w:r w:rsidRPr="0080781E">
        <w:rPr>
          <w:rtl/>
        </w:rPr>
        <w:br w:type="page"/>
      </w:r>
    </w:p>
    <w:p w14:paraId="2C53C8CA" w14:textId="5FA94784" w:rsidR="008465F7" w:rsidRDefault="008465F7" w:rsidP="00B45059">
      <w:pPr>
        <w:pStyle w:val="Heading1"/>
        <w:keepNext w:val="0"/>
        <w:pageBreakBefore/>
        <w:widowControl w:val="0"/>
        <w:numPr>
          <w:ilvl w:val="0"/>
          <w:numId w:val="0"/>
        </w:numPr>
        <w:rPr>
          <w:sz w:val="22"/>
          <w:szCs w:val="24"/>
          <w:rtl/>
        </w:rPr>
      </w:pPr>
      <w:r>
        <w:rPr>
          <w:rFonts w:hint="cs"/>
          <w:sz w:val="22"/>
          <w:szCs w:val="24"/>
          <w:rtl/>
        </w:rPr>
        <w:lastRenderedPageBreak/>
        <w:t>1.4.</w:t>
      </w:r>
      <w:r w:rsidR="00E86B22">
        <w:rPr>
          <w:rFonts w:hint="cs"/>
          <w:sz w:val="22"/>
          <w:szCs w:val="24"/>
          <w:rtl/>
        </w:rPr>
        <w:t>9</w:t>
      </w:r>
      <w:r w:rsidR="006B4A83">
        <w:rPr>
          <w:rFonts w:hint="cs"/>
          <w:sz w:val="22"/>
          <w:szCs w:val="24"/>
          <w:rtl/>
        </w:rPr>
        <w:t xml:space="preserve"> </w:t>
      </w:r>
      <w:r w:rsidR="001B11D5">
        <w:rPr>
          <w:rFonts w:hint="cs"/>
          <w:sz w:val="22"/>
          <w:szCs w:val="24"/>
          <w:rtl/>
        </w:rPr>
        <w:t>תצהיר</w:t>
      </w:r>
      <w:r w:rsidRPr="00431EAC">
        <w:rPr>
          <w:rFonts w:hint="cs"/>
          <w:sz w:val="22"/>
          <w:szCs w:val="24"/>
          <w:rtl/>
        </w:rPr>
        <w:t xml:space="preserve"> לעניין </w:t>
      </w:r>
      <w:r w:rsidR="001B11D5">
        <w:rPr>
          <w:rFonts w:hint="cs"/>
          <w:sz w:val="22"/>
          <w:szCs w:val="24"/>
          <w:rtl/>
        </w:rPr>
        <w:t>עסק ב</w:t>
      </w:r>
      <w:r w:rsidRPr="00431EAC">
        <w:rPr>
          <w:rFonts w:hint="cs"/>
          <w:sz w:val="22"/>
          <w:szCs w:val="24"/>
          <w:rtl/>
        </w:rPr>
        <w:t>שליטת אישה</w:t>
      </w:r>
    </w:p>
    <w:p w14:paraId="24FF4DFE" w14:textId="77777777" w:rsidR="00A708DE" w:rsidRPr="00A708DE" w:rsidRDefault="00A708DE" w:rsidP="00A708DE">
      <w:pPr>
        <w:pStyle w:val="Para20"/>
        <w:rPr>
          <w:rtl/>
        </w:rPr>
      </w:pPr>
    </w:p>
    <w:p w14:paraId="12809042" w14:textId="77777777" w:rsidR="0044497B" w:rsidRPr="000F2A59" w:rsidRDefault="0044497B" w:rsidP="0044497B">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0F2A59">
        <w:rPr>
          <w:rFonts w:ascii="David" w:hAnsi="David"/>
          <w:rtl/>
        </w:rPr>
        <w:t xml:space="preserve">יצורף ככל ורלוונטי </w:t>
      </w:r>
    </w:p>
    <w:p w14:paraId="39FF4ED8" w14:textId="77777777" w:rsidR="0044497B" w:rsidRPr="0044497B" w:rsidRDefault="0044497B" w:rsidP="0044497B">
      <w:pPr>
        <w:pStyle w:val="Para20"/>
        <w:rPr>
          <w:rtl/>
        </w:rPr>
      </w:pPr>
    </w:p>
    <w:p w14:paraId="66E81A30" w14:textId="1B4886E5" w:rsidR="00326776" w:rsidRDefault="00326776" w:rsidP="00326776">
      <w:pPr>
        <w:pStyle w:val="Para0"/>
        <w:spacing w:before="0"/>
        <w:rPr>
          <w:b/>
          <w:bCs/>
          <w:rtl/>
        </w:rPr>
      </w:pPr>
    </w:p>
    <w:tbl>
      <w:tblPr>
        <w:tblStyle w:val="TableGrid"/>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74341B09" w14:textId="77777777" w:rsidR="00D80CE2" w:rsidRDefault="00D80CE2" w:rsidP="009731F2">
      <w:pPr>
        <w:pStyle w:val="Para0"/>
        <w:spacing w:before="0"/>
        <w:rPr>
          <w:rtl/>
        </w:rPr>
      </w:pPr>
    </w:p>
    <w:p w14:paraId="0DF31FEF" w14:textId="155B8CC5" w:rsidR="00326776" w:rsidRDefault="00326776" w:rsidP="009731F2">
      <w:pPr>
        <w:pStyle w:val="Para0"/>
        <w:spacing w:before="0"/>
        <w:rPr>
          <w:rtl/>
        </w:rPr>
      </w:pPr>
      <w:r>
        <w:rPr>
          <w:rFonts w:hint="cs"/>
          <w:rtl/>
        </w:rPr>
        <w:t xml:space="preserve">מצהירה בזאת </w:t>
      </w:r>
      <w:r w:rsidR="001B11D5">
        <w:rPr>
          <w:rFonts w:hint="cs"/>
          <w:rtl/>
        </w:rPr>
        <w:t xml:space="preserve">כי העסק, מציע ההצעה, </w:t>
      </w:r>
      <w:r w:rsidRPr="00BE6CBA">
        <w:rPr>
          <w:rtl/>
        </w:rPr>
        <w:t xml:space="preserve">נמצא בשליטתי </w:t>
      </w:r>
      <w:r w:rsidR="001B11D5">
        <w:rPr>
          <w:rFonts w:hint="cs"/>
          <w:rtl/>
        </w:rPr>
        <w:t xml:space="preserve">בהתאם לסעיף 2(ב) לחוק חובת המכרזים התשנ"ב </w:t>
      </w:r>
      <w:r w:rsidR="00F37131">
        <w:rPr>
          <w:rFonts w:hint="cs"/>
          <w:rtl/>
        </w:rPr>
        <w:t xml:space="preserve"> </w:t>
      </w:r>
      <w:r w:rsidR="001B11D5">
        <w:rPr>
          <w:rtl/>
        </w:rPr>
        <w:t>–</w:t>
      </w:r>
      <w:r w:rsidR="001B11D5">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18B2F9A8" w14:textId="3C676022" w:rsidR="00F37131" w:rsidRDefault="00F37131" w:rsidP="00F37131">
      <w:pPr>
        <w:widowControl w:val="0"/>
        <w:tabs>
          <w:tab w:val="left" w:pos="2238"/>
        </w:tabs>
        <w:spacing w:before="240" w:line="360" w:lineRule="auto"/>
        <w:ind w:right="142"/>
        <w:jc w:val="center"/>
        <w:rPr>
          <w:b/>
          <w:bCs/>
          <w:u w:val="single"/>
          <w:rtl/>
        </w:rPr>
      </w:pPr>
    </w:p>
    <w:p w14:paraId="2C0D3CE2" w14:textId="34DCE110" w:rsidR="00F37131" w:rsidRPr="00DA2164" w:rsidRDefault="00F37131" w:rsidP="00F37131">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4F1A0A">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4F1A0A">
            <w:pPr>
              <w:pStyle w:val="Para0"/>
              <w:spacing w:before="0"/>
              <w:rPr>
                <w:rtl/>
              </w:rPr>
            </w:pPr>
          </w:p>
        </w:tc>
        <w:tc>
          <w:tcPr>
            <w:tcW w:w="2318" w:type="dxa"/>
          </w:tcPr>
          <w:p w14:paraId="35290EB2" w14:textId="77777777" w:rsidR="00F37131" w:rsidRPr="00957BB9" w:rsidRDefault="00F37131" w:rsidP="004F1A0A">
            <w:pPr>
              <w:pStyle w:val="Para0"/>
              <w:spacing w:before="0"/>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4F1A0A">
            <w:pPr>
              <w:pStyle w:val="Para0"/>
              <w:spacing w:before="0"/>
              <w:rPr>
                <w:rtl/>
              </w:rPr>
            </w:pPr>
          </w:p>
        </w:tc>
        <w:tc>
          <w:tcPr>
            <w:tcW w:w="2552" w:type="dxa"/>
          </w:tcPr>
          <w:p w14:paraId="50A20432" w14:textId="77777777" w:rsidR="00F37131" w:rsidRDefault="00F37131" w:rsidP="004F1A0A">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4F1A0A">
            <w:pPr>
              <w:pStyle w:val="TableText"/>
              <w:spacing w:before="0"/>
              <w:jc w:val="center"/>
              <w:rPr>
                <w:sz w:val="18"/>
                <w:szCs w:val="20"/>
                <w:rtl/>
              </w:rPr>
            </w:pPr>
          </w:p>
        </w:tc>
        <w:tc>
          <w:tcPr>
            <w:tcW w:w="1528" w:type="dxa"/>
            <w:tcBorders>
              <w:top w:val="single" w:sz="4" w:space="0" w:color="auto"/>
            </w:tcBorders>
          </w:tcPr>
          <w:p w14:paraId="4ED065B1"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4F1A0A">
            <w:pPr>
              <w:pStyle w:val="TableText"/>
              <w:spacing w:before="0"/>
              <w:jc w:val="center"/>
              <w:rPr>
                <w:sz w:val="18"/>
                <w:szCs w:val="20"/>
                <w:rtl/>
              </w:rPr>
            </w:pPr>
          </w:p>
        </w:tc>
        <w:tc>
          <w:tcPr>
            <w:tcW w:w="1651" w:type="dxa"/>
            <w:tcBorders>
              <w:top w:val="single" w:sz="4" w:space="0" w:color="auto"/>
            </w:tcBorders>
          </w:tcPr>
          <w:p w14:paraId="68577DAB"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4F1A0A">
            <w:pPr>
              <w:pStyle w:val="TableText"/>
              <w:spacing w:before="0"/>
              <w:jc w:val="center"/>
              <w:rPr>
                <w:sz w:val="18"/>
                <w:szCs w:val="20"/>
                <w:rtl/>
              </w:rPr>
            </w:pPr>
          </w:p>
        </w:tc>
      </w:tr>
    </w:tbl>
    <w:p w14:paraId="78495381" w14:textId="77777777" w:rsidR="00F37131" w:rsidRDefault="00F37131" w:rsidP="00F37131">
      <w:pPr>
        <w:spacing w:line="20" w:lineRule="exact"/>
      </w:pPr>
    </w:p>
    <w:tbl>
      <w:tblPr>
        <w:tblStyle w:val="TableGrid"/>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4F1A0A">
            <w:pPr>
              <w:pStyle w:val="Para0"/>
              <w:spacing w:before="0"/>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4F1A0A">
            <w:pPr>
              <w:pStyle w:val="Para0"/>
              <w:spacing w:before="0"/>
              <w:rPr>
                <w:rtl/>
              </w:rPr>
            </w:pPr>
          </w:p>
        </w:tc>
        <w:tc>
          <w:tcPr>
            <w:tcW w:w="992" w:type="dxa"/>
            <w:tcBorders>
              <w:top w:val="nil"/>
              <w:left w:val="nil"/>
              <w:bottom w:val="nil"/>
              <w:right w:val="nil"/>
            </w:tcBorders>
          </w:tcPr>
          <w:p w14:paraId="4D940AB5" w14:textId="77777777" w:rsidR="00F37131" w:rsidRPr="00957BB9" w:rsidRDefault="00F37131" w:rsidP="004F1A0A">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4F1A0A">
            <w:pPr>
              <w:pStyle w:val="Para0"/>
              <w:spacing w:before="0"/>
              <w:rPr>
                <w:rtl/>
              </w:rPr>
            </w:pPr>
          </w:p>
        </w:tc>
        <w:tc>
          <w:tcPr>
            <w:tcW w:w="851" w:type="dxa"/>
            <w:tcBorders>
              <w:top w:val="nil"/>
              <w:left w:val="nil"/>
              <w:bottom w:val="nil"/>
              <w:right w:val="nil"/>
            </w:tcBorders>
          </w:tcPr>
          <w:p w14:paraId="15000814" w14:textId="25206984" w:rsidR="00F37131" w:rsidRDefault="00F37131" w:rsidP="004F1A0A">
            <w:pPr>
              <w:pStyle w:val="Para0"/>
              <w:spacing w:before="0"/>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4F1A0A">
            <w:pPr>
              <w:pStyle w:val="Para0"/>
              <w:spacing w:before="0"/>
              <w:rPr>
                <w:rtl/>
              </w:rPr>
            </w:pPr>
          </w:p>
        </w:tc>
        <w:tc>
          <w:tcPr>
            <w:tcW w:w="1876" w:type="dxa"/>
            <w:tcBorders>
              <w:top w:val="nil"/>
              <w:left w:val="nil"/>
              <w:bottom w:val="nil"/>
              <w:right w:val="nil"/>
            </w:tcBorders>
          </w:tcPr>
          <w:p w14:paraId="42731773" w14:textId="7D220B59" w:rsidR="00F37131" w:rsidRDefault="00F37131" w:rsidP="004F1A0A">
            <w:pPr>
              <w:pStyle w:val="Para0"/>
              <w:spacing w:before="0"/>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4F1A0A">
            <w:pPr>
              <w:pStyle w:val="TableText"/>
              <w:spacing w:before="0"/>
              <w:jc w:val="center"/>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4F1A0A">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4F1A0A">
            <w:pPr>
              <w:pStyle w:val="TableText"/>
              <w:spacing w:before="0"/>
              <w:jc w:val="center"/>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4F1A0A">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4F1A0A">
            <w:pPr>
              <w:pStyle w:val="TableText"/>
              <w:spacing w:before="0"/>
              <w:jc w:val="center"/>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4F1A0A">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4F1A0A">
            <w:pPr>
              <w:pStyle w:val="TableText"/>
              <w:spacing w:before="0"/>
              <w:jc w:val="center"/>
              <w:rPr>
                <w:sz w:val="18"/>
                <w:szCs w:val="20"/>
                <w:rtl/>
              </w:rPr>
            </w:pPr>
          </w:p>
        </w:tc>
      </w:tr>
    </w:tbl>
    <w:p w14:paraId="78176BFF" w14:textId="77777777" w:rsidR="00F37131" w:rsidRDefault="00F37131" w:rsidP="00F37131">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4F1A0A">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4F1A0A">
            <w:pPr>
              <w:pStyle w:val="Para0"/>
              <w:spacing w:before="0"/>
              <w:rPr>
                <w:rtl/>
              </w:rPr>
            </w:pPr>
          </w:p>
        </w:tc>
        <w:tc>
          <w:tcPr>
            <w:tcW w:w="6239" w:type="dxa"/>
            <w:tcBorders>
              <w:top w:val="nil"/>
              <w:left w:val="nil"/>
              <w:bottom w:val="nil"/>
              <w:right w:val="nil"/>
            </w:tcBorders>
          </w:tcPr>
          <w:p w14:paraId="073C5944" w14:textId="646F6F2A" w:rsidR="00F37131" w:rsidRPr="00E67CD6" w:rsidRDefault="00F37131" w:rsidP="004F1A0A">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4F1A0A">
            <w:pPr>
              <w:pStyle w:val="TableText"/>
              <w:spacing w:before="0"/>
              <w:jc w:val="center"/>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4F1A0A">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4F1A0A">
            <w:pPr>
              <w:pStyle w:val="TableText"/>
              <w:spacing w:before="0"/>
              <w:jc w:val="center"/>
              <w:rPr>
                <w:sz w:val="18"/>
                <w:szCs w:val="20"/>
                <w:rtl/>
              </w:rPr>
            </w:pPr>
          </w:p>
        </w:tc>
      </w:tr>
    </w:tbl>
    <w:p w14:paraId="5D55AE15" w14:textId="0890A57B" w:rsidR="00F37131" w:rsidRPr="00E1578D" w:rsidRDefault="00F37131" w:rsidP="00F3713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7131" w:rsidRPr="00BE6CBA" w14:paraId="2C502516" w14:textId="77777777" w:rsidTr="004F1A0A">
        <w:tc>
          <w:tcPr>
            <w:tcW w:w="9072" w:type="dxa"/>
            <w:gridSpan w:val="5"/>
            <w:tcBorders>
              <w:top w:val="nil"/>
              <w:left w:val="nil"/>
              <w:right w:val="nil"/>
            </w:tcBorders>
            <w:shd w:val="clear" w:color="auto" w:fill="auto"/>
          </w:tcPr>
          <w:p w14:paraId="3B043ACA" w14:textId="77777777" w:rsidR="00F37131" w:rsidRPr="00BE6CBA" w:rsidRDefault="00F37131" w:rsidP="004F1A0A">
            <w:pPr>
              <w:pStyle w:val="TableText"/>
              <w:spacing w:after="60"/>
              <w:rPr>
                <w:b/>
                <w:bCs/>
                <w:rtl/>
              </w:rPr>
            </w:pPr>
            <w:r w:rsidRPr="00BE6CBA">
              <w:rPr>
                <w:rFonts w:hint="cs"/>
                <w:rtl/>
              </w:rPr>
              <w:t>על החתום,</w:t>
            </w:r>
          </w:p>
        </w:tc>
      </w:tr>
      <w:tr w:rsidR="00F37131" w:rsidRPr="00BE6CBA" w14:paraId="4321A4DE" w14:textId="77777777" w:rsidTr="004F1A0A">
        <w:tc>
          <w:tcPr>
            <w:tcW w:w="1845" w:type="dxa"/>
            <w:shd w:val="clear" w:color="auto" w:fill="B8CCE4" w:themeFill="accent1" w:themeFillTint="66"/>
          </w:tcPr>
          <w:p w14:paraId="19AB7E55" w14:textId="77777777" w:rsidR="00F37131" w:rsidRPr="00BE6CBA" w:rsidRDefault="00F37131" w:rsidP="004F1A0A">
            <w:pPr>
              <w:pStyle w:val="TableHead"/>
              <w:rPr>
                <w:rtl/>
              </w:rPr>
            </w:pPr>
            <w:r w:rsidRPr="00BE6CBA">
              <w:rPr>
                <w:rFonts w:hint="cs"/>
                <w:rtl/>
              </w:rPr>
              <w:t>שם מלא</w:t>
            </w:r>
          </w:p>
        </w:tc>
        <w:tc>
          <w:tcPr>
            <w:tcW w:w="1935" w:type="dxa"/>
            <w:shd w:val="clear" w:color="auto" w:fill="B8CCE4" w:themeFill="accent1" w:themeFillTint="66"/>
          </w:tcPr>
          <w:p w14:paraId="631A4557" w14:textId="77777777" w:rsidR="00F37131" w:rsidRPr="00BE6CBA" w:rsidRDefault="00F37131" w:rsidP="004F1A0A">
            <w:pPr>
              <w:pStyle w:val="TableHead"/>
              <w:rPr>
                <w:rtl/>
              </w:rPr>
            </w:pPr>
            <w:r w:rsidRPr="00BE6CBA">
              <w:rPr>
                <w:rFonts w:hint="cs"/>
                <w:rtl/>
              </w:rPr>
              <w:t>ת.ז.</w:t>
            </w:r>
          </w:p>
        </w:tc>
        <w:tc>
          <w:tcPr>
            <w:tcW w:w="1913" w:type="dxa"/>
            <w:shd w:val="clear" w:color="auto" w:fill="B8CCE4" w:themeFill="accent1" w:themeFillTint="66"/>
          </w:tcPr>
          <w:p w14:paraId="01E2F8DF" w14:textId="77777777" w:rsidR="00F37131" w:rsidRPr="00BE6CBA" w:rsidRDefault="00F37131" w:rsidP="004F1A0A">
            <w:pPr>
              <w:pStyle w:val="TableHead"/>
              <w:rPr>
                <w:rtl/>
              </w:rPr>
            </w:pPr>
            <w:r w:rsidRPr="00BE6CBA">
              <w:rPr>
                <w:rFonts w:hint="cs"/>
                <w:rtl/>
              </w:rPr>
              <w:t>מספר רישיון</w:t>
            </w:r>
          </w:p>
        </w:tc>
        <w:tc>
          <w:tcPr>
            <w:tcW w:w="1735" w:type="dxa"/>
            <w:shd w:val="clear" w:color="auto" w:fill="B8CCE4" w:themeFill="accent1" w:themeFillTint="66"/>
          </w:tcPr>
          <w:p w14:paraId="7B722374" w14:textId="77777777" w:rsidR="00F37131" w:rsidRPr="00BE6CBA" w:rsidRDefault="00F37131" w:rsidP="004F1A0A">
            <w:pPr>
              <w:pStyle w:val="TableHead"/>
              <w:rPr>
                <w:rtl/>
              </w:rPr>
            </w:pPr>
            <w:r w:rsidRPr="00BE6CBA">
              <w:rPr>
                <w:rFonts w:hint="cs"/>
                <w:rtl/>
              </w:rPr>
              <w:t>תאריך</w:t>
            </w:r>
          </w:p>
        </w:tc>
        <w:tc>
          <w:tcPr>
            <w:tcW w:w="1644" w:type="dxa"/>
            <w:shd w:val="clear" w:color="auto" w:fill="B8CCE4" w:themeFill="accent1" w:themeFillTint="66"/>
          </w:tcPr>
          <w:p w14:paraId="64C70BEE" w14:textId="77777777" w:rsidR="00F37131" w:rsidRPr="00BE6CBA" w:rsidRDefault="00F37131" w:rsidP="004F1A0A">
            <w:pPr>
              <w:pStyle w:val="TableHead"/>
              <w:rPr>
                <w:rtl/>
              </w:rPr>
            </w:pPr>
            <w:r w:rsidRPr="00BE6CBA">
              <w:rPr>
                <w:rFonts w:hint="cs"/>
                <w:rtl/>
              </w:rPr>
              <w:t>חותמת וחתימה</w:t>
            </w:r>
          </w:p>
        </w:tc>
      </w:tr>
      <w:tr w:rsidR="00F37131" w:rsidRPr="00BE6CBA" w14:paraId="6F650029" w14:textId="77777777" w:rsidTr="004F1A0A">
        <w:trPr>
          <w:trHeight w:val="567"/>
        </w:trPr>
        <w:tc>
          <w:tcPr>
            <w:tcW w:w="1845" w:type="dxa"/>
            <w:shd w:val="clear" w:color="auto" w:fill="auto"/>
            <w:vAlign w:val="center"/>
          </w:tcPr>
          <w:p w14:paraId="7CBEB8B4" w14:textId="77777777" w:rsidR="00F37131" w:rsidRPr="00BE6CBA" w:rsidRDefault="00F37131" w:rsidP="004F1A0A">
            <w:pPr>
              <w:pStyle w:val="Para0"/>
              <w:rPr>
                <w:rtl/>
              </w:rPr>
            </w:pPr>
          </w:p>
        </w:tc>
        <w:tc>
          <w:tcPr>
            <w:tcW w:w="1935" w:type="dxa"/>
            <w:shd w:val="clear" w:color="auto" w:fill="auto"/>
            <w:vAlign w:val="center"/>
          </w:tcPr>
          <w:p w14:paraId="3BC0CC59" w14:textId="77777777" w:rsidR="00F37131" w:rsidRPr="00BE6CBA" w:rsidRDefault="00F37131" w:rsidP="004F1A0A">
            <w:pPr>
              <w:pStyle w:val="Para0"/>
              <w:rPr>
                <w:rtl/>
              </w:rPr>
            </w:pPr>
          </w:p>
        </w:tc>
        <w:tc>
          <w:tcPr>
            <w:tcW w:w="1913" w:type="dxa"/>
            <w:vAlign w:val="center"/>
          </w:tcPr>
          <w:p w14:paraId="6E6C4F04" w14:textId="77777777" w:rsidR="00F37131" w:rsidRPr="00BE6CBA" w:rsidRDefault="00F37131" w:rsidP="004F1A0A">
            <w:pPr>
              <w:pStyle w:val="Para0"/>
              <w:rPr>
                <w:rtl/>
              </w:rPr>
            </w:pPr>
          </w:p>
        </w:tc>
        <w:tc>
          <w:tcPr>
            <w:tcW w:w="1735" w:type="dxa"/>
            <w:vAlign w:val="center"/>
          </w:tcPr>
          <w:p w14:paraId="4C2040BE" w14:textId="77777777" w:rsidR="00F37131" w:rsidRPr="00BE6CBA" w:rsidRDefault="00F37131" w:rsidP="004F1A0A">
            <w:pPr>
              <w:pStyle w:val="Para0"/>
              <w:rPr>
                <w:rtl/>
              </w:rPr>
            </w:pPr>
          </w:p>
        </w:tc>
        <w:tc>
          <w:tcPr>
            <w:tcW w:w="1644" w:type="dxa"/>
            <w:vAlign w:val="center"/>
          </w:tcPr>
          <w:p w14:paraId="0C608F45" w14:textId="77777777" w:rsidR="00F37131" w:rsidRPr="00BE6CBA" w:rsidRDefault="00F37131" w:rsidP="004F1A0A">
            <w:pPr>
              <w:pStyle w:val="Para0"/>
              <w:rPr>
                <w:rtl/>
              </w:rPr>
            </w:pPr>
          </w:p>
        </w:tc>
      </w:tr>
    </w:tbl>
    <w:p w14:paraId="1C7DD1F4" w14:textId="10C42AA5" w:rsidR="00A43D95" w:rsidRDefault="00A43D95">
      <w:pPr>
        <w:rPr>
          <w:rFonts w:ascii="David" w:hAnsi="David"/>
          <w:b/>
          <w:bCs/>
          <w:smallCaps/>
          <w:lang w:eastAsia="he-IL"/>
        </w:rPr>
      </w:pPr>
    </w:p>
    <w:p w14:paraId="6FD331D0" w14:textId="77777777" w:rsidR="00E2560C" w:rsidRDefault="00E2560C">
      <w:pPr>
        <w:rPr>
          <w:rFonts w:ascii="David" w:hAnsi="David"/>
          <w:b/>
          <w:bCs/>
          <w:lang w:eastAsia="he-IL"/>
        </w:rPr>
      </w:pPr>
      <w:r>
        <w:rPr>
          <w:rtl/>
        </w:rPr>
        <w:br w:type="page"/>
      </w:r>
    </w:p>
    <w:p w14:paraId="0D34AB55" w14:textId="3A95F382" w:rsidR="00E2560C" w:rsidRDefault="00A43D95" w:rsidP="00E2560C">
      <w:pPr>
        <w:pStyle w:val="Heading3"/>
        <w:numPr>
          <w:ilvl w:val="0"/>
          <w:numId w:val="0"/>
        </w:numPr>
        <w:ind w:left="720"/>
        <w:rPr>
          <w:rtl/>
        </w:rPr>
      </w:pPr>
      <w:r>
        <w:rPr>
          <w:rFonts w:hint="cs"/>
          <w:sz w:val="22"/>
          <w:rtl/>
        </w:rPr>
        <w:lastRenderedPageBreak/>
        <w:t>1.4</w:t>
      </w:r>
      <w:r w:rsidR="00E86B22">
        <w:rPr>
          <w:rFonts w:hint="cs"/>
          <w:sz w:val="22"/>
          <w:rtl/>
        </w:rPr>
        <w:t>.10</w:t>
      </w:r>
      <w:r w:rsidR="006B4A83">
        <w:rPr>
          <w:rFonts w:hint="cs"/>
          <w:sz w:val="22"/>
          <w:rtl/>
        </w:rPr>
        <w:t xml:space="preserve"> </w:t>
      </w:r>
      <w:r w:rsidR="00E2560C">
        <w:rPr>
          <w:rFonts w:hint="cs"/>
          <w:sz w:val="22"/>
          <w:rtl/>
        </w:rPr>
        <w:t xml:space="preserve">הצהרה לגבי </w:t>
      </w:r>
      <w:bookmarkStart w:id="0" w:name="_Toc196400694"/>
      <w:bookmarkStart w:id="1" w:name="_Toc198047967"/>
      <w:r w:rsidR="00E2560C">
        <w:rPr>
          <w:rFonts w:hint="cs"/>
          <w:rtl/>
        </w:rPr>
        <w:t>עסק בשליטת איש מילואים</w:t>
      </w:r>
      <w:bookmarkEnd w:id="0"/>
      <w:bookmarkEnd w:id="1"/>
    </w:p>
    <w:p w14:paraId="057EEDE3" w14:textId="77777777" w:rsidR="00A708DE" w:rsidRPr="00A708DE" w:rsidRDefault="00A708DE" w:rsidP="00A708DE">
      <w:pPr>
        <w:pStyle w:val="Para20"/>
        <w:rPr>
          <w:rtl/>
        </w:rPr>
      </w:pPr>
    </w:p>
    <w:p w14:paraId="46715243" w14:textId="77777777" w:rsidR="0044497B" w:rsidRPr="000F2A59" w:rsidRDefault="0044497B" w:rsidP="0044497B">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bookmarkStart w:id="2" w:name="_Toc53331367"/>
      <w:r w:rsidRPr="000F2A59">
        <w:rPr>
          <w:rFonts w:ascii="David" w:hAnsi="David"/>
          <w:rtl/>
        </w:rPr>
        <w:t xml:space="preserve">יצורף ככל ורלוונטי </w:t>
      </w:r>
    </w:p>
    <w:p w14:paraId="592CE7DB" w14:textId="77777777" w:rsidR="0044497B" w:rsidRDefault="0044497B" w:rsidP="0044497B">
      <w:pPr>
        <w:pStyle w:val="3-"/>
        <w:tabs>
          <w:tab w:val="clear" w:pos="2160"/>
        </w:tabs>
        <w:spacing w:before="120" w:after="120"/>
        <w:ind w:left="360" w:firstLine="0"/>
      </w:pPr>
    </w:p>
    <w:p w14:paraId="13FE8ED6" w14:textId="7F3DB1BB" w:rsidR="0044497B" w:rsidRDefault="0044497B">
      <w:pPr>
        <w:pStyle w:val="3-"/>
        <w:numPr>
          <w:ilvl w:val="0"/>
          <w:numId w:val="67"/>
        </w:numPr>
        <w:spacing w:before="120" w:after="120"/>
        <w:rPr>
          <w:rtl/>
        </w:rPr>
      </w:pPr>
      <w:r>
        <w:rPr>
          <w:rFonts w:hint="cs"/>
          <w:rtl/>
        </w:rPr>
        <w:t>ה</w:t>
      </w:r>
      <w:r w:rsidRPr="002A3E64">
        <w:rPr>
          <w:rFonts w:hint="eastAsia"/>
          <w:rtl/>
        </w:rPr>
        <w:t>מציע</w:t>
      </w:r>
      <w:r w:rsidRPr="002A3E64">
        <w:rPr>
          <w:rtl/>
        </w:rPr>
        <w:t xml:space="preserve"> </w:t>
      </w:r>
      <w:r>
        <w:rPr>
          <w:rFonts w:hint="cs"/>
          <w:rtl/>
        </w:rPr>
        <w:t xml:space="preserve">מצהיר כלהלן (יש לסמן </w:t>
      </w:r>
      <w:r>
        <w:rPr>
          <w:rFonts w:hint="cs"/>
        </w:rPr>
        <w:t>X</w:t>
      </w:r>
      <w:r>
        <w:rPr>
          <w:rFonts w:hint="cs"/>
          <w:rtl/>
        </w:rPr>
        <w:t xml:space="preserve"> במקום המתאים): </w:t>
      </w:r>
      <w:r w:rsidRPr="002A3E64">
        <w:rPr>
          <w:rtl/>
        </w:rPr>
        <w:t xml:space="preserve"> </w:t>
      </w:r>
      <w:bookmarkEnd w:id="2"/>
    </w:p>
    <w:p w14:paraId="4286EF74" w14:textId="77777777" w:rsidR="0044497B" w:rsidRDefault="0044497B" w:rsidP="0044497B">
      <w:pPr>
        <w:pStyle w:val="40"/>
        <w:tabs>
          <w:tab w:val="clear" w:pos="2160"/>
        </w:tabs>
        <w:ind w:left="821" w:hanging="425"/>
      </w:pPr>
      <w:r>
        <w:rPr>
          <w:rFonts w:hint="cs"/>
          <w:rtl/>
        </w:rPr>
        <w:t xml:space="preserve">מחזיק השליטה במציע </w:t>
      </w:r>
      <w:r w:rsidRPr="00127614">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127614">
        <w:rPr>
          <w:rFonts w:hint="eastAsia"/>
          <w:rtl/>
        </w:rPr>
        <w:t>ומעונין</w:t>
      </w:r>
      <w:r w:rsidRPr="00127614">
        <w:rPr>
          <w:rtl/>
        </w:rPr>
        <w:t xml:space="preserve"> </w:t>
      </w:r>
      <w:r w:rsidRPr="00127614">
        <w:rPr>
          <w:rFonts w:hint="eastAsia"/>
          <w:rtl/>
        </w:rPr>
        <w:t>שתינתן</w:t>
      </w:r>
      <w:r w:rsidRPr="00127614">
        <w:rPr>
          <w:rtl/>
        </w:rPr>
        <w:t xml:space="preserve"> </w:t>
      </w:r>
      <w:r w:rsidRPr="00127614">
        <w:rPr>
          <w:rFonts w:hint="eastAsia"/>
          <w:rtl/>
        </w:rPr>
        <w:t>לו</w:t>
      </w:r>
      <w:r w:rsidRPr="00127614">
        <w:rPr>
          <w:rtl/>
        </w:rPr>
        <w:t xml:space="preserve"> </w:t>
      </w:r>
      <w:r w:rsidRPr="00127614">
        <w:rPr>
          <w:rFonts w:hint="eastAsia"/>
          <w:rtl/>
        </w:rPr>
        <w:t>העדפה</w:t>
      </w:r>
      <w:r w:rsidRPr="00127614">
        <w:rPr>
          <w:rtl/>
        </w:rPr>
        <w:t xml:space="preserve"> </w:t>
      </w:r>
      <w:r w:rsidRPr="00127614">
        <w:rPr>
          <w:rFonts w:hint="eastAsia"/>
          <w:rtl/>
        </w:rPr>
        <w:t>בשל</w:t>
      </w:r>
      <w:r w:rsidRPr="00127614">
        <w:rPr>
          <w:rtl/>
        </w:rPr>
        <w:t xml:space="preserve"> </w:t>
      </w:r>
      <w:r w:rsidRPr="00127614">
        <w:rPr>
          <w:rFonts w:hint="eastAsia"/>
          <w:rtl/>
        </w:rPr>
        <w:t>כך</w:t>
      </w:r>
      <w:r>
        <w:rPr>
          <w:rFonts w:hint="cs"/>
          <w:rtl/>
        </w:rPr>
        <w:t xml:space="preserve">. לעניין זה: </w:t>
      </w:r>
    </w:p>
    <w:p w14:paraId="4D9D1AD1" w14:textId="77777777" w:rsidR="0044497B" w:rsidRPr="00127614" w:rsidRDefault="0044497B" w:rsidP="0044497B">
      <w:pPr>
        <w:pStyle w:val="40"/>
        <w:numPr>
          <w:ilvl w:val="0"/>
          <w:numId w:val="0"/>
        </w:numPr>
        <w:tabs>
          <w:tab w:val="clear" w:pos="2160"/>
        </w:tabs>
        <w:ind w:left="1080"/>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F1AB06D" w14:textId="77777777" w:rsidR="0044497B" w:rsidRPr="000F2A59" w:rsidRDefault="0044497B">
      <w:pPr>
        <w:pStyle w:val="40"/>
        <w:numPr>
          <w:ilvl w:val="5"/>
          <w:numId w:val="69"/>
        </w:numPr>
        <w:tabs>
          <w:tab w:val="clear" w:pos="2160"/>
        </w:tabs>
        <w:rPr>
          <w:rtl/>
        </w:rPr>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44497B" w:rsidRPr="000F2A59" w14:paraId="1F8B072A" w14:textId="77777777" w:rsidTr="0048111B">
        <w:tc>
          <w:tcPr>
            <w:tcW w:w="2338" w:type="dxa"/>
            <w:shd w:val="clear" w:color="auto" w:fill="B4C6E7"/>
          </w:tcPr>
          <w:p w14:paraId="5DEEF9AC"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שם מלא</w:t>
            </w:r>
          </w:p>
        </w:tc>
        <w:tc>
          <w:tcPr>
            <w:tcW w:w="2452" w:type="dxa"/>
            <w:shd w:val="clear" w:color="auto" w:fill="B4C6E7"/>
          </w:tcPr>
          <w:p w14:paraId="33ED1E8A"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ת.ז.</w:t>
            </w:r>
          </w:p>
        </w:tc>
        <w:tc>
          <w:tcPr>
            <w:tcW w:w="2199" w:type="dxa"/>
            <w:shd w:val="clear" w:color="auto" w:fill="B4C6E7"/>
          </w:tcPr>
          <w:p w14:paraId="2AB972EB"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תאריך</w:t>
            </w:r>
          </w:p>
        </w:tc>
        <w:tc>
          <w:tcPr>
            <w:tcW w:w="2083" w:type="dxa"/>
            <w:shd w:val="clear" w:color="auto" w:fill="B4C6E7"/>
          </w:tcPr>
          <w:p w14:paraId="277A7298"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חתימה</w:t>
            </w:r>
          </w:p>
        </w:tc>
      </w:tr>
      <w:tr w:rsidR="0044497B" w:rsidRPr="000F2A59" w14:paraId="4BA09EC2" w14:textId="77777777" w:rsidTr="0048111B">
        <w:trPr>
          <w:trHeight w:val="638"/>
        </w:trPr>
        <w:tc>
          <w:tcPr>
            <w:tcW w:w="2338" w:type="dxa"/>
            <w:shd w:val="clear" w:color="auto" w:fill="auto"/>
            <w:vAlign w:val="center"/>
          </w:tcPr>
          <w:p w14:paraId="339E96D9" w14:textId="77777777" w:rsidR="0044497B" w:rsidRPr="000F2A59" w:rsidRDefault="0044497B" w:rsidP="0048111B">
            <w:pPr>
              <w:spacing w:before="120" w:line="320" w:lineRule="exact"/>
              <w:rPr>
                <w:rFonts w:ascii="David" w:hAnsi="David"/>
                <w:rtl/>
                <w:lang w:eastAsia="he-IL"/>
              </w:rPr>
            </w:pPr>
          </w:p>
        </w:tc>
        <w:tc>
          <w:tcPr>
            <w:tcW w:w="2452" w:type="dxa"/>
            <w:shd w:val="clear" w:color="auto" w:fill="auto"/>
            <w:vAlign w:val="center"/>
          </w:tcPr>
          <w:p w14:paraId="660DCC56" w14:textId="77777777" w:rsidR="0044497B" w:rsidRPr="000F2A59" w:rsidRDefault="0044497B" w:rsidP="0048111B">
            <w:pPr>
              <w:spacing w:before="120" w:line="320" w:lineRule="exact"/>
              <w:rPr>
                <w:rFonts w:ascii="David" w:hAnsi="David"/>
                <w:rtl/>
                <w:lang w:eastAsia="he-IL"/>
              </w:rPr>
            </w:pPr>
          </w:p>
        </w:tc>
        <w:tc>
          <w:tcPr>
            <w:tcW w:w="2199" w:type="dxa"/>
            <w:vAlign w:val="center"/>
          </w:tcPr>
          <w:p w14:paraId="3A64E05A" w14:textId="77777777" w:rsidR="0044497B" w:rsidRPr="000F2A59" w:rsidRDefault="0044497B" w:rsidP="0048111B">
            <w:pPr>
              <w:spacing w:before="120" w:line="320" w:lineRule="exact"/>
              <w:rPr>
                <w:rFonts w:ascii="David" w:hAnsi="David"/>
                <w:rtl/>
                <w:lang w:eastAsia="he-IL"/>
              </w:rPr>
            </w:pPr>
          </w:p>
        </w:tc>
        <w:tc>
          <w:tcPr>
            <w:tcW w:w="2083" w:type="dxa"/>
          </w:tcPr>
          <w:p w14:paraId="4AFF9FC1" w14:textId="77777777" w:rsidR="0044497B" w:rsidRPr="000F2A59" w:rsidRDefault="0044497B" w:rsidP="0048111B">
            <w:pPr>
              <w:spacing w:before="120" w:line="320" w:lineRule="exact"/>
              <w:jc w:val="both"/>
              <w:rPr>
                <w:rFonts w:ascii="David" w:hAnsi="David"/>
                <w:rtl/>
                <w:lang w:eastAsia="he-IL"/>
              </w:rPr>
            </w:pPr>
          </w:p>
        </w:tc>
      </w:tr>
    </w:tbl>
    <w:p w14:paraId="0F53D5FC" w14:textId="77777777" w:rsidR="0044497B" w:rsidRDefault="0044497B" w:rsidP="0044497B">
      <w:pPr>
        <w:pStyle w:val="Para0"/>
        <w:jc w:val="center"/>
        <w:rPr>
          <w:b/>
          <w:bCs/>
          <w:u w:val="single"/>
          <w:rtl/>
        </w:rPr>
      </w:pPr>
    </w:p>
    <w:p w14:paraId="6BF744AD" w14:textId="7CD84173" w:rsidR="0044497B" w:rsidRPr="000F2A59" w:rsidRDefault="0044497B" w:rsidP="0044497B">
      <w:pPr>
        <w:pStyle w:val="Para0"/>
        <w:jc w:val="center"/>
        <w:rPr>
          <w:b/>
          <w:bCs/>
          <w:u w:val="single"/>
          <w:rtl/>
        </w:rPr>
      </w:pPr>
      <w:r w:rsidRPr="000F2A59">
        <w:rPr>
          <w:b/>
          <w:bCs/>
          <w:u w:val="single"/>
          <w:rtl/>
        </w:rPr>
        <w:t>אישור רואה חשבון</w:t>
      </w:r>
    </w:p>
    <w:p w14:paraId="081296A3" w14:textId="77777777" w:rsidR="0044497B" w:rsidRDefault="0044497B" w:rsidP="0044497B">
      <w:pPr>
        <w:pStyle w:val="Para0"/>
        <w:rPr>
          <w:rtl/>
        </w:rPr>
      </w:pPr>
      <w:r w:rsidRPr="000F2A59">
        <w:rPr>
          <w:rtl/>
        </w:rPr>
        <w:t xml:space="preserve">אני רו"ח </w:t>
      </w:r>
      <w:r w:rsidRPr="000F2A59">
        <w:rPr>
          <w:u w:val="single"/>
          <w:rtl/>
        </w:rPr>
        <w:t>(שם מלא)</w:t>
      </w:r>
      <w:r w:rsidRPr="000F2A59">
        <w:rPr>
          <w:rtl/>
        </w:rPr>
        <w:t xml:space="preserve"> מאשר בזאת כי</w:t>
      </w:r>
      <w:r>
        <w:rPr>
          <w:rFonts w:hint="cs"/>
          <w:rtl/>
        </w:rPr>
        <w:t xml:space="preserve"> המציע ______ ח"פ _____ הוא</w:t>
      </w:r>
      <w:r w:rsidRPr="000F2A59">
        <w:rPr>
          <w:rtl/>
        </w:rPr>
        <w:t xml:space="preserve"> </w:t>
      </w:r>
    </w:p>
    <w:p w14:paraId="76D31A47" w14:textId="77777777" w:rsidR="0044497B" w:rsidRPr="000F2A59" w:rsidRDefault="0044497B">
      <w:pPr>
        <w:pStyle w:val="Para0"/>
        <w:numPr>
          <w:ilvl w:val="0"/>
          <w:numId w:val="70"/>
        </w:numPr>
        <w:rPr>
          <w:rtl/>
        </w:rPr>
      </w:pPr>
      <w:r>
        <w:rPr>
          <w:rFonts w:hint="cs"/>
          <w:rtl/>
        </w:rPr>
        <w:t xml:space="preserve">מחזיק השליטה במציע </w:t>
      </w:r>
      <w:r w:rsidRPr="00127614">
        <w:rPr>
          <w:rFonts w:hint="cs"/>
          <w:rtl/>
        </w:rPr>
        <w:t>הוא חייל מילואים כהגדרתו בחוק שירות המילואים, התשס"ח-2008, ששירת שירות מילואים 20 ימים לפחות במהלך 12 החודשים לפני המועד האחרון להגשת הצעות במכרז</w:t>
      </w:r>
    </w:p>
    <w:p w14:paraId="1BA3FCAC" w14:textId="77777777" w:rsidR="0044497B" w:rsidRDefault="0044497B" w:rsidP="0044497B">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497B" w:rsidRPr="000F2A59" w14:paraId="077A56BE" w14:textId="77777777" w:rsidTr="0048111B">
        <w:tc>
          <w:tcPr>
            <w:tcW w:w="1845" w:type="dxa"/>
            <w:shd w:val="clear" w:color="auto" w:fill="B4C6E7"/>
          </w:tcPr>
          <w:p w14:paraId="7D211518"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שם מלא</w:t>
            </w:r>
          </w:p>
        </w:tc>
        <w:tc>
          <w:tcPr>
            <w:tcW w:w="1935" w:type="dxa"/>
            <w:shd w:val="clear" w:color="auto" w:fill="B4C6E7"/>
          </w:tcPr>
          <w:p w14:paraId="793325E9"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ת.ז.</w:t>
            </w:r>
          </w:p>
        </w:tc>
        <w:tc>
          <w:tcPr>
            <w:tcW w:w="1913" w:type="dxa"/>
            <w:shd w:val="clear" w:color="auto" w:fill="B4C6E7"/>
          </w:tcPr>
          <w:p w14:paraId="3A4266F0"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מספר רישיון</w:t>
            </w:r>
          </w:p>
        </w:tc>
        <w:tc>
          <w:tcPr>
            <w:tcW w:w="1735" w:type="dxa"/>
            <w:shd w:val="clear" w:color="auto" w:fill="B4C6E7"/>
          </w:tcPr>
          <w:p w14:paraId="2073D271"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תאריך</w:t>
            </w:r>
          </w:p>
        </w:tc>
        <w:tc>
          <w:tcPr>
            <w:tcW w:w="1644" w:type="dxa"/>
            <w:shd w:val="clear" w:color="auto" w:fill="B4C6E7"/>
          </w:tcPr>
          <w:p w14:paraId="165CF6F2"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חותמת וחתימה</w:t>
            </w:r>
          </w:p>
        </w:tc>
      </w:tr>
      <w:tr w:rsidR="0044497B" w:rsidRPr="000F2A59" w14:paraId="7222DBE2" w14:textId="77777777" w:rsidTr="0048111B">
        <w:trPr>
          <w:trHeight w:val="567"/>
        </w:trPr>
        <w:tc>
          <w:tcPr>
            <w:tcW w:w="1845" w:type="dxa"/>
            <w:shd w:val="clear" w:color="auto" w:fill="auto"/>
            <w:vAlign w:val="center"/>
          </w:tcPr>
          <w:p w14:paraId="7B5E6CAB" w14:textId="77777777" w:rsidR="0044497B" w:rsidRPr="000F2A59" w:rsidRDefault="0044497B" w:rsidP="0048111B">
            <w:pPr>
              <w:spacing w:before="120" w:line="320" w:lineRule="exact"/>
              <w:rPr>
                <w:rFonts w:ascii="David" w:hAnsi="David"/>
                <w:rtl/>
                <w:lang w:eastAsia="he-IL"/>
              </w:rPr>
            </w:pPr>
          </w:p>
        </w:tc>
        <w:tc>
          <w:tcPr>
            <w:tcW w:w="1935" w:type="dxa"/>
            <w:shd w:val="clear" w:color="auto" w:fill="auto"/>
            <w:vAlign w:val="center"/>
          </w:tcPr>
          <w:p w14:paraId="707BDE6B" w14:textId="77777777" w:rsidR="0044497B" w:rsidRPr="000F2A59" w:rsidRDefault="0044497B" w:rsidP="0048111B">
            <w:pPr>
              <w:spacing w:before="120" w:line="320" w:lineRule="exact"/>
              <w:rPr>
                <w:rFonts w:ascii="David" w:hAnsi="David"/>
                <w:rtl/>
                <w:lang w:eastAsia="he-IL"/>
              </w:rPr>
            </w:pPr>
          </w:p>
        </w:tc>
        <w:tc>
          <w:tcPr>
            <w:tcW w:w="1913" w:type="dxa"/>
            <w:vAlign w:val="center"/>
          </w:tcPr>
          <w:p w14:paraId="5B10AA47" w14:textId="77777777" w:rsidR="0044497B" w:rsidRPr="000F2A59" w:rsidRDefault="0044497B" w:rsidP="0048111B">
            <w:pPr>
              <w:spacing w:before="120" w:line="320" w:lineRule="exact"/>
              <w:rPr>
                <w:rFonts w:ascii="David" w:hAnsi="David"/>
                <w:rtl/>
                <w:lang w:eastAsia="he-IL"/>
              </w:rPr>
            </w:pPr>
          </w:p>
        </w:tc>
        <w:tc>
          <w:tcPr>
            <w:tcW w:w="1735" w:type="dxa"/>
            <w:vAlign w:val="center"/>
          </w:tcPr>
          <w:p w14:paraId="296145ED" w14:textId="77777777" w:rsidR="0044497B" w:rsidRPr="000F2A59" w:rsidRDefault="0044497B" w:rsidP="0048111B">
            <w:pPr>
              <w:spacing w:before="120" w:line="320" w:lineRule="exact"/>
              <w:rPr>
                <w:rFonts w:ascii="David" w:hAnsi="David"/>
                <w:rtl/>
                <w:lang w:eastAsia="he-IL"/>
              </w:rPr>
            </w:pPr>
          </w:p>
        </w:tc>
        <w:tc>
          <w:tcPr>
            <w:tcW w:w="1644" w:type="dxa"/>
            <w:vAlign w:val="center"/>
          </w:tcPr>
          <w:p w14:paraId="13C470AA" w14:textId="77777777" w:rsidR="0044497B" w:rsidRPr="000F2A59" w:rsidRDefault="0044497B" w:rsidP="0048111B">
            <w:pPr>
              <w:spacing w:before="120" w:line="320" w:lineRule="exact"/>
              <w:rPr>
                <w:rFonts w:ascii="David" w:hAnsi="David"/>
                <w:rtl/>
                <w:lang w:eastAsia="he-IL"/>
              </w:rPr>
            </w:pPr>
          </w:p>
        </w:tc>
      </w:tr>
    </w:tbl>
    <w:p w14:paraId="3E5A5ACC" w14:textId="77777777" w:rsidR="0044497B" w:rsidRPr="000F2A59" w:rsidRDefault="0044497B" w:rsidP="0044497B">
      <w:pPr>
        <w:pStyle w:val="Para0"/>
        <w:rPr>
          <w:rtl/>
        </w:rPr>
      </w:pPr>
    </w:p>
    <w:p w14:paraId="462BA8FB" w14:textId="77777777" w:rsidR="0044497B" w:rsidRPr="0044497B" w:rsidRDefault="0044497B" w:rsidP="0044497B">
      <w:pPr>
        <w:pStyle w:val="Para20"/>
        <w:rPr>
          <w:rtl/>
        </w:rPr>
      </w:pPr>
    </w:p>
    <w:p w14:paraId="6BD3E6B5" w14:textId="6EA75B8A" w:rsidR="00401B54" w:rsidRPr="00C25BF5" w:rsidRDefault="00401B54" w:rsidP="00401B54">
      <w:pPr>
        <w:pStyle w:val="Para0"/>
        <w:rPr>
          <w:rtl/>
        </w:rPr>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3BFC2FBA" w14:textId="77777777" w:rsidTr="00F83929">
        <w:tc>
          <w:tcPr>
            <w:tcW w:w="1845" w:type="dxa"/>
            <w:shd w:val="clear" w:color="auto" w:fill="B4C6E7"/>
          </w:tcPr>
          <w:p w14:paraId="7178BE5B"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402B9F4C"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648AF25C"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4180A5C3"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7F640AB8" w14:textId="77777777" w:rsidR="00A708DE" w:rsidRPr="00C1589A" w:rsidRDefault="00A708DE" w:rsidP="00F83929">
            <w:pPr>
              <w:pStyle w:val="TableHead"/>
              <w:rPr>
                <w:rtl/>
              </w:rPr>
            </w:pPr>
            <w:r w:rsidRPr="00C1589A">
              <w:rPr>
                <w:rFonts w:hint="cs"/>
                <w:rtl/>
              </w:rPr>
              <w:t>חותמת וחתימה</w:t>
            </w:r>
          </w:p>
        </w:tc>
      </w:tr>
      <w:tr w:rsidR="00A708DE" w:rsidRPr="00BE6CBA" w14:paraId="6F08AB73" w14:textId="77777777" w:rsidTr="00F83929">
        <w:tc>
          <w:tcPr>
            <w:tcW w:w="1845" w:type="dxa"/>
          </w:tcPr>
          <w:p w14:paraId="54BFC836" w14:textId="77777777" w:rsidR="00A708DE" w:rsidRPr="00C1589A" w:rsidRDefault="00A708DE" w:rsidP="00F83929">
            <w:pPr>
              <w:pStyle w:val="TableHead"/>
              <w:jc w:val="left"/>
              <w:rPr>
                <w:rtl/>
              </w:rPr>
            </w:pPr>
          </w:p>
        </w:tc>
        <w:tc>
          <w:tcPr>
            <w:tcW w:w="1845" w:type="dxa"/>
            <w:shd w:val="clear" w:color="auto" w:fill="auto"/>
          </w:tcPr>
          <w:p w14:paraId="5C70B10F" w14:textId="77777777" w:rsidR="00A708DE" w:rsidRPr="00C1589A" w:rsidRDefault="00A708DE" w:rsidP="00F83929">
            <w:pPr>
              <w:pStyle w:val="TableHead"/>
              <w:jc w:val="left"/>
              <w:rPr>
                <w:rtl/>
              </w:rPr>
            </w:pPr>
          </w:p>
        </w:tc>
        <w:tc>
          <w:tcPr>
            <w:tcW w:w="1935" w:type="dxa"/>
            <w:shd w:val="clear" w:color="auto" w:fill="auto"/>
          </w:tcPr>
          <w:p w14:paraId="6A456670" w14:textId="77777777" w:rsidR="00A708DE" w:rsidRPr="00C1589A" w:rsidRDefault="00A708DE" w:rsidP="00F83929">
            <w:pPr>
              <w:pStyle w:val="TableHead"/>
              <w:jc w:val="left"/>
              <w:rPr>
                <w:rtl/>
              </w:rPr>
            </w:pPr>
          </w:p>
        </w:tc>
        <w:tc>
          <w:tcPr>
            <w:tcW w:w="1735" w:type="dxa"/>
            <w:shd w:val="clear" w:color="auto" w:fill="auto"/>
          </w:tcPr>
          <w:p w14:paraId="0377B64D" w14:textId="77777777" w:rsidR="00A708DE" w:rsidRPr="00C1589A" w:rsidRDefault="00A708DE" w:rsidP="00F83929">
            <w:pPr>
              <w:pStyle w:val="TableHead"/>
              <w:jc w:val="left"/>
              <w:rPr>
                <w:rtl/>
              </w:rPr>
            </w:pPr>
          </w:p>
        </w:tc>
        <w:tc>
          <w:tcPr>
            <w:tcW w:w="1644" w:type="dxa"/>
            <w:shd w:val="clear" w:color="auto" w:fill="auto"/>
          </w:tcPr>
          <w:p w14:paraId="229952C2" w14:textId="77777777" w:rsidR="00A708DE" w:rsidRPr="00C1589A" w:rsidRDefault="00A708DE" w:rsidP="00F83929">
            <w:pPr>
              <w:pStyle w:val="TableHead"/>
              <w:jc w:val="left"/>
              <w:rPr>
                <w:rtl/>
              </w:rPr>
            </w:pPr>
          </w:p>
        </w:tc>
      </w:tr>
    </w:tbl>
    <w:p w14:paraId="7AB724EB" w14:textId="77777777" w:rsidR="00401B54" w:rsidRPr="00C25BF5" w:rsidRDefault="00401B54" w:rsidP="00401B54">
      <w:pPr>
        <w:pStyle w:val="Para0"/>
        <w:rPr>
          <w:rtl/>
        </w:rPr>
      </w:pPr>
    </w:p>
    <w:p w14:paraId="4647B6D2" w14:textId="701689BE" w:rsidR="00B75D4A" w:rsidRDefault="006B4A83" w:rsidP="00CC1083">
      <w:pPr>
        <w:pStyle w:val="Heading1"/>
        <w:pageBreakBefore/>
        <w:numPr>
          <w:ilvl w:val="0"/>
          <w:numId w:val="0"/>
        </w:numPr>
        <w:rPr>
          <w:rtl/>
        </w:rPr>
      </w:pPr>
      <w:r w:rsidRPr="009731F2">
        <w:rPr>
          <w:sz w:val="24"/>
          <w:szCs w:val="24"/>
          <w:rtl/>
        </w:rPr>
        <w:lastRenderedPageBreak/>
        <w:t>1.5.1.2</w:t>
      </w:r>
      <w:r w:rsidR="00E2560C">
        <w:rPr>
          <w:rFonts w:hint="cs"/>
          <w:rtl/>
        </w:rPr>
        <w:t xml:space="preserve"> הסכם ההתקשרות</w:t>
      </w:r>
    </w:p>
    <w:p w14:paraId="2BAF2B32" w14:textId="77777777" w:rsidR="00E2560C" w:rsidRPr="00E2560C" w:rsidRDefault="00E2560C" w:rsidP="00E2560C">
      <w:pPr>
        <w:pStyle w:val="Para20"/>
        <w:rPr>
          <w:rtl/>
        </w:rPr>
      </w:pP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3" w:name="_Ref425357387"/>
      <w:r w:rsidRPr="00515820">
        <w:rPr>
          <w:rtl/>
        </w:rPr>
        <w:t>מבוא</w:t>
      </w:r>
      <w:bookmarkEnd w:id="3"/>
    </w:p>
    <w:p w14:paraId="12488EB1" w14:textId="7E1E8823" w:rsidR="00A238CB" w:rsidRDefault="00A238CB" w:rsidP="00A97BDA">
      <w:pPr>
        <w:pStyle w:val="Para10"/>
        <w:ind w:left="1712" w:hanging="992"/>
        <w:rPr>
          <w:rtl/>
        </w:rPr>
      </w:pPr>
      <w:r>
        <w:rPr>
          <w:rtl/>
        </w:rPr>
        <w:t>הואיל ו:</w:t>
      </w:r>
      <w:r>
        <w:rPr>
          <w:rtl/>
        </w:rPr>
        <w:tab/>
        <w:t xml:space="preserve">משרד המשפטים פרסם </w:t>
      </w:r>
      <w:r w:rsidR="00E2560C">
        <w:rPr>
          <w:rFonts w:hint="cs"/>
          <w:rtl/>
        </w:rPr>
        <w:t xml:space="preserve">את </w:t>
      </w:r>
      <w:r>
        <w:rPr>
          <w:rFonts w:hint="cs"/>
          <w:rtl/>
        </w:rPr>
        <w:t>"</w:t>
      </w:r>
      <w:r w:rsidR="00E2560C" w:rsidRPr="00D229B8">
        <w:rPr>
          <w:rtl/>
        </w:rPr>
        <w:t xml:space="preserve">מכרז </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sidR="00E2560C">
        <w:rPr>
          <w:rFonts w:hint="cs"/>
          <w:b/>
          <w:bCs/>
          <w:rtl/>
        </w:rPr>
        <w:t xml:space="preserve"> </w:t>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4" w:name="_Ref63269780"/>
      <w:r w:rsidRPr="001A3369">
        <w:rPr>
          <w:rtl/>
        </w:rPr>
        <w:t xml:space="preserve">הצהרות והתחייבויות ספק </w:t>
      </w:r>
      <w:r>
        <w:rPr>
          <w:rFonts w:hint="cs"/>
          <w:rtl/>
        </w:rPr>
        <w:t>ה</w:t>
      </w:r>
      <w:r w:rsidRPr="003F729F">
        <w:rPr>
          <w:rtl/>
        </w:rPr>
        <w:t>טובין/שירותים</w:t>
      </w:r>
      <w:bookmarkEnd w:id="4"/>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5" w:name="_Ref63269790"/>
      <w:bookmarkStart w:id="6" w:name="_Ref407888099"/>
      <w:r w:rsidRPr="00A56211">
        <w:rPr>
          <w:rtl/>
        </w:rPr>
        <w:t>תקופת ההתקשרות, שלבי ביצוע ומועדיהם</w:t>
      </w:r>
      <w:bookmarkEnd w:id="5"/>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498A63FC" w:rsidR="00A238CB" w:rsidRPr="00841201" w:rsidRDefault="00A238CB" w:rsidP="00395F76">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7" w:name="_Ref44853210"/>
      <w:r>
        <w:rPr>
          <w:rtl/>
        </w:rPr>
        <w:lastRenderedPageBreak/>
        <w:t>העסקת עובדים וקבלני משנה</w:t>
      </w:r>
      <w:bookmarkEnd w:id="7"/>
    </w:p>
    <w:p w14:paraId="2C6CE719" w14:textId="432EFC3B" w:rsidR="00FC6DE6" w:rsidRDefault="00FC6DE6" w:rsidP="00FC6DE6">
      <w:pPr>
        <w:pStyle w:val="OutlineList1"/>
      </w:pPr>
      <w:r>
        <w:rPr>
          <w:rtl/>
        </w:rPr>
        <w:t>בכפוף לאמור במסמכי המכרז</w:t>
      </w:r>
      <w:r>
        <w:rPr>
          <w:rFonts w:hint="cs"/>
          <w:rtl/>
        </w:rPr>
        <w:t>,</w:t>
      </w:r>
      <w:r>
        <w:rPr>
          <w:rtl/>
        </w:rPr>
        <w:t xml:space="preserve"> הספק יהיה רשאי להפעיל קבלני משנה לצורך אספקת השירותים.</w:t>
      </w:r>
    </w:p>
    <w:p w14:paraId="7C8F3135" w14:textId="1742A597" w:rsidR="00E2560C" w:rsidRDefault="00E2560C" w:rsidP="00FC6DE6">
      <w:pPr>
        <w:pStyle w:val="OutlineList1"/>
      </w:pPr>
      <w:r>
        <w:rPr>
          <w:rFonts w:hint="cs"/>
          <w:rtl/>
        </w:rPr>
        <w:t>מבלי לפגוע בכלליות האמור, הספק נדרש להעסיק את קבלן המשנה _____ מס' ח"פ _________</w:t>
      </w:r>
      <w:r w:rsidR="007561E9">
        <w:rPr>
          <w:rFonts w:hint="cs"/>
          <w:rtl/>
        </w:rPr>
        <w:t xml:space="preserve"> (יושלם ככל </w:t>
      </w:r>
      <w:proofErr w:type="spellStart"/>
      <w:r w:rsidR="007561E9">
        <w:rPr>
          <w:rFonts w:hint="cs"/>
          <w:rtl/>
        </w:rPr>
        <w:t>ורלונטי</w:t>
      </w:r>
      <w:proofErr w:type="spellEnd"/>
      <w:r w:rsidR="007561E9">
        <w:rPr>
          <w:rFonts w:hint="cs"/>
          <w:rtl/>
        </w:rPr>
        <w:t xml:space="preserve">, יימחק ככל ולא רלוונטי), </w:t>
      </w:r>
      <w:r>
        <w:rPr>
          <w:rFonts w:hint="cs"/>
          <w:rtl/>
        </w:rPr>
        <w:t xml:space="preserve"> אשר הוצג על ידו במסגרת הצעתו למכרז לצורך מתן שירותי צוות התערבות (</w:t>
      </w:r>
      <w:r>
        <w:rPr>
          <w:rFonts w:hint="cs"/>
        </w:rPr>
        <w:t>IR</w:t>
      </w:r>
      <w:r>
        <w:rPr>
          <w:rFonts w:hint="cs"/>
          <w:rtl/>
        </w:rPr>
        <w:t>).</w:t>
      </w:r>
    </w:p>
    <w:p w14:paraId="68EA8066" w14:textId="77777777" w:rsidR="00FC6DE6" w:rsidRDefault="00FC6DE6" w:rsidP="00FC6DE6">
      <w:pPr>
        <w:pStyle w:val="OutlineList1"/>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74CAC7D" w14:textId="5D2A8DDE" w:rsidR="00FC6DE6" w:rsidRDefault="00FC6DE6" w:rsidP="00FC6DE6">
      <w:pPr>
        <w:pStyle w:val="OutlineList1"/>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w:t>
      </w:r>
      <w:r w:rsidR="00240210">
        <w:rPr>
          <w:rFonts w:hint="cs"/>
          <w:rtl/>
        </w:rPr>
        <w:t>שרד</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22C7145F" w14:textId="77777777" w:rsidR="00FC6DE6" w:rsidRDefault="00FC6DE6" w:rsidP="009731F2">
      <w:pPr>
        <w:pStyle w:val="OutlineList1"/>
        <w:keepNext w:val="0"/>
        <w:numPr>
          <w:ilvl w:val="0"/>
          <w:numId w:val="0"/>
        </w:numPr>
        <w:ind w:left="707"/>
      </w:pP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8" w:name="_Ref44848327"/>
      <w:r>
        <w:rPr>
          <w:rtl/>
        </w:rPr>
        <w:t xml:space="preserve">משמעות קביעה כי ספק </w:t>
      </w:r>
      <w:r w:rsidRPr="003F729F">
        <w:rPr>
          <w:rtl/>
        </w:rPr>
        <w:t>הטובין/שירותים</w:t>
      </w:r>
      <w:r>
        <w:rPr>
          <w:rtl/>
        </w:rPr>
        <w:t xml:space="preserve"> או מי מטעמו הם עובדי המשרד</w:t>
      </w:r>
      <w:bookmarkEnd w:id="8"/>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9" w:name="_Ref44853849"/>
      <w:bookmarkStart w:id="10" w:name="_Ref63269817"/>
      <w:r w:rsidRPr="006E3788">
        <w:rPr>
          <w:rtl/>
        </w:rPr>
        <w:t>שמירת סודיות</w:t>
      </w:r>
      <w:bookmarkEnd w:id="9"/>
    </w:p>
    <w:p w14:paraId="37B0AC90" w14:textId="77777777" w:rsidR="00FC6DE6" w:rsidRPr="005F44C0" w:rsidRDefault="00FC6DE6" w:rsidP="00FC6DE6">
      <w:pPr>
        <w:pStyle w:val="OutlineList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FD8EDC0" w14:textId="77777777" w:rsidR="00FC6DE6" w:rsidRDefault="00FC6DE6" w:rsidP="00FC6DE6">
      <w:pPr>
        <w:pStyle w:val="OutlineList1"/>
        <w:rPr>
          <w:rtl/>
        </w:rPr>
      </w:pPr>
      <w:r>
        <w:rPr>
          <w:rtl/>
        </w:rPr>
        <w:t xml:space="preserve">לעניין התחייבות זו לסודיות מובהר כי הגדרת "מידע" או "מידע סודי" לא תכלול: </w:t>
      </w:r>
    </w:p>
    <w:p w14:paraId="1025A5A3" w14:textId="77777777" w:rsidR="00FC6DE6" w:rsidRPr="00862222" w:rsidRDefault="00FC6DE6" w:rsidP="00FC6DE6">
      <w:pPr>
        <w:pStyle w:val="OutlineList2"/>
        <w:rPr>
          <w:b/>
          <w:rtl/>
        </w:rPr>
      </w:pPr>
      <w:r w:rsidRPr="00862222">
        <w:rPr>
          <w:rtl/>
        </w:rPr>
        <w:t>מידע שהוא נחלת הכלל או שיהפוך לנחלת הכלל שלא עקב הפרת התחייבות זו.</w:t>
      </w:r>
    </w:p>
    <w:p w14:paraId="0F500B40" w14:textId="77777777" w:rsidR="00FC6DE6" w:rsidRPr="00862222" w:rsidRDefault="00FC6DE6" w:rsidP="00FC6DE6">
      <w:pPr>
        <w:pStyle w:val="OutlineList2"/>
        <w:rPr>
          <w:b/>
          <w:rtl/>
        </w:rPr>
      </w:pPr>
      <w:r w:rsidRPr="00862222">
        <w:rPr>
          <w:rtl/>
        </w:rPr>
        <w:t xml:space="preserve">מידע שהיה בידי </w:t>
      </w:r>
      <w:r>
        <w:rPr>
          <w:rFonts w:hint="cs"/>
          <w:rtl/>
        </w:rPr>
        <w:t>הספק</w:t>
      </w:r>
      <w:r w:rsidRPr="00862222">
        <w:rPr>
          <w:rtl/>
        </w:rPr>
        <w:t xml:space="preserve"> טרם החתימה על ההסכם.  </w:t>
      </w:r>
    </w:p>
    <w:p w14:paraId="0CCC5019" w14:textId="01FF8FE3" w:rsidR="00FC6DE6" w:rsidRDefault="00FC6DE6" w:rsidP="00FC6DE6">
      <w:pPr>
        <w:pStyle w:val="OutlineList2"/>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w:t>
      </w:r>
      <w:r w:rsidR="005C20F3">
        <w:rPr>
          <w:rFonts w:hint="cs"/>
          <w:rtl/>
        </w:rPr>
        <w:t>משרד</w:t>
      </w:r>
      <w:r>
        <w:rPr>
          <w:rFonts w:hint="cs"/>
          <w:rtl/>
        </w:rPr>
        <w:t xml:space="preserve">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15298B41" w14:textId="57D5E503" w:rsidR="00FC6DE6" w:rsidRDefault="00FC6DE6" w:rsidP="00FC6DE6">
      <w:pPr>
        <w:pStyle w:val="OutlineList1"/>
      </w:pPr>
      <w:r>
        <w:rPr>
          <w:rFonts w:hint="cs"/>
          <w:rtl/>
        </w:rPr>
        <w:t>הספק אחראי לכך כי בעלי תפקידים אצלו וקבלני משנה שלו, אשר במסגרת עבודתם נחשפים למידע של ה</w:t>
      </w:r>
      <w:r w:rsidR="00240210">
        <w:rPr>
          <w:rFonts w:hint="cs"/>
          <w:rtl/>
        </w:rPr>
        <w:t>מ</w:t>
      </w:r>
      <w:r w:rsidR="005C20F3">
        <w:rPr>
          <w:rFonts w:hint="cs"/>
          <w:rtl/>
        </w:rPr>
        <w:t>שרד</w:t>
      </w:r>
      <w:r>
        <w:rPr>
          <w:rFonts w:hint="cs"/>
          <w:rtl/>
        </w:rPr>
        <w:t xml:space="preserve">, ישמרו על המידע אליו הם נחשפו בסודיות, בהתאם לחובותיו על פי הסכם זה. </w:t>
      </w:r>
    </w:p>
    <w:p w14:paraId="22A51035" w14:textId="77777777" w:rsidR="00FC6DE6" w:rsidRDefault="00FC6DE6" w:rsidP="009731F2">
      <w:pPr>
        <w:pStyle w:val="OutlineList1"/>
        <w:keepNext w:val="0"/>
        <w:numPr>
          <w:ilvl w:val="0"/>
          <w:numId w:val="0"/>
        </w:numPr>
        <w:ind w:left="707"/>
      </w:pP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11" w:name="_Ref63269807"/>
      <w:r w:rsidRPr="00023739">
        <w:rPr>
          <w:rtl/>
        </w:rPr>
        <w:lastRenderedPageBreak/>
        <w:t>איסור פעולה מתוך ניגוד עניינים</w:t>
      </w:r>
      <w:bookmarkEnd w:id="11"/>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6657F427"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B025DD" w:rsidRPr="00726097">
        <w:rPr>
          <w:rFonts w:hint="cs"/>
          <w:rtl/>
        </w:rPr>
        <w:t>נספח</w:t>
      </w:r>
      <w:r w:rsidR="00B025DD" w:rsidRPr="009434FF">
        <w:rPr>
          <w:rtl/>
        </w:rPr>
        <w:t xml:space="preserve"> 4 </w:t>
      </w:r>
      <w:r w:rsidR="00B025DD"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10"/>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660B2A30"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B025DD">
        <w:rPr>
          <w:rtl/>
        </w:rPr>
        <w:t xml:space="preserve">נספח </w:t>
      </w:r>
      <w:r w:rsidR="00B025DD">
        <w:rPr>
          <w:rtl/>
        </w:rPr>
        <w:lastRenderedPageBreak/>
        <w:t>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21C3E08E"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B025DD">
        <w:rPr>
          <w:rtl/>
        </w:rPr>
        <w:t>‏</w:t>
      </w:r>
      <w:r w:rsidR="00B025DD" w:rsidRPr="00B025DD">
        <w:rPr>
          <w:sz w:val="24"/>
          <w:szCs w:val="28"/>
          <w:rtl/>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12" w:name="_Ref63269828"/>
      <w:r w:rsidRPr="00A711B8">
        <w:rPr>
          <w:rtl/>
        </w:rPr>
        <w:t>אחריות לנזקים, שיפוי</w:t>
      </w:r>
      <w:bookmarkEnd w:id="12"/>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והפרתו</w:t>
      </w:r>
      <w:r w:rsidR="00A238CB" w:rsidRPr="008D0C2A">
        <w:rPr>
          <w:rtl/>
        </w:rPr>
        <w:t>.</w:t>
      </w:r>
    </w:p>
    <w:p w14:paraId="051E5550" w14:textId="13B5B08F"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משרד</w:t>
      </w:r>
      <w:r w:rsidR="006A056F">
        <w:rPr>
          <w:rFonts w:hint="cs"/>
          <w:rtl/>
        </w:rPr>
        <w:t xml:space="preserve">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729748C5" w:rsidR="00C91996" w:rsidRDefault="00C91996" w:rsidP="00C91996">
      <w:pPr>
        <w:pStyle w:val="OutlineList1"/>
        <w:rPr>
          <w:rtl/>
        </w:rPr>
      </w:pPr>
      <w:r>
        <w:rPr>
          <w:rFonts w:hint="cs"/>
          <w:rtl/>
        </w:rPr>
        <w:t>ע</w:t>
      </w:r>
      <w:r>
        <w:rPr>
          <w:rtl/>
        </w:rPr>
        <w:t xml:space="preserve">ל אף האמור לעיל גבול אחריות הספק לפיצוי או שיפוי </w:t>
      </w:r>
      <w:r w:rsidR="00240210">
        <w:rPr>
          <w:rtl/>
        </w:rPr>
        <w:t>המ</w:t>
      </w:r>
      <w:r w:rsidR="00240210">
        <w:rPr>
          <w:rFonts w:hint="cs"/>
          <w:rtl/>
        </w:rPr>
        <w:t>שרד</w:t>
      </w:r>
      <w:r w:rsidR="00240210">
        <w:rPr>
          <w:rtl/>
        </w:rPr>
        <w:t xml:space="preserve"> </w:t>
      </w:r>
      <w:r>
        <w:rPr>
          <w:rtl/>
        </w:rPr>
        <w:t xml:space="preserve">עבור כל אירוע נזק שהספק אחראי בגינו על פי הוראות הסכם זה לא יעלה על גובה הנזק שנגרם או סכום השיפוי שנדרש ועד 1 פעמים היקף ההתקשרות, לפי הסכום הנמוך מביניהם, ובתוספת כל הוצאותיו של </w:t>
      </w:r>
      <w:r w:rsidR="00240210">
        <w:rPr>
          <w:rtl/>
        </w:rPr>
        <w:t>המ</w:t>
      </w:r>
      <w:r w:rsidR="00240210">
        <w:rPr>
          <w:rFonts w:hint="cs"/>
          <w:rtl/>
        </w:rPr>
        <w:t>שרד</w:t>
      </w:r>
      <w:r>
        <w:rPr>
          <w:rtl/>
        </w:rPr>
        <w:t xml:space="preserve">,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1D6CFE31" w:rsidR="00A238CB"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79605086" w14:textId="77777777" w:rsidR="00901523" w:rsidRPr="0051750A" w:rsidRDefault="00901523" w:rsidP="00A238CB">
      <w:pPr>
        <w:pStyle w:val="OutlineList1"/>
        <w:keepNext w:val="0"/>
        <w:numPr>
          <w:ilvl w:val="0"/>
          <w:numId w:val="0"/>
        </w:numPr>
        <w:ind w:left="707"/>
        <w:rPr>
          <w:b/>
          <w:bCs/>
          <w:rtl/>
        </w:rPr>
      </w:pPr>
    </w:p>
    <w:p w14:paraId="1E3D626E" w14:textId="67DDFF52" w:rsidR="00A238CB" w:rsidRDefault="00A238CB" w:rsidP="00A238CB">
      <w:pPr>
        <w:pStyle w:val="OutlineList0"/>
        <w:keepNext/>
        <w:outlineLvl w:val="0"/>
      </w:pPr>
      <w:r w:rsidRPr="00C35C19">
        <w:rPr>
          <w:rtl/>
        </w:rPr>
        <w:lastRenderedPageBreak/>
        <w:t>ביטוח</w:t>
      </w:r>
      <w:r w:rsidR="00901523">
        <w:rPr>
          <w:rtl/>
        </w:rPr>
        <w:br/>
      </w:r>
    </w:p>
    <w:p w14:paraId="09069AE8" w14:textId="3DDF79D4" w:rsidR="00901523" w:rsidRPr="00901523" w:rsidRDefault="00901523" w:rsidP="00901523">
      <w:pPr>
        <w:spacing w:after="240" w:line="360" w:lineRule="auto"/>
        <w:ind w:left="43"/>
        <w:jc w:val="both"/>
        <w:rPr>
          <w:rFonts w:ascii="David" w:hAnsi="David"/>
          <w:b/>
          <w:bCs/>
          <w:u w:val="single"/>
          <w:rtl/>
        </w:rPr>
      </w:pPr>
      <w:r>
        <w:rPr>
          <w:rFonts w:ascii="David" w:hAnsi="David" w:hint="cs"/>
          <w:b/>
          <w:bCs/>
          <w:sz w:val="28"/>
          <w:szCs w:val="28"/>
          <w:rtl/>
        </w:rPr>
        <w:t>15.1</w:t>
      </w:r>
      <w:r w:rsidRPr="00901523">
        <w:rPr>
          <w:rFonts w:ascii="David" w:hAnsi="David"/>
          <w:sz w:val="28"/>
          <w:szCs w:val="28"/>
          <w:rtl/>
        </w:rPr>
        <w:tab/>
      </w:r>
      <w:r w:rsidRPr="00901523">
        <w:rPr>
          <w:rFonts w:ascii="David" w:hAnsi="David" w:hint="cs"/>
          <w:rtl/>
        </w:rPr>
        <w:t>הספק</w:t>
      </w:r>
      <w:r w:rsidRPr="00901523">
        <w:rPr>
          <w:rFonts w:ascii="David" w:hAnsi="David"/>
          <w:rtl/>
        </w:rPr>
        <w:t xml:space="preserve"> מתחייב לבצע ולקיים את כל הביטוחים המפורטים בזה לטובתו ולטובת מדינת ישראל – </w:t>
      </w:r>
      <w:r>
        <w:rPr>
          <w:rFonts w:ascii="David" w:hAnsi="David"/>
          <w:rtl/>
        </w:rPr>
        <w:br/>
      </w:r>
      <w:r>
        <w:rPr>
          <w:rFonts w:ascii="David" w:hAnsi="David" w:hint="cs"/>
          <w:rtl/>
        </w:rPr>
        <w:t xml:space="preserve">            </w:t>
      </w:r>
      <w:r w:rsidRPr="00901523">
        <w:rPr>
          <w:rFonts w:ascii="David" w:hAnsi="David" w:hint="cs"/>
          <w:rtl/>
        </w:rPr>
        <w:t xml:space="preserve">משרד המשפטים, </w:t>
      </w:r>
      <w:r w:rsidRPr="00901523">
        <w:rPr>
          <w:rFonts w:ascii="David" w:hAnsi="David"/>
          <w:rtl/>
        </w:rPr>
        <w:t xml:space="preserve">כשהם כוללים את כל הכיסויים והתנאים הנדרשים להלן כאשר גבולות האחריות </w:t>
      </w:r>
      <w:r>
        <w:rPr>
          <w:rFonts w:ascii="David" w:hAnsi="David"/>
          <w:rtl/>
        </w:rPr>
        <w:br/>
      </w:r>
      <w:r>
        <w:rPr>
          <w:rFonts w:ascii="David" w:hAnsi="David" w:hint="cs"/>
          <w:rtl/>
        </w:rPr>
        <w:t xml:space="preserve">    </w:t>
      </w:r>
      <w:r w:rsidRPr="00901523">
        <w:rPr>
          <w:rFonts w:ascii="David" w:hAnsi="David"/>
          <w:rtl/>
        </w:rPr>
        <w:t>לא יפחתו מהמצוין להל</w:t>
      </w:r>
      <w:r w:rsidRPr="00901523">
        <w:rPr>
          <w:rFonts w:ascii="David" w:hAnsi="David" w:hint="cs"/>
          <w:rtl/>
        </w:rPr>
        <w:t>ן:</w:t>
      </w:r>
      <w:r w:rsidRPr="00901523">
        <w:rPr>
          <w:rFonts w:ascii="David" w:hAnsi="David" w:hint="cs"/>
          <w:b/>
          <w:bCs/>
          <w:u w:val="single"/>
          <w:rtl/>
        </w:rPr>
        <w:t xml:space="preserve"> </w:t>
      </w:r>
    </w:p>
    <w:p w14:paraId="5D715B25" w14:textId="77777777" w:rsidR="00901523" w:rsidRPr="00901523" w:rsidRDefault="00901523" w:rsidP="00901523">
      <w:pPr>
        <w:numPr>
          <w:ilvl w:val="3"/>
          <w:numId w:val="82"/>
        </w:numPr>
        <w:spacing w:after="120" w:line="360" w:lineRule="auto"/>
        <w:ind w:left="334" w:hanging="357"/>
        <w:jc w:val="both"/>
        <w:rPr>
          <w:rFonts w:ascii="David" w:hAnsi="David"/>
          <w:u w:val="thick"/>
          <w:rtl/>
        </w:rPr>
      </w:pPr>
      <w:r w:rsidRPr="00901523">
        <w:rPr>
          <w:rFonts w:ascii="David" w:hAnsi="David" w:hint="cs"/>
          <w:b/>
          <w:bCs/>
          <w:u w:val="thick"/>
          <w:rtl/>
        </w:rPr>
        <w:t>ב</w:t>
      </w:r>
      <w:r w:rsidRPr="00901523">
        <w:rPr>
          <w:rFonts w:ascii="David" w:hAnsi="David"/>
          <w:b/>
          <w:bCs/>
          <w:u w:val="thick"/>
          <w:rtl/>
        </w:rPr>
        <w:t>יטוח חבות מעבידים</w:t>
      </w:r>
    </w:p>
    <w:p w14:paraId="60C2825E" w14:textId="77777777" w:rsidR="00901523" w:rsidRPr="00901523" w:rsidRDefault="00901523" w:rsidP="00901523">
      <w:pPr>
        <w:numPr>
          <w:ilvl w:val="0"/>
          <w:numId w:val="83"/>
        </w:numPr>
        <w:spacing w:after="240" w:line="360" w:lineRule="auto"/>
        <w:jc w:val="both"/>
        <w:rPr>
          <w:rFonts w:ascii="David" w:hAnsi="David"/>
          <w:b/>
          <w:bCs/>
          <w:rtl/>
        </w:rPr>
      </w:pPr>
      <w:r w:rsidRPr="00901523">
        <w:rPr>
          <w:rFonts w:ascii="David" w:hAnsi="David" w:hint="cs"/>
          <w:rtl/>
        </w:rPr>
        <w:t>הספק</w:t>
      </w:r>
      <w:r w:rsidRPr="00901523">
        <w:rPr>
          <w:rFonts w:ascii="David" w:hAnsi="David"/>
          <w:rtl/>
        </w:rPr>
        <w:t xml:space="preserve"> יבטח את אחריותו החוקית על פי פקודת </w:t>
      </w:r>
      <w:proofErr w:type="spellStart"/>
      <w:r w:rsidRPr="00901523">
        <w:rPr>
          <w:rFonts w:ascii="David" w:hAnsi="David"/>
          <w:rtl/>
        </w:rPr>
        <w:t>הנזיקין</w:t>
      </w:r>
      <w:proofErr w:type="spellEnd"/>
      <w:r w:rsidRPr="00901523">
        <w:rPr>
          <w:rFonts w:ascii="David" w:hAnsi="David"/>
          <w:rtl/>
        </w:rPr>
        <w:t xml:space="preserve"> (נוסח חדש) ו/או חוק האחריות למוצרים פגומים </w:t>
      </w:r>
      <w:proofErr w:type="spellStart"/>
      <w:r w:rsidRPr="00901523">
        <w:rPr>
          <w:rFonts w:ascii="David" w:hAnsi="David"/>
          <w:rtl/>
        </w:rPr>
        <w:t>תש"ם</w:t>
      </w:r>
      <w:proofErr w:type="spellEnd"/>
      <w:r w:rsidRPr="00901523">
        <w:rPr>
          <w:rFonts w:ascii="David" w:hAnsi="David"/>
          <w:rtl/>
        </w:rPr>
        <w:t xml:space="preserve"> – 1980 כלפי עובדיו בביטוח חבות המעבידים בכל תחומי מדינת ישראל והשטחים המוחזקים</w:t>
      </w:r>
      <w:r w:rsidRPr="00901523">
        <w:rPr>
          <w:rFonts w:ascii="David" w:hAnsi="David" w:hint="cs"/>
          <w:rtl/>
        </w:rPr>
        <w:t>.</w:t>
      </w:r>
    </w:p>
    <w:p w14:paraId="21102784"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גבול האחריות לא יפחת מסך- 20,000,000 </w:t>
      </w:r>
      <w:r w:rsidRPr="00901523">
        <w:rPr>
          <w:rFonts w:ascii="David" w:hAnsi="David" w:hint="cs"/>
          <w:rtl/>
        </w:rPr>
        <w:t xml:space="preserve">₪ </w:t>
      </w:r>
      <w:r w:rsidRPr="00901523">
        <w:rPr>
          <w:rFonts w:ascii="David" w:hAnsi="David"/>
          <w:rtl/>
        </w:rPr>
        <w:t xml:space="preserve">לעובד, למקרה ולתקופת הביטוח. </w:t>
      </w:r>
    </w:p>
    <w:p w14:paraId="03C8C4DB"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הביטוח יורחב לכסות את </w:t>
      </w:r>
      <w:proofErr w:type="spellStart"/>
      <w:r w:rsidRPr="00901523">
        <w:rPr>
          <w:rFonts w:ascii="David" w:hAnsi="David"/>
          <w:rtl/>
        </w:rPr>
        <w:t>חבותו</w:t>
      </w:r>
      <w:proofErr w:type="spellEnd"/>
      <w:r w:rsidRPr="00901523">
        <w:rPr>
          <w:rFonts w:ascii="David" w:hAnsi="David"/>
          <w:rtl/>
        </w:rPr>
        <w:t xml:space="preserve"> של המבוטח כלפי קבלנים, קבלני משנה ועובדיהם היה ויחשב כמעבידם.</w:t>
      </w:r>
    </w:p>
    <w:p w14:paraId="4834A720"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הביטוח יורחב לשפות את מדינת ישראל – </w:t>
      </w:r>
      <w:r w:rsidRPr="00901523">
        <w:rPr>
          <w:rFonts w:ascii="David" w:hAnsi="David" w:hint="cs"/>
          <w:rtl/>
        </w:rPr>
        <w:t xml:space="preserve">משרד המשפטים, </w:t>
      </w:r>
      <w:r w:rsidRPr="00901523">
        <w:rPr>
          <w:rFonts w:ascii="David" w:hAnsi="David"/>
          <w:rtl/>
        </w:rPr>
        <w:t>היה ונטען לעניין קרות תאונת עבודה/מחלת מקצוע כלשהי כי הם נושאים בחבות מעביד כלשהם</w:t>
      </w:r>
      <w:r w:rsidRPr="00901523">
        <w:rPr>
          <w:rFonts w:ascii="David" w:hAnsi="David"/>
          <w:b/>
          <w:bCs/>
          <w:rtl/>
        </w:rPr>
        <w:t xml:space="preserve"> </w:t>
      </w:r>
      <w:r w:rsidRPr="00901523">
        <w:rPr>
          <w:rFonts w:ascii="David" w:hAnsi="David"/>
          <w:rtl/>
        </w:rPr>
        <w:t xml:space="preserve">כלפי מי מעובדי </w:t>
      </w:r>
      <w:r w:rsidRPr="00901523">
        <w:rPr>
          <w:rFonts w:ascii="David" w:hAnsi="David" w:hint="cs"/>
          <w:rtl/>
        </w:rPr>
        <w:t>הספק, קבלנים וקבלני משנה ועובדיהם</w:t>
      </w:r>
      <w:r w:rsidRPr="00901523">
        <w:rPr>
          <w:rFonts w:ascii="David" w:hAnsi="David"/>
          <w:rtl/>
        </w:rPr>
        <w:t xml:space="preserve"> שבשירותו.</w:t>
      </w:r>
    </w:p>
    <w:p w14:paraId="26FC5EDA" w14:textId="77777777" w:rsidR="00901523" w:rsidRPr="00901523" w:rsidRDefault="00901523" w:rsidP="00901523">
      <w:pPr>
        <w:numPr>
          <w:ilvl w:val="3"/>
          <w:numId w:val="82"/>
        </w:numPr>
        <w:spacing w:after="120" w:line="360" w:lineRule="auto"/>
        <w:ind w:left="334" w:hanging="357"/>
        <w:jc w:val="both"/>
        <w:rPr>
          <w:rFonts w:ascii="David" w:hAnsi="David"/>
          <w:b/>
          <w:bCs/>
          <w:u w:val="thick"/>
          <w:rtl/>
        </w:rPr>
      </w:pPr>
      <w:r w:rsidRPr="00901523">
        <w:rPr>
          <w:rFonts w:ascii="David" w:hAnsi="David"/>
          <w:b/>
          <w:bCs/>
          <w:u w:val="thick"/>
          <w:rtl/>
        </w:rPr>
        <w:t>ביטוח אחריות כלפי צד שלישי</w:t>
      </w:r>
    </w:p>
    <w:p w14:paraId="3ACF9E13" w14:textId="77777777" w:rsidR="00901523" w:rsidRPr="00901523" w:rsidRDefault="00901523" w:rsidP="00901523">
      <w:pPr>
        <w:numPr>
          <w:ilvl w:val="0"/>
          <w:numId w:val="84"/>
        </w:numPr>
        <w:spacing w:after="240" w:line="360" w:lineRule="auto"/>
        <w:ind w:left="707" w:hanging="491"/>
        <w:jc w:val="both"/>
        <w:rPr>
          <w:rFonts w:ascii="David" w:hAnsi="David"/>
          <w:rtl/>
        </w:rPr>
      </w:pPr>
      <w:r w:rsidRPr="00901523">
        <w:rPr>
          <w:rFonts w:ascii="David" w:hAnsi="David" w:hint="cs"/>
          <w:rtl/>
        </w:rPr>
        <w:t>הספק</w:t>
      </w:r>
      <w:r w:rsidRPr="00901523">
        <w:rPr>
          <w:rFonts w:ascii="David" w:hAnsi="David"/>
          <w:rtl/>
        </w:rPr>
        <w:t xml:space="preserve"> יבטח את אחריותו החוקית על פי דיני מדינת ישראל בביטוח אחריות כלפי צד שלישי גוף ורכוש</w:t>
      </w:r>
      <w:r w:rsidRPr="00901523">
        <w:rPr>
          <w:rFonts w:ascii="David" w:hAnsi="David" w:hint="cs"/>
          <w:rtl/>
        </w:rPr>
        <w:t xml:space="preserve"> </w:t>
      </w:r>
      <w:r w:rsidRPr="00901523">
        <w:rPr>
          <w:rFonts w:ascii="David" w:hAnsi="David"/>
          <w:rtl/>
        </w:rPr>
        <w:t xml:space="preserve">(כולל נזקי גרר) בגין פעילותו, בכל תחומי מדינת ישראל והשטחים המוחזקים. </w:t>
      </w:r>
    </w:p>
    <w:p w14:paraId="49F00051" w14:textId="77777777" w:rsidR="00901523" w:rsidRPr="00901523" w:rsidRDefault="00901523" w:rsidP="00901523">
      <w:pPr>
        <w:numPr>
          <w:ilvl w:val="0"/>
          <w:numId w:val="84"/>
        </w:numPr>
        <w:spacing w:after="240" w:line="360" w:lineRule="auto"/>
        <w:ind w:left="707" w:hanging="491"/>
        <w:jc w:val="both"/>
        <w:rPr>
          <w:rFonts w:ascii="David" w:hAnsi="David"/>
          <w:rtl/>
        </w:rPr>
      </w:pPr>
      <w:r w:rsidRPr="00901523">
        <w:rPr>
          <w:rFonts w:ascii="David" w:hAnsi="David"/>
          <w:rtl/>
        </w:rPr>
        <w:t xml:space="preserve">גבול האחריות לא יפחת מסך- </w:t>
      </w:r>
      <w:r w:rsidRPr="00901523">
        <w:rPr>
          <w:rFonts w:ascii="David" w:hAnsi="David" w:hint="cs"/>
          <w:rtl/>
        </w:rPr>
        <w:t>2</w:t>
      </w:r>
      <w:r w:rsidRPr="00901523">
        <w:rPr>
          <w:rFonts w:ascii="David" w:hAnsi="David"/>
          <w:rtl/>
        </w:rPr>
        <w:t>,000,000 ₪ למקרה ולתקופת הביטוח.</w:t>
      </w:r>
    </w:p>
    <w:p w14:paraId="1748ECDC" w14:textId="77777777" w:rsidR="00901523" w:rsidRPr="00901523" w:rsidRDefault="00901523" w:rsidP="00901523">
      <w:pPr>
        <w:numPr>
          <w:ilvl w:val="0"/>
          <w:numId w:val="84"/>
        </w:numPr>
        <w:spacing w:after="240" w:line="360" w:lineRule="auto"/>
        <w:ind w:left="707" w:hanging="491"/>
        <w:jc w:val="both"/>
        <w:rPr>
          <w:rFonts w:ascii="David" w:hAnsi="David"/>
        </w:rPr>
      </w:pPr>
      <w:r w:rsidRPr="00901523">
        <w:rPr>
          <w:rFonts w:ascii="David" w:hAnsi="David"/>
          <w:rtl/>
        </w:rPr>
        <w:t xml:space="preserve">בפוליסה ייכלל סעיף אחריות צולבת - </w:t>
      </w:r>
      <w:r w:rsidRPr="00901523">
        <w:rPr>
          <w:rFonts w:ascii="David" w:hAnsi="David"/>
        </w:rPr>
        <w:t>CROSS LIABILITY</w:t>
      </w:r>
      <w:r w:rsidRPr="00901523">
        <w:rPr>
          <w:rFonts w:ascii="David" w:hAnsi="David"/>
          <w:rtl/>
        </w:rPr>
        <w:t>.</w:t>
      </w:r>
    </w:p>
    <w:p w14:paraId="63B367B2" w14:textId="77777777" w:rsidR="00901523" w:rsidRPr="00901523" w:rsidRDefault="00901523" w:rsidP="00901523">
      <w:pPr>
        <w:numPr>
          <w:ilvl w:val="0"/>
          <w:numId w:val="84"/>
        </w:numPr>
        <w:spacing w:after="240" w:line="360" w:lineRule="auto"/>
        <w:ind w:left="707" w:hanging="491"/>
        <w:jc w:val="both"/>
        <w:rPr>
          <w:rFonts w:ascii="David" w:hAnsi="David"/>
        </w:rPr>
      </w:pPr>
      <w:r w:rsidRPr="00901523">
        <w:rPr>
          <w:rFonts w:ascii="David" w:hAnsi="David"/>
          <w:rtl/>
        </w:rPr>
        <w:t xml:space="preserve">הביטוח יורחב לשפות את מדינת ישראל – </w:t>
      </w:r>
      <w:r w:rsidRPr="00901523">
        <w:rPr>
          <w:rFonts w:ascii="David" w:hAnsi="David" w:hint="cs"/>
          <w:rtl/>
        </w:rPr>
        <w:t xml:space="preserve">משרד המשפטים, </w:t>
      </w:r>
      <w:r w:rsidRPr="00901523">
        <w:rPr>
          <w:rFonts w:ascii="David" w:hAnsi="David"/>
          <w:rtl/>
        </w:rPr>
        <w:t>ככל שייחשבו</w:t>
      </w:r>
      <w:r w:rsidRPr="00901523">
        <w:rPr>
          <w:rFonts w:ascii="David" w:hAnsi="David"/>
        </w:rPr>
        <w:t xml:space="preserve"> </w:t>
      </w:r>
      <w:r w:rsidRPr="00901523">
        <w:rPr>
          <w:rFonts w:ascii="David" w:hAnsi="David"/>
          <w:rtl/>
        </w:rPr>
        <w:t xml:space="preserve">אחראים למעשי ו/או מחדלי </w:t>
      </w:r>
      <w:r w:rsidRPr="00901523">
        <w:rPr>
          <w:rFonts w:ascii="David" w:hAnsi="David" w:hint="cs"/>
          <w:rtl/>
        </w:rPr>
        <w:t>הספק</w:t>
      </w:r>
      <w:r w:rsidRPr="00901523">
        <w:rPr>
          <w:rFonts w:ascii="David" w:hAnsi="David"/>
          <w:rtl/>
        </w:rPr>
        <w:t xml:space="preserve"> וכל הפועלים מטעמו. </w:t>
      </w:r>
    </w:p>
    <w:p w14:paraId="749E0535" w14:textId="77777777" w:rsidR="00901523" w:rsidRPr="00901523" w:rsidRDefault="00901523" w:rsidP="00901523">
      <w:pPr>
        <w:numPr>
          <w:ilvl w:val="3"/>
          <w:numId w:val="82"/>
        </w:numPr>
        <w:spacing w:after="120" w:line="360" w:lineRule="auto"/>
        <w:ind w:left="334" w:hanging="357"/>
        <w:jc w:val="both"/>
        <w:rPr>
          <w:rFonts w:ascii="David" w:hAnsi="David"/>
          <w:b/>
          <w:bCs/>
          <w:u w:val="thick"/>
          <w:rtl/>
        </w:rPr>
      </w:pPr>
      <w:r w:rsidRPr="00901523">
        <w:rPr>
          <w:rFonts w:ascii="David" w:hAnsi="David"/>
          <w:b/>
          <w:bCs/>
          <w:u w:val="thick"/>
          <w:rtl/>
        </w:rPr>
        <w:t xml:space="preserve">ביטוח משולב לאחריות מקצועית וחבות המוצר </w:t>
      </w:r>
    </w:p>
    <w:p w14:paraId="6D3AB185" w14:textId="77777777" w:rsidR="00901523" w:rsidRPr="00901523" w:rsidRDefault="00901523" w:rsidP="00901523">
      <w:pPr>
        <w:spacing w:before="120" w:after="120" w:line="276" w:lineRule="auto"/>
        <w:jc w:val="right"/>
        <w:rPr>
          <w:rFonts w:ascii="David" w:eastAsia="Calibri" w:hAnsi="David"/>
          <w:b/>
          <w:bCs/>
          <w:rtl/>
        </w:rPr>
      </w:pPr>
      <w:r w:rsidRPr="00901523">
        <w:rPr>
          <w:rFonts w:ascii="David" w:eastAsia="Calibri" w:hAnsi="David"/>
          <w:b/>
          <w:bCs/>
        </w:rPr>
        <w:t xml:space="preserve">COMBINED PRODUCTS LIABILITY AND PROFESSIONAL INDEMNITY </w:t>
      </w:r>
    </w:p>
    <w:p w14:paraId="7FB9317A"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 xml:space="preserve">POLICY   FOR THE SOFTWARE AND </w:t>
      </w:r>
      <w:proofErr w:type="gramStart"/>
      <w:r w:rsidRPr="00901523">
        <w:rPr>
          <w:rFonts w:ascii="David" w:eastAsia="Calibri" w:hAnsi="David"/>
          <w:b/>
          <w:bCs/>
        </w:rPr>
        <w:t>HARDWARE  INDUSTRY</w:t>
      </w:r>
      <w:proofErr w:type="gramEnd"/>
      <w:r w:rsidRPr="00901523">
        <w:rPr>
          <w:rFonts w:ascii="David" w:eastAsia="Calibri" w:hAnsi="David"/>
          <w:b/>
          <w:bCs/>
        </w:rPr>
        <w:t>.</w:t>
      </w:r>
      <w:r w:rsidRPr="00901523">
        <w:rPr>
          <w:rFonts w:ascii="David" w:eastAsia="Calibri" w:hAnsi="David"/>
          <w:b/>
          <w:bCs/>
          <w:rtl/>
        </w:rPr>
        <w:t xml:space="preserve">               </w:t>
      </w:r>
    </w:p>
    <w:p w14:paraId="7EAC0064" w14:textId="77777777" w:rsidR="00901523" w:rsidRPr="00901523" w:rsidRDefault="00901523" w:rsidP="00901523">
      <w:pPr>
        <w:spacing w:before="120" w:after="120" w:line="360" w:lineRule="auto"/>
        <w:rPr>
          <w:rFonts w:ascii="David" w:eastAsia="Calibri" w:hAnsi="David"/>
          <w:rtl/>
        </w:rPr>
      </w:pPr>
      <w:r w:rsidRPr="00901523">
        <w:rPr>
          <w:rFonts w:ascii="David" w:eastAsia="Calibri" w:hAnsi="David"/>
          <w:rtl/>
        </w:rPr>
        <w:t>או</w:t>
      </w:r>
    </w:p>
    <w:p w14:paraId="2797EBE6"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ELECTRONIC PRODUCTS AND SERVICES ERRORS OR OMISSONS</w:t>
      </w:r>
    </w:p>
    <w:p w14:paraId="0A419BDE"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 xml:space="preserve">AND   </w:t>
      </w:r>
      <w:proofErr w:type="gramStart"/>
      <w:r w:rsidRPr="00901523">
        <w:rPr>
          <w:rFonts w:ascii="David" w:eastAsia="Calibri" w:hAnsi="David"/>
          <w:b/>
          <w:bCs/>
        </w:rPr>
        <w:t>PRODUCTS  LIABILITY</w:t>
      </w:r>
      <w:proofErr w:type="gramEnd"/>
      <w:r w:rsidRPr="00901523">
        <w:rPr>
          <w:rFonts w:ascii="David" w:eastAsia="Calibri" w:hAnsi="David"/>
          <w:b/>
          <w:bCs/>
        </w:rPr>
        <w:t xml:space="preserve">  INSURANCE</w:t>
      </w:r>
      <w:r w:rsidRPr="00901523">
        <w:rPr>
          <w:rFonts w:ascii="David" w:eastAsia="Calibri" w:hAnsi="David"/>
          <w:b/>
          <w:bCs/>
          <w:rtl/>
        </w:rPr>
        <w:t xml:space="preserve">                                                                     </w:t>
      </w:r>
    </w:p>
    <w:p w14:paraId="120547CD" w14:textId="77777777" w:rsidR="00901523" w:rsidRPr="00901523" w:rsidRDefault="00901523" w:rsidP="00901523">
      <w:pPr>
        <w:spacing w:before="120" w:after="120" w:line="360" w:lineRule="auto"/>
        <w:rPr>
          <w:rFonts w:ascii="David" w:eastAsia="Calibri" w:hAnsi="David"/>
          <w:rtl/>
        </w:rPr>
      </w:pPr>
      <w:r w:rsidRPr="00901523">
        <w:rPr>
          <w:rFonts w:ascii="David" w:eastAsia="Calibri" w:hAnsi="David"/>
          <w:rtl/>
        </w:rPr>
        <w:t xml:space="preserve">או  </w:t>
      </w:r>
    </w:p>
    <w:p w14:paraId="6FA04721" w14:textId="77777777" w:rsidR="00901523" w:rsidRPr="00901523" w:rsidRDefault="00901523" w:rsidP="00901523">
      <w:pPr>
        <w:tabs>
          <w:tab w:val="left" w:pos="84"/>
        </w:tabs>
        <w:spacing w:before="120" w:after="120" w:line="360" w:lineRule="auto"/>
        <w:ind w:left="226" w:hanging="227"/>
        <w:rPr>
          <w:rFonts w:ascii="Calibri" w:eastAsia="Calibri" w:hAnsi="Calibri"/>
          <w:b/>
          <w:bCs/>
          <w:rtl/>
        </w:rPr>
      </w:pPr>
      <w:r w:rsidRPr="00901523">
        <w:rPr>
          <w:rFonts w:hint="cs"/>
          <w:rtl/>
        </w:rPr>
        <w:t xml:space="preserve">נוסח אחר לביטוח משולב לאחריות מקצועית וחבות המוצר לענף הייטק/תחום מחשוב  כדלהלן: </w:t>
      </w:r>
      <w:r w:rsidRPr="00901523">
        <w:rPr>
          <w:rFonts w:ascii="Calibri" w:eastAsia="Calibri" w:hAnsi="Calibri" w:hint="cs"/>
          <w:b/>
          <w:bCs/>
          <w:rtl/>
        </w:rPr>
        <w:t>______________________________________ (בכפוף לבחינתה ולשיקולה של ענבל).</w:t>
      </w:r>
    </w:p>
    <w:p w14:paraId="72D5BE03" w14:textId="77777777" w:rsidR="00901523" w:rsidRPr="00901523" w:rsidRDefault="00901523" w:rsidP="00901523">
      <w:pPr>
        <w:numPr>
          <w:ilvl w:val="0"/>
          <w:numId w:val="89"/>
        </w:numPr>
        <w:tabs>
          <w:tab w:val="left" w:pos="282"/>
          <w:tab w:val="left" w:pos="1983"/>
        </w:tabs>
        <w:spacing w:after="240" w:line="360" w:lineRule="auto"/>
        <w:ind w:left="282" w:hanging="449"/>
        <w:jc w:val="both"/>
        <w:rPr>
          <w:rFonts w:ascii="David" w:hAnsi="David"/>
        </w:rPr>
      </w:pPr>
      <w:r w:rsidRPr="00901523">
        <w:rPr>
          <w:rFonts w:hint="cs"/>
          <w:rtl/>
        </w:rPr>
        <w:lastRenderedPageBreak/>
        <w:t>הספק</w:t>
      </w:r>
      <w:r w:rsidRPr="00901523">
        <w:rPr>
          <w:rtl/>
        </w:rPr>
        <w:t xml:space="preserve"> </w:t>
      </w:r>
      <w:r w:rsidRPr="00901523">
        <w:rPr>
          <w:rFonts w:hint="cs"/>
          <w:rtl/>
        </w:rPr>
        <w:t>יבטח</w:t>
      </w:r>
      <w:r w:rsidRPr="00901523">
        <w:rPr>
          <w:rtl/>
        </w:rPr>
        <w:t xml:space="preserve"> </w:t>
      </w:r>
      <w:r w:rsidRPr="00901523">
        <w:rPr>
          <w:rFonts w:hint="cs"/>
          <w:rtl/>
        </w:rPr>
        <w:t>את</w:t>
      </w:r>
      <w:r w:rsidRPr="00901523">
        <w:rPr>
          <w:rtl/>
        </w:rPr>
        <w:t xml:space="preserve"> </w:t>
      </w:r>
      <w:r w:rsidRPr="00901523">
        <w:rPr>
          <w:rFonts w:hint="cs"/>
          <w:rtl/>
        </w:rPr>
        <w:t xml:space="preserve">אחריותו בגין </w:t>
      </w:r>
      <w:r w:rsidRPr="00901523">
        <w:rPr>
          <w:rFonts w:ascii="David" w:hAnsi="David" w:hint="cs"/>
          <w:rtl/>
        </w:rPr>
        <w:t xml:space="preserve">מתן שירותי </w:t>
      </w:r>
      <w:r w:rsidRPr="00901523">
        <w:rPr>
          <w:rFonts w:ascii="David" w:hAnsi="David"/>
        </w:rPr>
        <w:t>SOC</w:t>
      </w:r>
      <w:r w:rsidRPr="00901523">
        <w:rPr>
          <w:rFonts w:ascii="David" w:hAnsi="David" w:hint="cs"/>
          <w:rtl/>
        </w:rPr>
        <w:t xml:space="preserve"> מנוהל למערכות בענן, לרבות ניטור סיכונים וסיוע באנליזה במקרים של חשש לאירועי סייבר, הפעלת צוות לסיוע למשרד להתמודד עם האירוע, תחקור והפקת לקחים, והפעלת מוקד מאויש, </w:t>
      </w:r>
      <w:r w:rsidRPr="00901523">
        <w:rPr>
          <w:rFonts w:hint="cs"/>
          <w:rtl/>
        </w:rPr>
        <w:t>בהתאם למכרז והסכם עם</w:t>
      </w:r>
      <w:r w:rsidRPr="00901523">
        <w:rPr>
          <w:rtl/>
        </w:rPr>
        <w:t xml:space="preserve"> </w:t>
      </w:r>
      <w:r w:rsidRPr="00901523">
        <w:rPr>
          <w:rFonts w:hint="cs"/>
          <w:rtl/>
        </w:rPr>
        <w:t>מדינת</w:t>
      </w:r>
      <w:r w:rsidRPr="00901523">
        <w:rPr>
          <w:rtl/>
        </w:rPr>
        <w:t xml:space="preserve"> </w:t>
      </w:r>
      <w:r w:rsidRPr="00901523">
        <w:rPr>
          <w:rFonts w:hint="cs"/>
          <w:rtl/>
        </w:rPr>
        <w:t xml:space="preserve">ישראל </w:t>
      </w:r>
      <w:r w:rsidRPr="00901523">
        <w:rPr>
          <w:rtl/>
        </w:rPr>
        <w:t>–</w:t>
      </w:r>
      <w:r w:rsidRPr="00901523">
        <w:rPr>
          <w:rFonts w:hint="cs"/>
          <w:rtl/>
        </w:rPr>
        <w:t xml:space="preserve"> משרד המשפטים, בביטוח משולב</w:t>
      </w:r>
      <w:r w:rsidRPr="00901523">
        <w:rPr>
          <w:rtl/>
        </w:rPr>
        <w:t xml:space="preserve"> </w:t>
      </w:r>
      <w:r w:rsidRPr="00901523">
        <w:rPr>
          <w:rFonts w:hint="cs"/>
          <w:rtl/>
        </w:rPr>
        <w:t>לאחריות</w:t>
      </w:r>
      <w:r w:rsidRPr="00901523">
        <w:rPr>
          <w:rtl/>
        </w:rPr>
        <w:t xml:space="preserve"> </w:t>
      </w:r>
      <w:r w:rsidRPr="00901523">
        <w:rPr>
          <w:rFonts w:hint="cs"/>
          <w:rtl/>
        </w:rPr>
        <w:t xml:space="preserve"> מקצועית</w:t>
      </w:r>
      <w:r w:rsidRPr="00901523">
        <w:rPr>
          <w:rtl/>
        </w:rPr>
        <w:t xml:space="preserve"> </w:t>
      </w:r>
      <w:r w:rsidRPr="00901523">
        <w:rPr>
          <w:rFonts w:hint="cs"/>
          <w:rtl/>
        </w:rPr>
        <w:t>וחבות</w:t>
      </w:r>
      <w:r w:rsidRPr="00901523">
        <w:rPr>
          <w:rtl/>
        </w:rPr>
        <w:t xml:space="preserve"> </w:t>
      </w:r>
      <w:r w:rsidRPr="00901523">
        <w:rPr>
          <w:rFonts w:hint="cs"/>
          <w:rtl/>
        </w:rPr>
        <w:t>המוצר.</w:t>
      </w:r>
    </w:p>
    <w:p w14:paraId="0CE77134" w14:textId="77777777" w:rsidR="00901523" w:rsidRPr="00901523" w:rsidRDefault="00901523" w:rsidP="00901523">
      <w:pPr>
        <w:numPr>
          <w:ilvl w:val="0"/>
          <w:numId w:val="89"/>
        </w:numPr>
        <w:tabs>
          <w:tab w:val="left" w:pos="282"/>
          <w:tab w:val="left" w:pos="1983"/>
        </w:tabs>
        <w:spacing w:line="360" w:lineRule="auto"/>
        <w:ind w:left="282" w:hanging="449"/>
        <w:jc w:val="both"/>
        <w:rPr>
          <w:rtl/>
        </w:rPr>
      </w:pPr>
      <w:r w:rsidRPr="00901523">
        <w:rPr>
          <w:rFonts w:hint="cs"/>
          <w:rtl/>
        </w:rPr>
        <w:t>הפוליסה</w:t>
      </w:r>
      <w:r w:rsidRPr="00901523">
        <w:rPr>
          <w:rtl/>
        </w:rPr>
        <w:t xml:space="preserve"> </w:t>
      </w:r>
      <w:r w:rsidRPr="00901523">
        <w:rPr>
          <w:rFonts w:hint="cs"/>
          <w:rtl/>
        </w:rPr>
        <w:t>תכסה</w:t>
      </w:r>
      <w:r w:rsidRPr="00901523">
        <w:rPr>
          <w:rtl/>
        </w:rPr>
        <w:t xml:space="preserve"> </w:t>
      </w:r>
      <w:r w:rsidRPr="00901523">
        <w:rPr>
          <w:rFonts w:hint="cs"/>
          <w:rtl/>
        </w:rPr>
        <w:t>את</w:t>
      </w:r>
      <w:r w:rsidRPr="00901523">
        <w:rPr>
          <w:rtl/>
        </w:rPr>
        <w:t xml:space="preserve"> </w:t>
      </w:r>
      <w:r w:rsidRPr="00901523">
        <w:rPr>
          <w:rFonts w:hint="cs"/>
          <w:rtl/>
        </w:rPr>
        <w:t>חבות</w:t>
      </w:r>
      <w:r w:rsidRPr="00901523">
        <w:rPr>
          <w:rtl/>
        </w:rPr>
        <w:t xml:space="preserve"> </w:t>
      </w:r>
      <w:r w:rsidRPr="00901523">
        <w:rPr>
          <w:rFonts w:hint="cs"/>
          <w:rtl/>
        </w:rPr>
        <w:t>הספק</w:t>
      </w:r>
      <w:r w:rsidRPr="00901523">
        <w:rPr>
          <w:rtl/>
        </w:rPr>
        <w:t xml:space="preserve">, </w:t>
      </w:r>
      <w:r w:rsidRPr="00901523">
        <w:rPr>
          <w:rFonts w:hint="cs"/>
          <w:rtl/>
        </w:rPr>
        <w:t>עובדיו</w:t>
      </w:r>
      <w:r w:rsidRPr="00901523">
        <w:rPr>
          <w:rtl/>
        </w:rPr>
        <w:t xml:space="preserve"> </w:t>
      </w:r>
      <w:r w:rsidRPr="00901523">
        <w:rPr>
          <w:rFonts w:hint="cs"/>
          <w:rtl/>
        </w:rPr>
        <w:t>ובגין</w:t>
      </w:r>
      <w:r w:rsidRPr="00901523">
        <w:rPr>
          <w:rtl/>
        </w:rPr>
        <w:t xml:space="preserve"> </w:t>
      </w:r>
      <w:r w:rsidRPr="00901523">
        <w:rPr>
          <w:rFonts w:hint="cs"/>
          <w:rtl/>
        </w:rPr>
        <w:t>כל</w:t>
      </w:r>
      <w:r w:rsidRPr="00901523">
        <w:rPr>
          <w:rtl/>
        </w:rPr>
        <w:t xml:space="preserve"> </w:t>
      </w:r>
      <w:r w:rsidRPr="00901523">
        <w:rPr>
          <w:rFonts w:hint="cs"/>
          <w:rtl/>
        </w:rPr>
        <w:t>הפועלים</w:t>
      </w:r>
      <w:r w:rsidRPr="00901523">
        <w:rPr>
          <w:rtl/>
        </w:rPr>
        <w:t xml:space="preserve"> </w:t>
      </w:r>
      <w:r w:rsidRPr="00901523">
        <w:rPr>
          <w:rFonts w:hint="cs"/>
          <w:rtl/>
        </w:rPr>
        <w:t>מטעמו</w:t>
      </w:r>
      <w:r w:rsidRPr="00901523">
        <w:rPr>
          <w:rtl/>
        </w:rPr>
        <w:t>:</w:t>
      </w:r>
    </w:p>
    <w:p w14:paraId="25EE91F6" w14:textId="77777777" w:rsidR="00901523" w:rsidRPr="00901523" w:rsidRDefault="00901523" w:rsidP="00901523">
      <w:pPr>
        <w:numPr>
          <w:ilvl w:val="0"/>
          <w:numId w:val="88"/>
        </w:numPr>
        <w:spacing w:before="120" w:line="360" w:lineRule="auto"/>
        <w:ind w:left="651" w:hanging="357"/>
        <w:jc w:val="both"/>
        <w:rPr>
          <w:rFonts w:ascii="Calibri" w:eastAsia="Calibri" w:hAnsi="Calibri"/>
        </w:rPr>
      </w:pPr>
      <w:r w:rsidRPr="00901523">
        <w:rPr>
          <w:rFonts w:ascii="Calibri" w:eastAsia="Calibri" w:hAnsi="Calibri" w:hint="cs"/>
          <w:rtl/>
        </w:rPr>
        <w:t>בקשר</w:t>
      </w:r>
      <w:r w:rsidRPr="00901523">
        <w:rPr>
          <w:rFonts w:ascii="Calibri" w:eastAsia="Calibri" w:hAnsi="Calibri"/>
          <w:rtl/>
        </w:rPr>
        <w:t xml:space="preserve"> </w:t>
      </w:r>
      <w:r w:rsidRPr="00901523">
        <w:rPr>
          <w:rFonts w:ascii="Calibri" w:eastAsia="Calibri" w:hAnsi="Calibri" w:hint="cs"/>
          <w:rtl/>
        </w:rPr>
        <w:t>עם</w:t>
      </w:r>
      <w:r w:rsidRPr="00901523">
        <w:rPr>
          <w:rFonts w:ascii="Calibri" w:eastAsia="Calibri" w:hAnsi="Calibri"/>
          <w:rtl/>
        </w:rPr>
        <w:t xml:space="preserve"> </w:t>
      </w:r>
      <w:r w:rsidRPr="00901523">
        <w:rPr>
          <w:rFonts w:ascii="Calibri" w:eastAsia="Calibri" w:hAnsi="Calibri" w:hint="cs"/>
          <w:rtl/>
        </w:rPr>
        <w:t>מעשה</w:t>
      </w:r>
      <w:r w:rsidRPr="00901523">
        <w:rPr>
          <w:rFonts w:ascii="Calibri" w:eastAsia="Calibri" w:hAnsi="Calibri"/>
          <w:rtl/>
        </w:rPr>
        <w:t xml:space="preserve"> </w:t>
      </w:r>
      <w:r w:rsidRPr="00901523">
        <w:rPr>
          <w:rFonts w:ascii="Calibri" w:eastAsia="Calibri" w:hAnsi="Calibri" w:hint="cs"/>
          <w:rtl/>
        </w:rPr>
        <w:t>או</w:t>
      </w:r>
      <w:r w:rsidRPr="00901523">
        <w:rPr>
          <w:rFonts w:ascii="Calibri" w:eastAsia="Calibri" w:hAnsi="Calibri"/>
          <w:rtl/>
        </w:rPr>
        <w:t xml:space="preserve"> </w:t>
      </w:r>
      <w:r w:rsidRPr="00901523">
        <w:rPr>
          <w:rFonts w:ascii="Calibri" w:eastAsia="Calibri" w:hAnsi="Calibri" w:hint="cs"/>
          <w:rtl/>
        </w:rPr>
        <w:t>מחדל</w:t>
      </w:r>
      <w:r w:rsidRPr="00901523">
        <w:rPr>
          <w:rFonts w:ascii="Calibri" w:eastAsia="Calibri" w:hAnsi="Calibri"/>
          <w:rtl/>
        </w:rPr>
        <w:t xml:space="preserve"> </w:t>
      </w:r>
      <w:r w:rsidRPr="00901523">
        <w:rPr>
          <w:rFonts w:ascii="Calibri" w:eastAsia="Calibri" w:hAnsi="Calibri" w:hint="cs"/>
          <w:rtl/>
        </w:rPr>
        <w:t>מקצועי</w:t>
      </w:r>
      <w:r w:rsidRPr="00901523">
        <w:rPr>
          <w:rFonts w:ascii="Calibri" w:eastAsia="Calibri" w:hAnsi="Calibri"/>
          <w:rtl/>
        </w:rPr>
        <w:t xml:space="preserve">  - </w:t>
      </w:r>
      <w:r w:rsidRPr="00901523">
        <w:rPr>
          <w:rFonts w:ascii="Calibri" w:eastAsia="Calibri" w:hAnsi="Calibri" w:hint="cs"/>
          <w:rtl/>
        </w:rPr>
        <w:t>כיסוי</w:t>
      </w:r>
      <w:r w:rsidRPr="00901523">
        <w:rPr>
          <w:rFonts w:ascii="Calibri" w:eastAsia="Calibri" w:hAnsi="Calibri"/>
          <w:rtl/>
        </w:rPr>
        <w:t xml:space="preserve"> </w:t>
      </w:r>
      <w:r w:rsidRPr="00901523">
        <w:rPr>
          <w:rFonts w:ascii="Calibri" w:eastAsia="Calibri" w:hAnsi="Calibri" w:hint="cs"/>
          <w:rtl/>
        </w:rPr>
        <w:t>בגין</w:t>
      </w:r>
      <w:r w:rsidRPr="00901523">
        <w:rPr>
          <w:rFonts w:ascii="Calibri" w:eastAsia="Calibri" w:hAnsi="Calibri"/>
          <w:rtl/>
        </w:rPr>
        <w:t xml:space="preserve"> </w:t>
      </w:r>
      <w:r w:rsidRPr="00901523">
        <w:rPr>
          <w:rFonts w:ascii="Calibri" w:eastAsia="Calibri" w:hAnsi="Calibri" w:hint="cs"/>
          <w:rtl/>
        </w:rPr>
        <w:t>הפרת</w:t>
      </w:r>
      <w:r w:rsidRPr="00901523">
        <w:rPr>
          <w:rFonts w:ascii="Calibri" w:eastAsia="Calibri" w:hAnsi="Calibri"/>
          <w:rtl/>
        </w:rPr>
        <w:t xml:space="preserve"> </w:t>
      </w:r>
      <w:r w:rsidRPr="00901523">
        <w:rPr>
          <w:rFonts w:ascii="Calibri" w:eastAsia="Calibri" w:hAnsi="Calibri" w:hint="cs"/>
          <w:rtl/>
        </w:rPr>
        <w:t>חובה</w:t>
      </w:r>
      <w:r w:rsidRPr="00901523">
        <w:rPr>
          <w:rFonts w:ascii="Calibri" w:eastAsia="Calibri" w:hAnsi="Calibri"/>
          <w:rtl/>
        </w:rPr>
        <w:t xml:space="preserve"> </w:t>
      </w:r>
      <w:r w:rsidRPr="00901523">
        <w:rPr>
          <w:rFonts w:ascii="Calibri" w:eastAsia="Calibri" w:hAnsi="Calibri" w:hint="cs"/>
          <w:rtl/>
        </w:rPr>
        <w:t>מקצועית</w:t>
      </w:r>
      <w:r w:rsidRPr="00901523">
        <w:rPr>
          <w:rFonts w:ascii="Calibri" w:eastAsia="Calibri" w:hAnsi="Calibri"/>
          <w:rtl/>
        </w:rPr>
        <w:t xml:space="preserve">, </w:t>
      </w:r>
      <w:r w:rsidRPr="00901523">
        <w:rPr>
          <w:rFonts w:ascii="Calibri" w:eastAsia="Calibri" w:hAnsi="Calibri" w:hint="cs"/>
          <w:rtl/>
        </w:rPr>
        <w:t>טעות השמטה</w:t>
      </w:r>
      <w:r w:rsidRPr="00901523">
        <w:rPr>
          <w:rFonts w:ascii="Calibri" w:eastAsia="Calibri" w:hAnsi="Calibri"/>
          <w:rtl/>
        </w:rPr>
        <w:t>,</w:t>
      </w:r>
      <w:r w:rsidRPr="00901523">
        <w:rPr>
          <w:rFonts w:ascii="Calibri" w:eastAsia="Calibri" w:hAnsi="Calibri" w:hint="cs"/>
          <w:rtl/>
        </w:rPr>
        <w:t xml:space="preserve"> הזנחה</w:t>
      </w:r>
      <w:r w:rsidRPr="00901523">
        <w:rPr>
          <w:rFonts w:ascii="Calibri" w:eastAsia="Calibri" w:hAnsi="Calibri"/>
          <w:rtl/>
        </w:rPr>
        <w:t xml:space="preserve"> </w:t>
      </w:r>
      <w:r w:rsidRPr="00901523">
        <w:rPr>
          <w:rFonts w:ascii="Calibri" w:eastAsia="Calibri" w:hAnsi="Calibri" w:hint="cs"/>
          <w:rtl/>
        </w:rPr>
        <w:t>ורשלנות.</w:t>
      </w:r>
    </w:p>
    <w:p w14:paraId="4C625B70" w14:textId="77777777" w:rsidR="00901523" w:rsidRPr="00901523" w:rsidRDefault="00901523" w:rsidP="00901523">
      <w:pPr>
        <w:numPr>
          <w:ilvl w:val="0"/>
          <w:numId w:val="88"/>
        </w:numPr>
        <w:spacing w:before="120" w:after="240" w:line="360" w:lineRule="auto"/>
        <w:ind w:left="651" w:hanging="357"/>
        <w:jc w:val="both"/>
        <w:rPr>
          <w:rFonts w:ascii="David" w:eastAsia="Calibri" w:hAnsi="David"/>
        </w:rPr>
      </w:pPr>
      <w:proofErr w:type="spellStart"/>
      <w:r w:rsidRPr="00901523">
        <w:rPr>
          <w:rFonts w:ascii="David" w:eastAsia="Calibri" w:hAnsi="David"/>
          <w:rtl/>
        </w:rPr>
        <w:t>חבותו</w:t>
      </w:r>
      <w:proofErr w:type="spellEnd"/>
      <w:r w:rsidRPr="00901523">
        <w:rPr>
          <w:rFonts w:ascii="David" w:eastAsia="Calibri" w:hAnsi="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745AC60E"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פעילות</w:t>
      </w:r>
      <w:r w:rsidRPr="00901523">
        <w:rPr>
          <w:rtl/>
        </w:rPr>
        <w:t xml:space="preserve"> </w:t>
      </w:r>
      <w:r w:rsidRPr="00901523">
        <w:rPr>
          <w:rFonts w:hint="cs"/>
          <w:rtl/>
        </w:rPr>
        <w:t>הספק</w:t>
      </w:r>
      <w:r w:rsidRPr="00901523">
        <w:rPr>
          <w:rtl/>
        </w:rPr>
        <w:t xml:space="preserve">, </w:t>
      </w:r>
      <w:r w:rsidRPr="00901523">
        <w:rPr>
          <w:rFonts w:hint="cs"/>
          <w:rtl/>
        </w:rPr>
        <w:t>עובדיו</w:t>
      </w:r>
      <w:r w:rsidRPr="00901523">
        <w:rPr>
          <w:rtl/>
        </w:rPr>
        <w:t xml:space="preserve"> </w:t>
      </w:r>
      <w:r w:rsidRPr="00901523">
        <w:rPr>
          <w:rFonts w:hint="cs"/>
          <w:rtl/>
        </w:rPr>
        <w:t>ובגין</w:t>
      </w:r>
      <w:r w:rsidRPr="00901523">
        <w:rPr>
          <w:rtl/>
        </w:rPr>
        <w:t xml:space="preserve"> </w:t>
      </w:r>
      <w:r w:rsidRPr="00901523">
        <w:rPr>
          <w:rFonts w:hint="cs"/>
          <w:rtl/>
        </w:rPr>
        <w:t>כל</w:t>
      </w:r>
      <w:r w:rsidRPr="00901523">
        <w:rPr>
          <w:rtl/>
        </w:rPr>
        <w:t xml:space="preserve"> </w:t>
      </w:r>
      <w:r w:rsidRPr="00901523">
        <w:rPr>
          <w:rFonts w:hint="cs"/>
          <w:rtl/>
        </w:rPr>
        <w:t>הפועלים</w:t>
      </w:r>
      <w:r w:rsidRPr="00901523">
        <w:rPr>
          <w:rtl/>
        </w:rPr>
        <w:t xml:space="preserve"> </w:t>
      </w:r>
      <w:r w:rsidRPr="00901523">
        <w:rPr>
          <w:rFonts w:hint="cs"/>
          <w:rtl/>
        </w:rPr>
        <w:t>מטעמו</w:t>
      </w:r>
      <w:r w:rsidRPr="00901523">
        <w:rPr>
          <w:rtl/>
        </w:rPr>
        <w:t xml:space="preserve"> </w:t>
      </w:r>
      <w:r w:rsidRPr="00901523">
        <w:rPr>
          <w:rFonts w:hint="cs"/>
          <w:rtl/>
        </w:rPr>
        <w:t>כולל</w:t>
      </w:r>
      <w:r w:rsidRPr="00901523">
        <w:rPr>
          <w:rtl/>
        </w:rPr>
        <w:t xml:space="preserve"> </w:t>
      </w:r>
      <w:r w:rsidRPr="00901523">
        <w:rPr>
          <w:rFonts w:hint="cs"/>
          <w:rtl/>
        </w:rPr>
        <w:t>בין היתר שירותי הקמה, שדרוג, תחזוקה, אפיון, יישום, ביצוע בדיקות, הדרכה ותמיכה טכנית עבור משרד המשפטים.</w:t>
      </w:r>
    </w:p>
    <w:p w14:paraId="596CF647"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גבולות</w:t>
      </w:r>
      <w:r w:rsidRPr="00901523">
        <w:rPr>
          <w:rtl/>
        </w:rPr>
        <w:t xml:space="preserve"> </w:t>
      </w:r>
      <w:r w:rsidRPr="00901523">
        <w:rPr>
          <w:rFonts w:hint="cs"/>
          <w:rtl/>
        </w:rPr>
        <w:t>האחריות</w:t>
      </w:r>
      <w:r w:rsidRPr="00901523">
        <w:rPr>
          <w:rtl/>
        </w:rPr>
        <w:t xml:space="preserve"> </w:t>
      </w:r>
      <w:r w:rsidRPr="00901523">
        <w:rPr>
          <w:rFonts w:hint="cs"/>
          <w:rtl/>
        </w:rPr>
        <w:t>לא</w:t>
      </w:r>
      <w:r w:rsidRPr="00901523">
        <w:rPr>
          <w:rtl/>
        </w:rPr>
        <w:t xml:space="preserve"> </w:t>
      </w:r>
      <w:r w:rsidRPr="00901523">
        <w:rPr>
          <w:rFonts w:hint="cs"/>
          <w:rtl/>
        </w:rPr>
        <w:t>יפחתו</w:t>
      </w:r>
      <w:r w:rsidRPr="00901523">
        <w:rPr>
          <w:rtl/>
        </w:rPr>
        <w:t xml:space="preserve"> </w:t>
      </w:r>
      <w:r w:rsidRPr="00901523">
        <w:rPr>
          <w:rFonts w:hint="cs"/>
          <w:rtl/>
        </w:rPr>
        <w:t>מסך של</w:t>
      </w:r>
      <w:r w:rsidRPr="00901523">
        <w:rPr>
          <w:rtl/>
        </w:rPr>
        <w:t xml:space="preserve"> </w:t>
      </w:r>
      <w:r w:rsidRPr="00901523">
        <w:rPr>
          <w:rFonts w:hint="cs"/>
          <w:rtl/>
        </w:rPr>
        <w:t>4,000,000 ₪ למקרה ולתקופת ביטוח.</w:t>
      </w:r>
    </w:p>
    <w:p w14:paraId="4430F0E9" w14:textId="77777777" w:rsidR="00901523" w:rsidRPr="00901523" w:rsidRDefault="00901523" w:rsidP="00901523">
      <w:pPr>
        <w:numPr>
          <w:ilvl w:val="0"/>
          <w:numId w:val="89"/>
        </w:numPr>
        <w:tabs>
          <w:tab w:val="left" w:pos="282"/>
          <w:tab w:val="left" w:pos="1983"/>
        </w:tabs>
        <w:spacing w:line="360" w:lineRule="auto"/>
        <w:ind w:left="282" w:hanging="449"/>
        <w:jc w:val="both"/>
        <w:rPr>
          <w:rtl/>
        </w:rPr>
      </w:pPr>
      <w:r w:rsidRPr="00901523">
        <w:rPr>
          <w:rFonts w:hint="cs"/>
          <w:u w:val="thick"/>
          <w:rtl/>
        </w:rPr>
        <w:t>הפוליסה תכלול את ההרחבות הבאות</w:t>
      </w:r>
      <w:r w:rsidRPr="00901523">
        <w:rPr>
          <w:rFonts w:hint="cs"/>
          <w:rtl/>
        </w:rPr>
        <w:t>:</w:t>
      </w:r>
    </w:p>
    <w:p w14:paraId="249702CC"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hint="cs"/>
          <w:rtl/>
        </w:rPr>
        <w:t>הארכת</w:t>
      </w:r>
      <w:r w:rsidRPr="00901523">
        <w:rPr>
          <w:rFonts w:ascii="Calibri" w:eastAsia="Calibri" w:hAnsi="Calibri"/>
          <w:rtl/>
        </w:rPr>
        <w:t xml:space="preserve"> </w:t>
      </w:r>
      <w:r w:rsidRPr="00901523">
        <w:rPr>
          <w:rFonts w:ascii="Calibri" w:eastAsia="Calibri" w:hAnsi="Calibri" w:hint="cs"/>
          <w:rtl/>
        </w:rPr>
        <w:t>תקופת</w:t>
      </w:r>
      <w:r w:rsidRPr="00901523">
        <w:rPr>
          <w:rFonts w:ascii="Calibri" w:eastAsia="Calibri" w:hAnsi="Calibri"/>
          <w:rtl/>
        </w:rPr>
        <w:t xml:space="preserve"> </w:t>
      </w:r>
      <w:r w:rsidRPr="00901523">
        <w:rPr>
          <w:rFonts w:ascii="Calibri" w:eastAsia="Calibri" w:hAnsi="Calibri" w:hint="cs"/>
          <w:rtl/>
        </w:rPr>
        <w:t>הגילוי</w:t>
      </w:r>
      <w:r w:rsidRPr="00901523">
        <w:rPr>
          <w:rFonts w:ascii="Calibri" w:eastAsia="Calibri" w:hAnsi="Calibri"/>
          <w:rtl/>
        </w:rPr>
        <w:t xml:space="preserve"> </w:t>
      </w:r>
      <w:r w:rsidRPr="00901523">
        <w:rPr>
          <w:rFonts w:ascii="Calibri" w:eastAsia="Calibri" w:hAnsi="Calibri" w:hint="cs"/>
          <w:rtl/>
        </w:rPr>
        <w:t>לפחות</w:t>
      </w:r>
      <w:r w:rsidRPr="00901523">
        <w:rPr>
          <w:rFonts w:ascii="Calibri" w:eastAsia="Calibri" w:hAnsi="Calibri"/>
          <w:rtl/>
        </w:rPr>
        <w:t xml:space="preserve"> </w:t>
      </w:r>
      <w:r w:rsidRPr="00901523">
        <w:rPr>
          <w:rFonts w:ascii="Calibri" w:eastAsia="Calibri" w:hAnsi="Calibri" w:hint="cs"/>
          <w:rtl/>
        </w:rPr>
        <w:t>12</w:t>
      </w:r>
      <w:r w:rsidRPr="00901523">
        <w:rPr>
          <w:rFonts w:ascii="Calibri" w:eastAsia="Calibri" w:hAnsi="Calibri"/>
          <w:rtl/>
        </w:rPr>
        <w:t xml:space="preserve">  </w:t>
      </w:r>
      <w:r w:rsidRPr="00901523">
        <w:rPr>
          <w:rFonts w:ascii="Calibri" w:eastAsia="Calibri" w:hAnsi="Calibri" w:hint="cs"/>
          <w:rtl/>
        </w:rPr>
        <w:t>חודשים.</w:t>
      </w:r>
    </w:p>
    <w:p w14:paraId="50531204"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hint="cs"/>
          <w:rtl/>
        </w:rPr>
        <w:t>אחריות</w:t>
      </w:r>
      <w:r w:rsidRPr="00901523">
        <w:rPr>
          <w:rFonts w:ascii="Calibri" w:eastAsia="Calibri" w:hAnsi="Calibri"/>
          <w:rtl/>
        </w:rPr>
        <w:t xml:space="preserve"> </w:t>
      </w:r>
      <w:r w:rsidRPr="00901523">
        <w:rPr>
          <w:rFonts w:ascii="Calibri" w:eastAsia="Calibri" w:hAnsi="Calibri" w:hint="cs"/>
          <w:rtl/>
        </w:rPr>
        <w:t>צולבת</w:t>
      </w:r>
      <w:r w:rsidRPr="00901523">
        <w:rPr>
          <w:rFonts w:ascii="Calibri" w:eastAsia="Calibri" w:hAnsi="Calibri"/>
          <w:rtl/>
        </w:rPr>
        <w:t xml:space="preserve"> - </w:t>
      </w:r>
      <w:r w:rsidRPr="00901523">
        <w:rPr>
          <w:rFonts w:ascii="Calibri" w:eastAsia="Calibri" w:hAnsi="Calibri"/>
        </w:rPr>
        <w:t>Cross Liability</w:t>
      </w:r>
      <w:r w:rsidRPr="00901523">
        <w:rPr>
          <w:rFonts w:ascii="Calibri" w:eastAsia="Calibri" w:hAnsi="Calibri" w:hint="cs"/>
          <w:rtl/>
        </w:rPr>
        <w:t xml:space="preserve">, אולם הכיסוי לא יחול ביחס לתביעות הספק כלפי מדינת ישראל </w:t>
      </w:r>
      <w:r w:rsidRPr="00901523">
        <w:rPr>
          <w:rFonts w:ascii="Calibri" w:eastAsia="Calibri" w:hAnsi="Calibri"/>
          <w:rtl/>
        </w:rPr>
        <w:t>–</w:t>
      </w:r>
      <w:r w:rsidRPr="00901523">
        <w:rPr>
          <w:rFonts w:ascii="Calibri" w:eastAsia="Calibri" w:hAnsi="Calibri" w:hint="cs"/>
          <w:rtl/>
        </w:rPr>
        <w:t xml:space="preserve"> </w:t>
      </w:r>
      <w:r w:rsidRPr="00901523">
        <w:rPr>
          <w:rFonts w:hint="cs"/>
          <w:rtl/>
        </w:rPr>
        <w:t xml:space="preserve"> משרד המשפטים</w:t>
      </w:r>
      <w:r w:rsidRPr="00901523">
        <w:rPr>
          <w:rFonts w:ascii="Calibri" w:eastAsia="Calibri" w:hAnsi="Calibri" w:hint="cs"/>
          <w:rtl/>
        </w:rPr>
        <w:t>.</w:t>
      </w:r>
    </w:p>
    <w:p w14:paraId="1DE70F5A"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rtl/>
        </w:rPr>
        <w:t>מרמה ואי יושר של עובדים.</w:t>
      </w:r>
    </w:p>
    <w:p w14:paraId="4444B8C0" w14:textId="77777777" w:rsidR="00901523" w:rsidRPr="00901523" w:rsidRDefault="00901523" w:rsidP="00901523">
      <w:pPr>
        <w:numPr>
          <w:ilvl w:val="0"/>
          <w:numId w:val="87"/>
        </w:numPr>
        <w:tabs>
          <w:tab w:val="left" w:pos="991"/>
        </w:tabs>
        <w:spacing w:before="120" w:after="240" w:line="360" w:lineRule="auto"/>
        <w:ind w:left="849" w:hanging="144"/>
        <w:contextualSpacing/>
        <w:rPr>
          <w:rFonts w:ascii="Calibri" w:eastAsia="Calibri" w:hAnsi="Calibri"/>
        </w:rPr>
      </w:pPr>
      <w:r w:rsidRPr="00901523">
        <w:rPr>
          <w:rFonts w:ascii="Calibri" w:eastAsia="Calibri" w:hAnsi="Calibri"/>
          <w:rtl/>
        </w:rPr>
        <w:t>אובדן מסמכים, לרבות אובדן השימוש ו/או העיכוב עקב מקרה ביטוח.</w:t>
      </w:r>
    </w:p>
    <w:p w14:paraId="1B707B6A"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הביטוח</w:t>
      </w:r>
      <w:r w:rsidRPr="00901523">
        <w:rPr>
          <w:rtl/>
        </w:rPr>
        <w:t xml:space="preserve"> </w:t>
      </w:r>
      <w:r w:rsidRPr="00901523">
        <w:rPr>
          <w:rFonts w:hint="cs"/>
          <w:rtl/>
        </w:rPr>
        <w:t>יורחב</w:t>
      </w:r>
      <w:r w:rsidRPr="00901523">
        <w:rPr>
          <w:rtl/>
        </w:rPr>
        <w:t xml:space="preserve"> </w:t>
      </w:r>
      <w:r w:rsidRPr="00901523">
        <w:rPr>
          <w:rFonts w:hint="cs"/>
          <w:rtl/>
        </w:rPr>
        <w:t>לשפות</w:t>
      </w:r>
      <w:r w:rsidRPr="00901523">
        <w:rPr>
          <w:rtl/>
        </w:rPr>
        <w:t xml:space="preserve"> </w:t>
      </w:r>
      <w:r w:rsidRPr="00901523">
        <w:rPr>
          <w:rFonts w:hint="cs"/>
          <w:rtl/>
        </w:rPr>
        <w:t>את</w:t>
      </w:r>
      <w:r w:rsidRPr="00901523">
        <w:rPr>
          <w:rtl/>
        </w:rPr>
        <w:t xml:space="preserve"> </w:t>
      </w:r>
      <w:r w:rsidRPr="00901523">
        <w:rPr>
          <w:rFonts w:hint="cs"/>
          <w:rtl/>
        </w:rPr>
        <w:t>מדינת</w:t>
      </w:r>
      <w:r w:rsidRPr="00901523">
        <w:rPr>
          <w:rtl/>
        </w:rPr>
        <w:t xml:space="preserve"> </w:t>
      </w:r>
      <w:r w:rsidRPr="00901523">
        <w:rPr>
          <w:rFonts w:hint="cs"/>
          <w:rtl/>
        </w:rPr>
        <w:t>ישראל</w:t>
      </w:r>
      <w:r w:rsidRPr="00901523">
        <w:rPr>
          <w:rtl/>
        </w:rPr>
        <w:t xml:space="preserve"> – </w:t>
      </w:r>
      <w:r w:rsidRPr="00901523">
        <w:rPr>
          <w:rFonts w:hint="cs"/>
          <w:rtl/>
        </w:rPr>
        <w:t>משרד המשפטים, לגבי אחריותם בגין נזק עקב פגם במוצרים אשר סופקו</w:t>
      </w:r>
      <w:r w:rsidRPr="00901523">
        <w:rPr>
          <w:rtl/>
        </w:rPr>
        <w:t xml:space="preserve">, </w:t>
      </w:r>
      <w:r w:rsidRPr="00901523">
        <w:rPr>
          <w:rFonts w:hint="cs"/>
          <w:rtl/>
        </w:rPr>
        <w:t>תוחזקו, תוקנו, שודרגו או</w:t>
      </w:r>
      <w:r w:rsidRPr="00901523">
        <w:rPr>
          <w:rtl/>
        </w:rPr>
        <w:t xml:space="preserve"> </w:t>
      </w:r>
      <w:r w:rsidRPr="00901523">
        <w:rPr>
          <w:rFonts w:hint="cs"/>
          <w:rtl/>
        </w:rPr>
        <w:t xml:space="preserve">טופלו בכל דרך אחרת עבור מדינת ישראל – משרד המשפטים, על ידי הספק וכל הפועלים מטעמו ו/או ככל שייחשבו אחראים למעשי ו/או מחדלי הספק וכל הפועלים מטעמו. </w:t>
      </w:r>
    </w:p>
    <w:p w14:paraId="453B46EF" w14:textId="77777777" w:rsidR="00901523" w:rsidRPr="00901523" w:rsidRDefault="00901523" w:rsidP="00901523">
      <w:pPr>
        <w:tabs>
          <w:tab w:val="left" w:pos="282"/>
          <w:tab w:val="left" w:pos="1983"/>
        </w:tabs>
        <w:spacing w:after="240" w:line="360" w:lineRule="auto"/>
        <w:ind w:left="282"/>
        <w:jc w:val="both"/>
        <w:rPr>
          <w:rtl/>
        </w:rPr>
      </w:pPr>
    </w:p>
    <w:p w14:paraId="0E1D05DC" w14:textId="77777777" w:rsidR="00901523" w:rsidRPr="00901523" w:rsidRDefault="00901523" w:rsidP="00901523">
      <w:pPr>
        <w:tabs>
          <w:tab w:val="left" w:pos="282"/>
          <w:tab w:val="left" w:pos="1983"/>
        </w:tabs>
        <w:spacing w:after="240" w:line="360" w:lineRule="auto"/>
        <w:ind w:left="282"/>
        <w:jc w:val="both"/>
      </w:pPr>
    </w:p>
    <w:p w14:paraId="0A7683E5" w14:textId="77777777" w:rsidR="00901523" w:rsidRPr="00901523" w:rsidRDefault="00901523" w:rsidP="00901523">
      <w:pPr>
        <w:numPr>
          <w:ilvl w:val="3"/>
          <w:numId w:val="82"/>
        </w:numPr>
        <w:spacing w:after="120" w:line="360" w:lineRule="auto"/>
        <w:ind w:left="340" w:hanging="284"/>
        <w:jc w:val="both"/>
      </w:pPr>
      <w:r w:rsidRPr="00901523">
        <w:rPr>
          <w:rFonts w:hint="cs"/>
          <w:b/>
          <w:bCs/>
          <w:u w:val="thick"/>
          <w:rtl/>
        </w:rPr>
        <w:t>ביטוחים נוספים</w:t>
      </w:r>
    </w:p>
    <w:p w14:paraId="7FAE99CA" w14:textId="77777777" w:rsidR="00901523" w:rsidRPr="00901523" w:rsidRDefault="00901523" w:rsidP="00901523">
      <w:pPr>
        <w:numPr>
          <w:ilvl w:val="2"/>
          <w:numId w:val="86"/>
        </w:numPr>
        <w:spacing w:after="240" w:line="360" w:lineRule="auto"/>
        <w:ind w:left="424" w:hanging="284"/>
        <w:jc w:val="both"/>
      </w:pPr>
      <w:r w:rsidRPr="00901523">
        <w:rPr>
          <w:rFonts w:hint="cs"/>
          <w:rtl/>
        </w:rPr>
        <w:t>הספק י</w:t>
      </w:r>
      <w:r w:rsidRPr="00901523">
        <w:rPr>
          <w:rtl/>
        </w:rPr>
        <w:t>דאג ו</w:t>
      </w:r>
      <w:r w:rsidRPr="00901523">
        <w:rPr>
          <w:rFonts w:hint="cs"/>
          <w:rtl/>
        </w:rPr>
        <w:t>י</w:t>
      </w:r>
      <w:r w:rsidRPr="00901523">
        <w:rPr>
          <w:rtl/>
        </w:rPr>
        <w:t xml:space="preserve">וודא כי בעלי מקצוע, נותני שירותים, </w:t>
      </w:r>
      <w:r w:rsidRPr="00901523">
        <w:rPr>
          <w:rFonts w:hint="cs"/>
          <w:rtl/>
        </w:rPr>
        <w:t xml:space="preserve">טכנאים, מומחים בתחום הסייבר, </w:t>
      </w:r>
      <w:r w:rsidRPr="00901523">
        <w:rPr>
          <w:rtl/>
        </w:rPr>
        <w:t>קבלנים</w:t>
      </w:r>
      <w:r w:rsidRPr="00901523">
        <w:rPr>
          <w:rFonts w:hint="cs"/>
          <w:rtl/>
        </w:rPr>
        <w:t xml:space="preserve"> ו</w:t>
      </w:r>
      <w:r w:rsidRPr="00901523">
        <w:rPr>
          <w:rtl/>
        </w:rPr>
        <w:t>קבלני משנה</w:t>
      </w:r>
      <w:r w:rsidRPr="00901523">
        <w:rPr>
          <w:rFonts w:hint="cs"/>
          <w:rtl/>
        </w:rPr>
        <w:t xml:space="preserve"> </w:t>
      </w:r>
      <w:r w:rsidRPr="00901523">
        <w:rPr>
          <w:rtl/>
        </w:rPr>
        <w:t>מטעמ</w:t>
      </w:r>
      <w:r w:rsidRPr="00901523">
        <w:rPr>
          <w:rFonts w:hint="cs"/>
          <w:rtl/>
        </w:rPr>
        <w:t>ו</w:t>
      </w:r>
      <w:r w:rsidRPr="00901523">
        <w:rPr>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w:t>
      </w:r>
      <w:r w:rsidRPr="00901523">
        <w:rPr>
          <w:rFonts w:hint="cs"/>
          <w:rtl/>
        </w:rPr>
        <w:t>, ביטוח רכוש</w:t>
      </w:r>
      <w:r w:rsidRPr="00901523">
        <w:rPr>
          <w:rtl/>
        </w:rPr>
        <w:t xml:space="preserve"> (ככל ורלוונטיים).  </w:t>
      </w:r>
    </w:p>
    <w:p w14:paraId="684EE406" w14:textId="77777777" w:rsidR="00901523" w:rsidRPr="00901523" w:rsidRDefault="00901523" w:rsidP="00901523">
      <w:pPr>
        <w:numPr>
          <w:ilvl w:val="2"/>
          <w:numId w:val="86"/>
        </w:numPr>
        <w:spacing w:after="240" w:line="360" w:lineRule="auto"/>
        <w:ind w:left="424" w:hanging="284"/>
        <w:jc w:val="both"/>
      </w:pPr>
      <w:r w:rsidRPr="00901523">
        <w:rPr>
          <w:rtl/>
        </w:rPr>
        <w:t xml:space="preserve">ביטוחי החבויות יורחבו לכלול את מדינת ישראל </w:t>
      </w:r>
      <w:r w:rsidRPr="00901523">
        <w:rPr>
          <w:rFonts w:ascii="David" w:eastAsia="Calibri" w:hAnsi="David"/>
          <w:rtl/>
        </w:rPr>
        <w:t xml:space="preserve">מדינת ישראל– </w:t>
      </w:r>
      <w:r w:rsidRPr="00901523">
        <w:rPr>
          <w:rFonts w:ascii="David" w:hAnsi="David" w:hint="cs"/>
          <w:rtl/>
        </w:rPr>
        <w:t xml:space="preserve">משרד המשפטים </w:t>
      </w:r>
      <w:r w:rsidRPr="00901523">
        <w:rPr>
          <w:rtl/>
        </w:rPr>
        <w:t xml:space="preserve">כמבוטחים נוספים בכפוף </w:t>
      </w:r>
      <w:proofErr w:type="spellStart"/>
      <w:r w:rsidRPr="00901523">
        <w:rPr>
          <w:rtl/>
        </w:rPr>
        <w:t>להרחב</w:t>
      </w:r>
      <w:proofErr w:type="spellEnd"/>
      <w:r w:rsidRPr="00901523">
        <w:rPr>
          <w:rtl/>
        </w:rPr>
        <w:t xml:space="preserve"> השיפוי כמקובל באותו סוג ביטוח. בכל הביטוחים </w:t>
      </w:r>
      <w:proofErr w:type="spellStart"/>
      <w:r w:rsidRPr="00901523">
        <w:rPr>
          <w:rFonts w:hint="cs"/>
          <w:rtl/>
        </w:rPr>
        <w:t>י</w:t>
      </w:r>
      <w:r w:rsidRPr="00901523">
        <w:rPr>
          <w:rtl/>
        </w:rPr>
        <w:t>כלל</w:t>
      </w:r>
      <w:proofErr w:type="spellEnd"/>
      <w:r w:rsidRPr="00901523">
        <w:rPr>
          <w:rtl/>
        </w:rPr>
        <w:t xml:space="preserve"> ויתור המבטח על זכות השיבוב כלפי </w:t>
      </w:r>
      <w:r w:rsidRPr="00901523">
        <w:rPr>
          <w:rFonts w:ascii="David" w:eastAsia="Calibri" w:hAnsi="David"/>
          <w:rtl/>
        </w:rPr>
        <w:t xml:space="preserve">מדינת ישראל– </w:t>
      </w:r>
      <w:r w:rsidRPr="00901523">
        <w:rPr>
          <w:rFonts w:ascii="David" w:hAnsi="David" w:hint="cs"/>
          <w:rtl/>
        </w:rPr>
        <w:t xml:space="preserve">משרד המשפטים </w:t>
      </w:r>
      <w:r w:rsidRPr="00901523">
        <w:rPr>
          <w:rtl/>
        </w:rPr>
        <w:t>וכלפי עובדיהם</w:t>
      </w:r>
      <w:r w:rsidRPr="00901523">
        <w:rPr>
          <w:rFonts w:hint="cs"/>
          <w:rtl/>
        </w:rPr>
        <w:t xml:space="preserve"> בלבד</w:t>
      </w:r>
      <w:r w:rsidRPr="00901523">
        <w:rPr>
          <w:rtl/>
        </w:rPr>
        <w:t xml:space="preserve"> (אולם ויתור כאמור לא יחול לטובת אדם </w:t>
      </w:r>
      <w:r w:rsidRPr="00901523">
        <w:rPr>
          <w:rtl/>
        </w:rPr>
        <w:lastRenderedPageBreak/>
        <w:t>שגרם לנזק מתוך כוונת זדון) וכן סעיף לפיו הביטוחים יהיו קודמים וראשוניים ללא זכות השתתפות ו/או חזרה.</w:t>
      </w:r>
    </w:p>
    <w:p w14:paraId="358EADF2" w14:textId="77777777" w:rsidR="00901523" w:rsidRPr="00901523" w:rsidRDefault="00901523" w:rsidP="00901523">
      <w:pPr>
        <w:numPr>
          <w:ilvl w:val="3"/>
          <w:numId w:val="82"/>
        </w:numPr>
        <w:spacing w:after="120" w:line="360" w:lineRule="auto"/>
        <w:ind w:left="340" w:hanging="284"/>
        <w:jc w:val="both"/>
        <w:rPr>
          <w:rFonts w:ascii="David" w:hAnsi="David"/>
          <w:b/>
          <w:bCs/>
          <w:rtl/>
        </w:rPr>
      </w:pPr>
      <w:r w:rsidRPr="00901523">
        <w:rPr>
          <w:b/>
          <w:bCs/>
          <w:u w:val="thick"/>
          <w:rtl/>
        </w:rPr>
        <w:t>כללי</w:t>
      </w:r>
    </w:p>
    <w:p w14:paraId="3DB3E8BE" w14:textId="77777777" w:rsidR="00901523" w:rsidRPr="00901523" w:rsidRDefault="00901523" w:rsidP="00901523">
      <w:pPr>
        <w:spacing w:after="240"/>
        <w:ind w:left="765" w:hanging="426"/>
        <w:jc w:val="both"/>
        <w:rPr>
          <w:rFonts w:ascii="David" w:hAnsi="David"/>
          <w:rtl/>
        </w:rPr>
      </w:pPr>
      <w:r w:rsidRPr="00901523">
        <w:rPr>
          <w:rFonts w:ascii="David" w:hAnsi="David"/>
          <w:rtl/>
        </w:rPr>
        <w:t xml:space="preserve">בכל פוליסות הביטוח </w:t>
      </w:r>
      <w:r w:rsidRPr="00901523">
        <w:rPr>
          <w:rFonts w:ascii="David" w:hAnsi="David" w:hint="cs"/>
          <w:rtl/>
        </w:rPr>
        <w:t>הנדרשות</w:t>
      </w:r>
      <w:r w:rsidRPr="00901523">
        <w:rPr>
          <w:rFonts w:ascii="David" w:hAnsi="David"/>
          <w:rtl/>
        </w:rPr>
        <w:t xml:space="preserve"> </w:t>
      </w:r>
      <w:r w:rsidRPr="00901523">
        <w:rPr>
          <w:rFonts w:ascii="David" w:hAnsi="David" w:hint="cs"/>
          <w:rtl/>
        </w:rPr>
        <w:t>מהספק,</w:t>
      </w:r>
      <w:r w:rsidRPr="00901523">
        <w:rPr>
          <w:rFonts w:ascii="David" w:hAnsi="David"/>
          <w:rtl/>
        </w:rPr>
        <w:t xml:space="preserve"> יכללו התנאים הבאים:</w:t>
      </w:r>
    </w:p>
    <w:p w14:paraId="39F493F8" w14:textId="77777777" w:rsidR="00901523" w:rsidRPr="00901523" w:rsidRDefault="00901523" w:rsidP="00901523">
      <w:pPr>
        <w:numPr>
          <w:ilvl w:val="0"/>
          <w:numId w:val="85"/>
        </w:numPr>
        <w:spacing w:after="240" w:line="360" w:lineRule="auto"/>
        <w:ind w:left="765" w:hanging="425"/>
        <w:jc w:val="both"/>
        <w:rPr>
          <w:rFonts w:ascii="David" w:hAnsi="David"/>
          <w:rtl/>
        </w:rPr>
      </w:pPr>
      <w:r w:rsidRPr="00901523">
        <w:rPr>
          <w:rFonts w:ascii="David" w:hAnsi="David"/>
          <w:rtl/>
        </w:rPr>
        <w:t>לשם המבוטח יתווספו כמבוטחים נוספים:</w:t>
      </w:r>
      <w:r w:rsidRPr="00901523">
        <w:rPr>
          <w:rFonts w:ascii="David" w:hAnsi="David"/>
        </w:rPr>
        <w:t xml:space="preserve"> </w:t>
      </w:r>
      <w:r w:rsidRPr="00901523">
        <w:rPr>
          <w:rFonts w:ascii="David" w:hAnsi="David"/>
          <w:rtl/>
        </w:rPr>
        <w:t xml:space="preserve">מדינת ישראל – </w:t>
      </w:r>
      <w:r w:rsidRPr="00901523">
        <w:rPr>
          <w:rFonts w:ascii="David" w:hAnsi="David" w:hint="cs"/>
          <w:rtl/>
        </w:rPr>
        <w:t xml:space="preserve">משרד המשפטים </w:t>
      </w:r>
      <w:r w:rsidRPr="00901523">
        <w:rPr>
          <w:rFonts w:ascii="David" w:hAnsi="David"/>
          <w:rtl/>
        </w:rPr>
        <w:t xml:space="preserve">בכפוף </w:t>
      </w:r>
      <w:proofErr w:type="spellStart"/>
      <w:r w:rsidRPr="00901523">
        <w:rPr>
          <w:rFonts w:ascii="David" w:hAnsi="David"/>
          <w:rtl/>
        </w:rPr>
        <w:t>להרחבי</w:t>
      </w:r>
      <w:proofErr w:type="spellEnd"/>
      <w:r w:rsidRPr="00901523">
        <w:rPr>
          <w:rFonts w:ascii="David" w:hAnsi="David"/>
          <w:rtl/>
        </w:rPr>
        <w:t xml:space="preserve"> השיפוי לעיל.</w:t>
      </w:r>
    </w:p>
    <w:p w14:paraId="76DD6DDA"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sidRPr="00901523">
        <w:rPr>
          <w:rFonts w:ascii="David" w:hAnsi="David" w:hint="cs"/>
          <w:rtl/>
        </w:rPr>
        <w:t>למשרד המשפטים.</w:t>
      </w:r>
    </w:p>
    <w:p w14:paraId="27CC3F74"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המבטח מוותר על כל זכות תחלוף/שיבוב, תביעה, השתתפות או חזרה כלפי מדינת ישראל –</w:t>
      </w:r>
      <w:r w:rsidRPr="00901523">
        <w:rPr>
          <w:rFonts w:ascii="David" w:hAnsi="David" w:hint="cs"/>
          <w:rtl/>
        </w:rPr>
        <w:t xml:space="preserve"> משרד המשפטים, </w:t>
      </w:r>
      <w:r w:rsidRPr="00901523">
        <w:rPr>
          <w:rFonts w:ascii="David" w:hAnsi="David"/>
          <w:rtl/>
        </w:rPr>
        <w:t>ובלבד שהוויתור לא יחול לטובת אדם שגרם לנזק מתוך כוונת זדון.</w:t>
      </w:r>
    </w:p>
    <w:p w14:paraId="61AB1756" w14:textId="77777777" w:rsidR="00901523" w:rsidRPr="00901523" w:rsidRDefault="00901523" w:rsidP="00901523">
      <w:pPr>
        <w:numPr>
          <w:ilvl w:val="0"/>
          <w:numId w:val="85"/>
        </w:numPr>
        <w:spacing w:after="200" w:line="360" w:lineRule="auto"/>
        <w:ind w:left="765" w:hanging="425"/>
        <w:jc w:val="both"/>
        <w:rPr>
          <w:rFonts w:ascii="David" w:hAnsi="David"/>
        </w:rPr>
      </w:pPr>
      <w:r w:rsidRPr="00901523">
        <w:rPr>
          <w:rFonts w:ascii="David" w:hAnsi="David" w:hint="cs"/>
          <w:rtl/>
        </w:rPr>
        <w:t>הספק</w:t>
      </w:r>
      <w:r w:rsidRPr="00901523">
        <w:rPr>
          <w:rFonts w:ascii="David" w:hAnsi="David"/>
          <w:rtl/>
        </w:rPr>
        <w:t xml:space="preserve"> אחראי</w:t>
      </w:r>
      <w:r w:rsidRPr="00901523">
        <w:rPr>
          <w:rFonts w:ascii="David" w:hAnsi="David" w:hint="cs"/>
          <w:rtl/>
        </w:rPr>
        <w:t xml:space="preserve"> </w:t>
      </w:r>
      <w:r w:rsidRPr="00901523">
        <w:rPr>
          <w:rFonts w:ascii="David" w:hAnsi="David"/>
          <w:rtl/>
        </w:rPr>
        <w:t>בלעדי כלפי המבטח לתשלום דמי הביטוח עבור כל הפוליסות ולמילוי כל החובות המוטלות על המבוטח על פי תנאי הפוליסות.</w:t>
      </w:r>
    </w:p>
    <w:p w14:paraId="7BAB220B"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 xml:space="preserve">ההשתתפויות העצמיות הנקובות בכל פוליסה ופוליסה תחולנה בלעדית על </w:t>
      </w:r>
      <w:r w:rsidRPr="00901523">
        <w:rPr>
          <w:rFonts w:ascii="David" w:hAnsi="David" w:hint="cs"/>
          <w:rtl/>
        </w:rPr>
        <w:t>הספק.</w:t>
      </w:r>
    </w:p>
    <w:p w14:paraId="6F45FE19" w14:textId="77777777" w:rsidR="00901523" w:rsidRPr="00901523" w:rsidRDefault="00901523" w:rsidP="00901523">
      <w:pPr>
        <w:numPr>
          <w:ilvl w:val="0"/>
          <w:numId w:val="85"/>
        </w:numPr>
        <w:spacing w:after="200" w:line="360" w:lineRule="auto"/>
        <w:ind w:left="765" w:hanging="425"/>
        <w:jc w:val="both"/>
        <w:rPr>
          <w:rFonts w:ascii="David" w:hAnsi="David"/>
        </w:rPr>
      </w:pPr>
      <w:r w:rsidRPr="00901523">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B31F9E5"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תנאי הכיסוי של הפוליסות הנ"ל לא יפחתו מהמקובל על פי תנאי פוליסות נוסח "ביט"</w:t>
      </w:r>
      <w:r w:rsidRPr="00901523">
        <w:rPr>
          <w:rFonts w:ascii="David" w:hAnsi="David" w:hint="cs"/>
          <w:rtl/>
        </w:rPr>
        <w:t xml:space="preserve"> (למעט ביטוח אחריות מקצועית משולב חבות המוצר)</w:t>
      </w:r>
      <w:r w:rsidRPr="00901523">
        <w:rPr>
          <w:rFonts w:ascii="David" w:hAnsi="David"/>
          <w:rtl/>
        </w:rPr>
        <w:t xml:space="preserve"> בכפוף להרחבת הכיסויים כמפורט לעיל.</w:t>
      </w:r>
    </w:p>
    <w:p w14:paraId="774CA6EC" w14:textId="77777777" w:rsidR="00901523" w:rsidRPr="00901523" w:rsidRDefault="00901523" w:rsidP="00901523">
      <w:pPr>
        <w:numPr>
          <w:ilvl w:val="0"/>
          <w:numId w:val="85"/>
        </w:numPr>
        <w:spacing w:after="240" w:line="360" w:lineRule="auto"/>
        <w:ind w:left="765" w:hanging="425"/>
        <w:jc w:val="both"/>
        <w:rPr>
          <w:rFonts w:ascii="David" w:hAnsi="David"/>
        </w:rPr>
      </w:pPr>
      <w:r w:rsidRPr="00901523">
        <w:rPr>
          <w:rFonts w:ascii="David" w:hAnsi="David"/>
          <w:rtl/>
        </w:rPr>
        <w:t>חריג כוונה ו/או רשלנות רבתי יבוטל ככל שקיים.</w:t>
      </w:r>
    </w:p>
    <w:p w14:paraId="52AC98C1" w14:textId="36840F24" w:rsidR="00901523" w:rsidRPr="00901523" w:rsidRDefault="00901523" w:rsidP="00901523">
      <w:pPr>
        <w:pStyle w:val="OutlineList1"/>
        <w:numPr>
          <w:ilvl w:val="1"/>
          <w:numId w:val="90"/>
        </w:numPr>
        <w:rPr>
          <w:rtl/>
        </w:rPr>
      </w:pPr>
      <w:r w:rsidRPr="00901523">
        <w:rPr>
          <w:rFonts w:hint="cs"/>
          <w:rtl/>
        </w:rPr>
        <w:t xml:space="preserve">הספק </w:t>
      </w:r>
      <w:r w:rsidRPr="00901523">
        <w:rPr>
          <w:rtl/>
        </w:rPr>
        <w:t>מתחייב בכל תקופת ההתקשרות החוזית עם מדינת ישראל</w:t>
      </w:r>
      <w:r w:rsidRPr="00901523">
        <w:rPr>
          <w:rFonts w:hint="cs"/>
          <w:rtl/>
        </w:rPr>
        <w:t xml:space="preserve"> </w:t>
      </w:r>
      <w:r w:rsidRPr="00901523">
        <w:rPr>
          <w:rtl/>
        </w:rPr>
        <w:t>–</w:t>
      </w:r>
      <w:r w:rsidRPr="00901523">
        <w:rPr>
          <w:rFonts w:hint="cs"/>
          <w:rtl/>
        </w:rPr>
        <w:t xml:space="preserve"> משרד המשפטים וכל עוד אחריותו קיימת, </w:t>
      </w:r>
      <w:r w:rsidRPr="00901523">
        <w:rPr>
          <w:rtl/>
        </w:rPr>
        <w:t xml:space="preserve">להחזיק בתוקף את פוליסות הביטוח. </w:t>
      </w:r>
      <w:r w:rsidRPr="00901523">
        <w:rPr>
          <w:rFonts w:hint="cs"/>
          <w:rtl/>
        </w:rPr>
        <w:t>הספק</w:t>
      </w:r>
      <w:r w:rsidRPr="00901523">
        <w:rPr>
          <w:rtl/>
        </w:rPr>
        <w:t xml:space="preserve"> מתחייב כי פוליסות הביטוח תחודשנה מדי תקופת ביטוח, כל עוד החוזה עם מדינת ישראל – </w:t>
      </w:r>
      <w:r w:rsidRPr="00901523">
        <w:rPr>
          <w:rFonts w:hint="cs"/>
          <w:rtl/>
        </w:rPr>
        <w:t>משרד המשפטים בתוקף</w:t>
      </w:r>
      <w:r w:rsidRPr="00901523">
        <w:rPr>
          <w:rtl/>
        </w:rPr>
        <w:t>.</w:t>
      </w:r>
    </w:p>
    <w:p w14:paraId="426D090B" w14:textId="77F8E306" w:rsidR="00901523" w:rsidRPr="00901523" w:rsidRDefault="00901523" w:rsidP="00901523">
      <w:pPr>
        <w:pStyle w:val="OutlineList1"/>
        <w:numPr>
          <w:ilvl w:val="1"/>
          <w:numId w:val="90"/>
        </w:numPr>
        <w:rPr>
          <w:sz w:val="24"/>
        </w:rPr>
      </w:pPr>
      <w:r w:rsidRPr="00901523">
        <w:rPr>
          <w:sz w:val="24"/>
          <w:rtl/>
        </w:rPr>
        <w:t>אישור בחתימתו של המבטח על קיום הביטוחים, יומצא על ידי</w:t>
      </w:r>
      <w:r w:rsidRPr="00901523">
        <w:rPr>
          <w:rFonts w:hint="cs"/>
          <w:sz w:val="24"/>
          <w:rtl/>
        </w:rPr>
        <w:t xml:space="preserve"> הספק למשרד המשפטים </w:t>
      </w:r>
      <w:r w:rsidRPr="00901523">
        <w:rPr>
          <w:sz w:val="24"/>
          <w:rtl/>
        </w:rPr>
        <w:t xml:space="preserve">עד למועד חתימת החוזה. </w:t>
      </w:r>
      <w:r w:rsidRPr="00901523">
        <w:rPr>
          <w:rFonts w:hint="cs"/>
          <w:sz w:val="24"/>
          <w:rtl/>
        </w:rPr>
        <w:t xml:space="preserve">הספק </w:t>
      </w:r>
      <w:r w:rsidRPr="00901523">
        <w:rPr>
          <w:sz w:val="24"/>
          <w:rtl/>
        </w:rPr>
        <w:t xml:space="preserve">מתחייב להציג את האישור חתום בחתימת המבטח אודות חידוש הפוליסות </w:t>
      </w:r>
      <w:r w:rsidRPr="00901523">
        <w:rPr>
          <w:rFonts w:hint="cs"/>
          <w:sz w:val="24"/>
          <w:rtl/>
        </w:rPr>
        <w:t>למשרד המשפטים</w:t>
      </w:r>
      <w:r w:rsidRPr="00901523">
        <w:rPr>
          <w:sz w:val="24"/>
          <w:rtl/>
        </w:rPr>
        <w:t xml:space="preserve"> לכל המאוחר שבעה ימים לפני תום תקופת הביטוח. </w:t>
      </w:r>
    </w:p>
    <w:p w14:paraId="6C00B82B" w14:textId="15A174D2" w:rsidR="00901523" w:rsidRPr="00901523" w:rsidRDefault="00901523" w:rsidP="00901523">
      <w:pPr>
        <w:pStyle w:val="OutlineList1"/>
        <w:numPr>
          <w:ilvl w:val="1"/>
          <w:numId w:val="90"/>
        </w:numPr>
        <w:rPr>
          <w:sz w:val="24"/>
        </w:rPr>
      </w:pPr>
      <w:r w:rsidRPr="00901523">
        <w:rPr>
          <w:sz w:val="24"/>
          <w:rtl/>
        </w:rPr>
        <w:t xml:space="preserve">מובהר בזאת כי אישורי הביטוח שיוצגו אינם באים לצמצם ו/או לגרוע מהתחייבויות </w:t>
      </w:r>
      <w:r w:rsidRPr="00901523">
        <w:rPr>
          <w:rFonts w:hint="cs"/>
          <w:sz w:val="24"/>
          <w:rtl/>
        </w:rPr>
        <w:t>הספק</w:t>
      </w:r>
      <w:r w:rsidRPr="00901523">
        <w:rPr>
          <w:sz w:val="24"/>
          <w:rtl/>
        </w:rPr>
        <w:t xml:space="preserve"> לערוך את הביטוחים לפי סעיפי הביטוח המפורטים לעיל, ולמען הסר ספק דרישות הביטוח המחייבות הן בהתאם לאמור לעיל. </w:t>
      </w:r>
      <w:r w:rsidRPr="00901523">
        <w:rPr>
          <w:rFonts w:hint="cs"/>
          <w:sz w:val="24"/>
          <w:rtl/>
        </w:rPr>
        <w:t xml:space="preserve">הספק </w:t>
      </w:r>
      <w:r w:rsidRPr="00901523">
        <w:rPr>
          <w:sz w:val="24"/>
          <w:rtl/>
        </w:rPr>
        <w:t>נדרש ללמוד ולעמוד בדרישות אלה ובמידת הצורך להיעזר באנשי ביטוח מטעמ</w:t>
      </w:r>
      <w:r w:rsidRPr="00901523">
        <w:rPr>
          <w:rFonts w:hint="cs"/>
          <w:sz w:val="24"/>
          <w:rtl/>
        </w:rPr>
        <w:t>ו</w:t>
      </w:r>
      <w:r w:rsidRPr="00901523">
        <w:rPr>
          <w:sz w:val="24"/>
          <w:rtl/>
        </w:rPr>
        <w:t>, על מנת לעמוד בדרישות וליישמן בביטוחים כנדרש.</w:t>
      </w:r>
    </w:p>
    <w:p w14:paraId="72A64D44" w14:textId="60B5C3AB" w:rsidR="00901523" w:rsidRPr="00901523" w:rsidRDefault="00901523" w:rsidP="00901523">
      <w:pPr>
        <w:pStyle w:val="OutlineList1"/>
        <w:numPr>
          <w:ilvl w:val="1"/>
          <w:numId w:val="90"/>
        </w:numPr>
        <w:rPr>
          <w:sz w:val="24"/>
        </w:rPr>
      </w:pPr>
      <w:r w:rsidRPr="00901523">
        <w:rPr>
          <w:sz w:val="24"/>
          <w:rtl/>
        </w:rPr>
        <w:t>מדינת ישראל –</w:t>
      </w:r>
      <w:r w:rsidRPr="00901523">
        <w:rPr>
          <w:rFonts w:hint="cs"/>
          <w:sz w:val="24"/>
          <w:rtl/>
        </w:rPr>
        <w:t xml:space="preserve"> משרד המשפטים, </w:t>
      </w:r>
      <w:r w:rsidRPr="00901523">
        <w:rPr>
          <w:sz w:val="24"/>
          <w:rtl/>
        </w:rPr>
        <w:t>שומר</w:t>
      </w:r>
      <w:r w:rsidRPr="00901523">
        <w:rPr>
          <w:rFonts w:hint="cs"/>
          <w:sz w:val="24"/>
          <w:rtl/>
        </w:rPr>
        <w:t xml:space="preserve">ות </w:t>
      </w:r>
      <w:r w:rsidRPr="00901523">
        <w:rPr>
          <w:sz w:val="24"/>
          <w:rtl/>
        </w:rPr>
        <w:t>לעצמ</w:t>
      </w:r>
      <w:r w:rsidRPr="00901523">
        <w:rPr>
          <w:rFonts w:hint="cs"/>
          <w:sz w:val="24"/>
          <w:rtl/>
        </w:rPr>
        <w:t>ן</w:t>
      </w:r>
      <w:r w:rsidRPr="00901523">
        <w:rPr>
          <w:sz w:val="24"/>
          <w:rtl/>
        </w:rPr>
        <w:t xml:space="preserve"> את הזכות לקבל </w:t>
      </w:r>
      <w:r w:rsidRPr="00901523">
        <w:rPr>
          <w:rFonts w:hint="cs"/>
          <w:sz w:val="24"/>
          <w:rtl/>
        </w:rPr>
        <w:t>מהספק</w:t>
      </w:r>
      <w:r w:rsidRPr="00901523">
        <w:rPr>
          <w:sz w:val="24"/>
          <w:rtl/>
        </w:rPr>
        <w:t xml:space="preserve"> בכל עת את העתקי הפוליסות במלואן או בחלקן, במקרה של גילוי נסיבות העלולות להביא לתביעה בפוליסות ו/או על מנת שתוכל לבחון את עמידת </w:t>
      </w:r>
      <w:r w:rsidRPr="00901523">
        <w:rPr>
          <w:rFonts w:hint="cs"/>
          <w:sz w:val="24"/>
          <w:rtl/>
        </w:rPr>
        <w:t>הספק</w:t>
      </w:r>
      <w:r w:rsidRPr="00901523">
        <w:rPr>
          <w:sz w:val="24"/>
          <w:rtl/>
        </w:rPr>
        <w:t xml:space="preserve"> בסעיפים אלו ו/או מכל סיבה אחרת, </w:t>
      </w:r>
      <w:r w:rsidRPr="00901523">
        <w:rPr>
          <w:rFonts w:hint="cs"/>
          <w:sz w:val="24"/>
          <w:rtl/>
        </w:rPr>
        <w:t>והספק</w:t>
      </w:r>
      <w:r w:rsidRPr="00901523">
        <w:rPr>
          <w:sz w:val="24"/>
          <w:rtl/>
        </w:rPr>
        <w:t xml:space="preserve"> </w:t>
      </w:r>
      <w:r w:rsidRPr="00901523">
        <w:rPr>
          <w:rFonts w:hint="cs"/>
          <w:sz w:val="24"/>
          <w:rtl/>
        </w:rPr>
        <w:t>יעביר</w:t>
      </w:r>
      <w:r w:rsidRPr="00901523">
        <w:rPr>
          <w:sz w:val="24"/>
          <w:rtl/>
        </w:rPr>
        <w:t xml:space="preserve"> את העתקי הפוליסות במלואן או בחלקן כאמור מיד עם קבלת הדרישה. </w:t>
      </w:r>
      <w:r w:rsidRPr="00901523">
        <w:rPr>
          <w:rFonts w:hint="cs"/>
          <w:sz w:val="24"/>
          <w:rtl/>
        </w:rPr>
        <w:t>הספק</w:t>
      </w:r>
      <w:r w:rsidRPr="00901523">
        <w:rPr>
          <w:sz w:val="24"/>
          <w:rtl/>
        </w:rPr>
        <w:t xml:space="preserve"> מתחייב לבצע כל שינוי או תיקון שיידרש על מנת להתאים את הפוליסות להתחייבויותי</w:t>
      </w:r>
      <w:r w:rsidRPr="00901523">
        <w:rPr>
          <w:rFonts w:hint="cs"/>
          <w:sz w:val="24"/>
          <w:rtl/>
        </w:rPr>
        <w:t>ו</w:t>
      </w:r>
      <w:r w:rsidRPr="00901523">
        <w:rPr>
          <w:sz w:val="24"/>
          <w:rtl/>
        </w:rPr>
        <w:t xml:space="preserve"> על פי הוראות הביטוח שלעיל. מוסכם כי </w:t>
      </w:r>
      <w:r w:rsidRPr="00901523">
        <w:rPr>
          <w:rFonts w:hint="cs"/>
          <w:sz w:val="24"/>
          <w:rtl/>
        </w:rPr>
        <w:lastRenderedPageBreak/>
        <w:t>הספק</w:t>
      </w:r>
      <w:r w:rsidRPr="00901523">
        <w:rPr>
          <w:sz w:val="24"/>
          <w:rtl/>
        </w:rPr>
        <w:t xml:space="preserve"> </w:t>
      </w:r>
      <w:r w:rsidRPr="00901523">
        <w:rPr>
          <w:rFonts w:hint="cs"/>
          <w:sz w:val="24"/>
          <w:rtl/>
        </w:rPr>
        <w:t>י</w:t>
      </w:r>
      <w:r w:rsidRPr="00901523">
        <w:rPr>
          <w:sz w:val="24"/>
          <w:rtl/>
        </w:rPr>
        <w:t>היה רשאי למחוק מפוליסות הביטוח כאמור מידע עסקי ו/או מסחרי סודי שאינו רלוונטי להתקשרות זו.</w:t>
      </w:r>
    </w:p>
    <w:p w14:paraId="70EF2F73" w14:textId="2A16CE3E" w:rsidR="00901523" w:rsidRPr="00901523" w:rsidRDefault="00901523" w:rsidP="00901523">
      <w:pPr>
        <w:pStyle w:val="OutlineList1"/>
        <w:numPr>
          <w:ilvl w:val="1"/>
          <w:numId w:val="90"/>
        </w:numPr>
        <w:rPr>
          <w:sz w:val="24"/>
          <w:rtl/>
        </w:rPr>
      </w:pPr>
      <w:r w:rsidRPr="00901523">
        <w:rPr>
          <w:rFonts w:hint="cs"/>
          <w:sz w:val="24"/>
          <w:rtl/>
        </w:rPr>
        <w:t>הספק</w:t>
      </w:r>
      <w:r w:rsidRPr="00901523">
        <w:rPr>
          <w:sz w:val="24"/>
          <w:rtl/>
        </w:rPr>
        <w:t xml:space="preserve"> מצהיר ומתחייב כי זכות מדינת ישראל –</w:t>
      </w:r>
      <w:r w:rsidRPr="00901523">
        <w:rPr>
          <w:rFonts w:hint="cs"/>
          <w:sz w:val="24"/>
          <w:rtl/>
        </w:rPr>
        <w:t xml:space="preserve"> משרד המשפטים, </w:t>
      </w:r>
      <w:r w:rsidRPr="00901523">
        <w:rPr>
          <w:sz w:val="24"/>
          <w:rtl/>
        </w:rPr>
        <w:t>לעריכת הבדיקה ולדרישת השינויים כמפורט לעיל אינן מטילות על מדינת ישראל –</w:t>
      </w:r>
      <w:r w:rsidRPr="00901523">
        <w:rPr>
          <w:rFonts w:hint="cs"/>
          <w:sz w:val="24"/>
          <w:rtl/>
        </w:rPr>
        <w:t xml:space="preserve"> משרד המשפטים </w:t>
      </w:r>
      <w:r w:rsidRPr="00901523">
        <w:rPr>
          <w:sz w:val="24"/>
          <w:rtl/>
        </w:rPr>
        <w:t>או</w:t>
      </w:r>
      <w:r w:rsidRPr="00901523">
        <w:rPr>
          <w:sz w:val="24"/>
        </w:rPr>
        <w:t xml:space="preserve"> </w:t>
      </w:r>
      <w:r w:rsidRPr="00901523">
        <w:rPr>
          <w:sz w:val="24"/>
          <w:rtl/>
        </w:rPr>
        <w:t>על מי מטעמ</w:t>
      </w:r>
      <w:r w:rsidRPr="00901523">
        <w:rPr>
          <w:rFonts w:hint="cs"/>
          <w:sz w:val="24"/>
          <w:rtl/>
        </w:rPr>
        <w:t>ן</w:t>
      </w:r>
      <w:r w:rsidRPr="00901523">
        <w:rPr>
          <w:sz w:val="24"/>
          <w:rtl/>
        </w:rPr>
        <w:t xml:space="preserve"> כל חובה וכל אחריות שהיא לגבי פוליסות הביטוח/ אישורי הביטוח כאמור, טיבם, היקפם ותוקפם, או לגבי העדרם, ואין בה כדי לגרוע מכל חובה שהיא המוטלת על </w:t>
      </w:r>
      <w:r w:rsidRPr="00901523">
        <w:rPr>
          <w:rFonts w:hint="cs"/>
          <w:sz w:val="24"/>
          <w:rtl/>
        </w:rPr>
        <w:t xml:space="preserve">הספק </w:t>
      </w:r>
      <w:r w:rsidRPr="00901523">
        <w:rPr>
          <w:sz w:val="24"/>
          <w:rtl/>
        </w:rPr>
        <w:t>לפי ה</w:t>
      </w:r>
      <w:r w:rsidRPr="00901523">
        <w:rPr>
          <w:rFonts w:hint="cs"/>
          <w:sz w:val="24"/>
          <w:rtl/>
        </w:rPr>
        <w:t>הסכם</w:t>
      </w:r>
      <w:r w:rsidRPr="00901523">
        <w:rPr>
          <w:sz w:val="24"/>
          <w:rtl/>
        </w:rPr>
        <w:t>, וזאת בין אם נדרשו התאמות ובין אם לאו, בין אם נבדקו ובין אם לאו.</w:t>
      </w:r>
    </w:p>
    <w:p w14:paraId="22FC3176" w14:textId="2EED3B8F" w:rsidR="00901523" w:rsidRPr="00901523" w:rsidRDefault="00901523" w:rsidP="00901523">
      <w:pPr>
        <w:pStyle w:val="OutlineList1"/>
        <w:numPr>
          <w:ilvl w:val="1"/>
          <w:numId w:val="90"/>
        </w:numPr>
        <w:rPr>
          <w:sz w:val="24"/>
          <w:rtl/>
        </w:rPr>
      </w:pPr>
      <w:r w:rsidRPr="00901523">
        <w:rPr>
          <w:sz w:val="24"/>
          <w:rtl/>
        </w:rPr>
        <w:t xml:space="preserve">למען הסר ספק מוסכם בזה כי הביטוחים הנדרשים גבולות האחריות ותנאי הכיסוי הם בבחינת דרישה מינימלית המוטלת על </w:t>
      </w:r>
      <w:r w:rsidRPr="00901523">
        <w:rPr>
          <w:rFonts w:hint="cs"/>
          <w:sz w:val="24"/>
          <w:rtl/>
        </w:rPr>
        <w:t>הספק,</w:t>
      </w:r>
      <w:r w:rsidRPr="00901523">
        <w:rPr>
          <w:sz w:val="24"/>
          <w:rtl/>
        </w:rPr>
        <w:t xml:space="preserve"> ואין בהם משום אישור </w:t>
      </w:r>
      <w:r w:rsidRPr="00901523">
        <w:rPr>
          <w:rFonts w:hint="cs"/>
          <w:sz w:val="24"/>
          <w:rtl/>
        </w:rPr>
        <w:t>מדינת ישראל</w:t>
      </w:r>
      <w:r w:rsidRPr="00901523">
        <w:rPr>
          <w:sz w:val="24"/>
          <w:rtl/>
        </w:rPr>
        <w:t xml:space="preserve"> או מי מטעמה להיקף וגודל הסיכון לביטוח ועלי</w:t>
      </w:r>
      <w:r w:rsidRPr="00901523">
        <w:rPr>
          <w:rFonts w:hint="cs"/>
          <w:sz w:val="24"/>
          <w:rtl/>
        </w:rPr>
        <w:t>ה</w:t>
      </w:r>
      <w:r w:rsidRPr="00901523">
        <w:rPr>
          <w:sz w:val="24"/>
          <w:rtl/>
        </w:rPr>
        <w:t xml:space="preserve"> לבחון את חשיפת</w:t>
      </w:r>
      <w:r w:rsidRPr="00901523">
        <w:rPr>
          <w:rFonts w:hint="cs"/>
          <w:sz w:val="24"/>
          <w:rtl/>
        </w:rPr>
        <w:t>ה</w:t>
      </w:r>
      <w:r w:rsidRPr="00901523">
        <w:rPr>
          <w:sz w:val="24"/>
          <w:rtl/>
        </w:rPr>
        <w:t xml:space="preserve"> ולקבוע את הביטוחים הנחוצים לרבות היקף הכיסויים, וגבולות האחריות ותקופת הביטוח בהתאם לכך.</w:t>
      </w:r>
    </w:p>
    <w:p w14:paraId="400237E3" w14:textId="308DA0C5" w:rsidR="00901523" w:rsidRPr="00901523" w:rsidRDefault="00901523" w:rsidP="00901523">
      <w:pPr>
        <w:pStyle w:val="OutlineList1"/>
        <w:numPr>
          <w:ilvl w:val="1"/>
          <w:numId w:val="90"/>
        </w:numPr>
        <w:rPr>
          <w:sz w:val="24"/>
        </w:rPr>
      </w:pPr>
      <w:r w:rsidRPr="00901523">
        <w:rPr>
          <w:sz w:val="24"/>
          <w:rtl/>
        </w:rPr>
        <w:t xml:space="preserve">אין בכל האמור בסעיפי הביטוח כדי לפטור את </w:t>
      </w:r>
      <w:r w:rsidRPr="00901523">
        <w:rPr>
          <w:rFonts w:hint="cs"/>
          <w:sz w:val="24"/>
          <w:rtl/>
        </w:rPr>
        <w:t xml:space="preserve">הספק </w:t>
      </w:r>
      <w:r w:rsidRPr="00901523">
        <w:rPr>
          <w:sz w:val="24"/>
          <w:rtl/>
        </w:rPr>
        <w:t>מכל חובה החלה עלי</w:t>
      </w:r>
      <w:r w:rsidRPr="00901523">
        <w:rPr>
          <w:rFonts w:hint="cs"/>
          <w:sz w:val="24"/>
          <w:rtl/>
        </w:rPr>
        <w:t xml:space="preserve">ו </w:t>
      </w:r>
      <w:r w:rsidRPr="00901523">
        <w:rPr>
          <w:sz w:val="24"/>
          <w:rtl/>
        </w:rPr>
        <w:t>על פי דין ועל פי החוזה ואין לפרש את האמור כוויתור של מדינת ישראל –</w:t>
      </w:r>
      <w:r w:rsidRPr="00901523">
        <w:rPr>
          <w:rFonts w:hint="cs"/>
          <w:sz w:val="24"/>
          <w:rtl/>
        </w:rPr>
        <w:t xml:space="preserve"> משרד המשפטים, </w:t>
      </w:r>
      <w:r w:rsidRPr="00901523">
        <w:rPr>
          <w:sz w:val="24"/>
          <w:rtl/>
        </w:rPr>
        <w:t>על כל זכות או סעד המוקנים להם על פי כל דין ועל פי חוזה זה.</w:t>
      </w:r>
    </w:p>
    <w:p w14:paraId="3026C5E6" w14:textId="66ED39EF" w:rsidR="00901523" w:rsidRPr="00901523" w:rsidRDefault="00901523" w:rsidP="00901523">
      <w:pPr>
        <w:pStyle w:val="OutlineList1"/>
        <w:numPr>
          <w:ilvl w:val="1"/>
          <w:numId w:val="90"/>
        </w:numPr>
        <w:rPr>
          <w:sz w:val="24"/>
        </w:rPr>
      </w:pPr>
      <w:r w:rsidRPr="00901523">
        <w:rPr>
          <w:sz w:val="24"/>
          <w:rtl/>
        </w:rPr>
        <w:t>אי עמידה בתנאי סעיפי ביטוח אלו מהווה הפרה יסודית של החוזה</w:t>
      </w:r>
      <w:r w:rsidRPr="00901523">
        <w:rPr>
          <w:rFonts w:eastAsia="Calibri"/>
          <w:b/>
          <w:bCs/>
          <w:sz w:val="24"/>
          <w:rtl/>
        </w:rPr>
        <w:t>.</w:t>
      </w:r>
    </w:p>
    <w:p w14:paraId="77FB56D2" w14:textId="77777777" w:rsidR="00A238CB" w:rsidRPr="00901523" w:rsidRDefault="00A238CB" w:rsidP="00A238CB">
      <w:pPr>
        <w:pStyle w:val="Para20"/>
        <w:rPr>
          <w:rtl/>
        </w:rPr>
      </w:pPr>
    </w:p>
    <w:p w14:paraId="0E6D5BFF" w14:textId="77777777" w:rsidR="00A238CB" w:rsidRPr="00955B69" w:rsidRDefault="00A238CB" w:rsidP="00A238CB">
      <w:pPr>
        <w:pStyle w:val="OutlineList0"/>
        <w:keepNext/>
        <w:outlineLvl w:val="0"/>
        <w:rPr>
          <w:rtl/>
        </w:rPr>
      </w:pPr>
      <w:bookmarkStart w:id="13" w:name="_Ref44853790"/>
      <w:r w:rsidRPr="00955B69">
        <w:rPr>
          <w:rtl/>
        </w:rPr>
        <w:t>קניין רוחני</w:t>
      </w:r>
      <w:bookmarkEnd w:id="13"/>
    </w:p>
    <w:p w14:paraId="146EFE83" w14:textId="77777777" w:rsidR="00A238CB" w:rsidRPr="002314A6" w:rsidRDefault="00A238CB" w:rsidP="00A238CB">
      <w:pPr>
        <w:pStyle w:val="OutlineList1"/>
        <w:keepNext w:val="0"/>
        <w:tabs>
          <w:tab w:val="clear" w:pos="720"/>
        </w:tabs>
        <w:ind w:left="707" w:hanging="708"/>
      </w:pPr>
      <w:bookmarkStart w:id="14"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- 2007, זכויות בסוד מסחרי לפי חוק עוולות מסחריות, התשנ"ט</w:t>
      </w:r>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4"/>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lastRenderedPageBreak/>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45BC6DF8" w:rsidR="00A238CB" w:rsidRDefault="00A238CB" w:rsidP="00A238CB">
      <w:pPr>
        <w:pStyle w:val="OutlineList1"/>
        <w:keepNext w:val="0"/>
        <w:tabs>
          <w:tab w:val="clear" w:pos="720"/>
        </w:tabs>
        <w:ind w:left="707" w:hanging="708"/>
      </w:pPr>
      <w:bookmarkStart w:id="15"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B025DD">
        <w:rPr>
          <w:rtl/>
        </w:rPr>
        <w:t>‏</w:t>
      </w:r>
      <w:r w:rsidR="00B025DD" w:rsidRPr="00B025DD">
        <w:rPr>
          <w:sz w:val="24"/>
          <w:szCs w:val="28"/>
          <w:rtl/>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5"/>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197D4B65"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B025DD">
        <w:rPr>
          <w:sz w:val="24"/>
          <w:rtl/>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w:t>
      </w:r>
      <w:r w:rsidRPr="00487C2B">
        <w:rPr>
          <w:rtl/>
        </w:rPr>
        <w:lastRenderedPageBreak/>
        <w:t xml:space="preserve">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6" w:name="_Ref44853882"/>
      <w:r w:rsidRPr="00955B69">
        <w:rPr>
          <w:rtl/>
        </w:rPr>
        <w:t>שינוי בהסכם או בתנאים; איסור העברה או המחאה</w:t>
      </w:r>
      <w:bookmarkEnd w:id="16"/>
    </w:p>
    <w:p w14:paraId="3C07BE44" w14:textId="77777777" w:rsidR="00A238CB" w:rsidRDefault="00A238CB" w:rsidP="00A238CB">
      <w:pPr>
        <w:pStyle w:val="OutlineList1"/>
        <w:keepNext w:val="0"/>
        <w:tabs>
          <w:tab w:val="clear" w:pos="720"/>
        </w:tabs>
        <w:ind w:left="707" w:hanging="708"/>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7"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7"/>
    </w:p>
    <w:p w14:paraId="69FF277D" w14:textId="77777777" w:rsidR="00A238CB" w:rsidRDefault="00A238CB">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pPr>
        <w:pStyle w:val="AlphaList2"/>
        <w:numPr>
          <w:ilvl w:val="0"/>
          <w:numId w:val="64"/>
        </w:numPr>
        <w:rPr>
          <w:rtl/>
        </w:rPr>
      </w:pPr>
      <w:bookmarkStart w:id="18"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8"/>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738C0805"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B025DD">
        <w:rPr>
          <w:sz w:val="24"/>
          <w:rtl/>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B025DD">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130ED">
      <w:pPr>
        <w:pStyle w:val="AlphaList2"/>
        <w:numPr>
          <w:ilvl w:val="0"/>
          <w:numId w:val="63"/>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lastRenderedPageBreak/>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7C9F1314"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B025DD">
        <w:rPr>
          <w:rtl/>
        </w:rPr>
        <w:t xml:space="preserve">נספח </w:t>
      </w:r>
      <w:r w:rsidR="00B025DD">
        <w:rPr>
          <w:rFonts w:hint="cs"/>
          <w:rtl/>
        </w:rPr>
        <w:t>5</w:t>
      </w:r>
      <w:r w:rsidR="00B025DD">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6015B833"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B025DD">
        <w:rPr>
          <w:rtl/>
        </w:rPr>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B025DD">
        <w:rPr>
          <w:rtl/>
        </w:rPr>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B025DD">
        <w:rPr>
          <w:rtl/>
        </w:rPr>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B025DD">
        <w:rPr>
          <w:rtl/>
        </w:rPr>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B025DD">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B025DD">
        <w:rPr>
          <w:rtl/>
        </w:rPr>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B025DD">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B025DD">
        <w:rPr>
          <w:rtl/>
        </w:rPr>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714249EC" w:rsidR="00A238CB" w:rsidRDefault="00A238CB" w:rsidP="00763A80">
      <w:pPr>
        <w:pStyle w:val="Para20"/>
        <w:rPr>
          <w:rtl/>
        </w:rPr>
      </w:pPr>
      <w:bookmarkStart w:id="19" w:name="נספח_1_להסכם"/>
      <w:r>
        <w:rPr>
          <w:rtl/>
        </w:rPr>
        <w:t xml:space="preserve">נספח 1 להסכם </w:t>
      </w:r>
      <w:bookmarkEnd w:id="19"/>
      <w:r>
        <w:rPr>
          <w:rtl/>
        </w:rPr>
        <w:t xml:space="preserve">– העתק של </w:t>
      </w:r>
      <w:r w:rsidRPr="00F72922">
        <w:rPr>
          <w:rtl/>
        </w:rPr>
        <w:t xml:space="preserve">מכרז </w:t>
      </w:r>
      <w:fldSimple w:instr=" DOCPROPERTY  סוג_המכרז  \* MERGEFORMAT ">
        <w:r w:rsidR="00251E31">
          <w:rPr>
            <w:rtl/>
          </w:rPr>
          <w:t>פומבי</w:t>
        </w:r>
      </w:fldSimple>
      <w:r w:rsidR="00763A80">
        <w:rPr>
          <w:rFonts w:hint="cs"/>
          <w:rtl/>
        </w:rPr>
        <w:t xml:space="preserve"> </w:t>
      </w:r>
      <w:r w:rsidR="00641BC7">
        <w:rPr>
          <w:rFonts w:hint="cs"/>
          <w:rtl/>
        </w:rPr>
        <w:t>83-</w:t>
      </w:r>
      <w:r w:rsidR="00763A80" w:rsidRPr="00763A80">
        <w:rPr>
          <w:rFonts w:hint="cs"/>
          <w:rtl/>
        </w:rPr>
        <w:t xml:space="preserve">2025 שירותי </w:t>
      </w:r>
      <w:r w:rsidR="00763A80" w:rsidRPr="00763A80">
        <w:rPr>
          <w:rFonts w:hint="cs"/>
        </w:rPr>
        <w:t>SOC</w:t>
      </w:r>
      <w:r w:rsidR="00763A80" w:rsidRPr="00763A80">
        <w:rPr>
          <w:rFonts w:hint="cs"/>
          <w:rtl/>
        </w:rPr>
        <w:t xml:space="preserve"> מנוהל למערכות בענן</w:t>
      </w:r>
      <w:r w:rsidR="00763A80" w:rsidRPr="00763A80">
        <w:rPr>
          <w:rFonts w:hint="cs"/>
          <w:b/>
          <w:bCs/>
          <w:rtl/>
        </w:rPr>
        <w:t xml:space="preserve"> </w:t>
      </w:r>
      <w:r w:rsidR="00763A80" w:rsidRPr="00763A80">
        <w:rPr>
          <w:rFonts w:hint="cs"/>
          <w:rtl/>
        </w:rPr>
        <w:t>עבור משרד המשפטים</w:t>
      </w:r>
      <w:r>
        <w:rPr>
          <w:rFonts w:hint="cs"/>
          <w:rtl/>
        </w:rPr>
        <w:t>;</w:t>
      </w:r>
    </w:p>
    <w:p w14:paraId="05A88D79" w14:textId="77777777" w:rsidR="00A238CB" w:rsidRDefault="00A238CB" w:rsidP="00A238CB">
      <w:pPr>
        <w:pStyle w:val="Para20"/>
        <w:rPr>
          <w:rtl/>
        </w:rPr>
      </w:pPr>
      <w:bookmarkStart w:id="20" w:name="נספח_2_להסכם"/>
      <w:r>
        <w:rPr>
          <w:rtl/>
        </w:rPr>
        <w:t>נספח 2 להסכם</w:t>
      </w:r>
      <w:bookmarkEnd w:id="20"/>
      <w:r>
        <w:rPr>
          <w:rtl/>
        </w:rPr>
        <w:t xml:space="preserve"> – הצעת המציע הזוכה;</w:t>
      </w:r>
    </w:p>
    <w:p w14:paraId="2E48096A" w14:textId="77777777" w:rsidR="00A238CB" w:rsidRDefault="00A238CB" w:rsidP="00A238CB">
      <w:pPr>
        <w:pStyle w:val="Para20"/>
        <w:rPr>
          <w:rtl/>
        </w:rPr>
      </w:pPr>
      <w:bookmarkStart w:id="21" w:name="נספח_3_להסכם"/>
      <w:r>
        <w:rPr>
          <w:rtl/>
        </w:rPr>
        <w:t>נספח 3 להסכם</w:t>
      </w:r>
      <w:bookmarkEnd w:id="21"/>
      <w:r>
        <w:rPr>
          <w:rtl/>
        </w:rPr>
        <w:t xml:space="preserve"> – הצעת מחיר הזוכה;</w:t>
      </w:r>
    </w:p>
    <w:p w14:paraId="1C9DF2AA" w14:textId="77777777" w:rsidR="00A238CB" w:rsidRDefault="00A238CB" w:rsidP="00A238CB">
      <w:pPr>
        <w:pStyle w:val="Para20"/>
        <w:rPr>
          <w:rtl/>
        </w:rPr>
      </w:pPr>
      <w:bookmarkStart w:id="22" w:name="נספח_4_להסכם"/>
      <w:r w:rsidRPr="00726097">
        <w:rPr>
          <w:rFonts w:hint="cs"/>
          <w:rtl/>
        </w:rPr>
        <w:t>נספח</w:t>
      </w:r>
      <w:r w:rsidRPr="009434FF">
        <w:rPr>
          <w:rtl/>
        </w:rPr>
        <w:t xml:space="preserve"> 4 </w:t>
      </w:r>
      <w:r w:rsidRPr="004E6345">
        <w:rPr>
          <w:rFonts w:hint="cs"/>
          <w:rtl/>
        </w:rPr>
        <w:t>להסכם</w:t>
      </w:r>
      <w:bookmarkEnd w:id="22"/>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3" w:name="נספח_6_להסכם"/>
      <w:r>
        <w:rPr>
          <w:rtl/>
        </w:rPr>
        <w:t xml:space="preserve">נספח </w:t>
      </w:r>
      <w:r>
        <w:rPr>
          <w:rFonts w:hint="cs"/>
          <w:rtl/>
        </w:rPr>
        <w:t>5</w:t>
      </w:r>
      <w:r>
        <w:rPr>
          <w:rtl/>
        </w:rPr>
        <w:t xml:space="preserve"> להסכם</w:t>
      </w:r>
      <w:bookmarkEnd w:id="23"/>
      <w:r>
        <w:rPr>
          <w:rtl/>
        </w:rPr>
        <w:t xml:space="preserve"> – נוסח ערבות ביצוע;</w:t>
      </w:r>
    </w:p>
    <w:p w14:paraId="45603E2F" w14:textId="240852DA" w:rsidR="00A238CB" w:rsidRDefault="00A238CB" w:rsidP="00A238CB">
      <w:pPr>
        <w:pStyle w:val="Para20"/>
        <w:rPr>
          <w:rtl/>
        </w:rPr>
      </w:pPr>
      <w:bookmarkStart w:id="24" w:name="נספח_7_להסכם"/>
      <w:r>
        <w:rPr>
          <w:rtl/>
        </w:rPr>
        <w:t xml:space="preserve">נספח </w:t>
      </w:r>
      <w:r>
        <w:rPr>
          <w:rFonts w:hint="cs"/>
          <w:rtl/>
        </w:rPr>
        <w:t>6</w:t>
      </w:r>
      <w:r>
        <w:rPr>
          <w:rtl/>
        </w:rPr>
        <w:t xml:space="preserve"> להסכם</w:t>
      </w:r>
      <w:bookmarkEnd w:id="24"/>
      <w:r>
        <w:rPr>
          <w:rtl/>
        </w:rPr>
        <w:t xml:space="preserve"> – הצהרה לפי סעיף 28(א)(1) לחוק הגברת האכיפה על דיני העבודה, תשע"ב-2011.</w:t>
      </w:r>
    </w:p>
    <w:p w14:paraId="6E5F4DC2" w14:textId="091ACADD" w:rsidR="0086789E" w:rsidRDefault="0086789E" w:rsidP="00A238CB">
      <w:pPr>
        <w:pStyle w:val="Para20"/>
        <w:rPr>
          <w:rtl/>
        </w:rPr>
      </w:pPr>
      <w:r>
        <w:rPr>
          <w:rFonts w:hint="cs"/>
          <w:rtl/>
        </w:rPr>
        <w:t xml:space="preserve">נספח 7 להסכם </w:t>
      </w:r>
      <w:r>
        <w:rPr>
          <w:rtl/>
        </w:rPr>
        <w:t>–</w:t>
      </w:r>
      <w:r>
        <w:rPr>
          <w:rFonts w:hint="cs"/>
          <w:rtl/>
        </w:rPr>
        <w:t xml:space="preserve"> טופס אחריות לאבטחת מידע והגנה בסייבר של ספקי הממשלה</w:t>
      </w:r>
    </w:p>
    <w:p w14:paraId="183E62AD" w14:textId="77777777" w:rsidR="00A238CB" w:rsidRDefault="00A238CB" w:rsidP="00A238CB">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חשב המשרד/ סגנו</w:t>
            </w:r>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r>
              <w:rPr>
                <w:rFonts w:hint="cs"/>
                <w:rtl/>
              </w:rPr>
              <w:t>מורשי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r>
              <w:rPr>
                <w:rFonts w:hint="cs"/>
                <w:rtl/>
              </w:rPr>
              <w:t xml:space="preserve">מורשי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145B8ACC" w:rsidR="00A238CB" w:rsidRDefault="00A238CB" w:rsidP="00A238CB">
      <w:pPr>
        <w:pStyle w:val="Para0"/>
        <w:pBdr>
          <w:bottom w:val="single" w:sz="12" w:space="1" w:color="auto"/>
        </w:pBdr>
        <w:spacing w:before="0"/>
        <w:rPr>
          <w:u w:val="single"/>
          <w:rtl/>
        </w:rPr>
      </w:pPr>
    </w:p>
    <w:p w14:paraId="16E873BA" w14:textId="6EAC6236" w:rsidR="00A708DE" w:rsidRDefault="00A708DE" w:rsidP="00A238CB">
      <w:pPr>
        <w:pStyle w:val="Para0"/>
        <w:pBdr>
          <w:bottom w:val="single" w:sz="12" w:space="1" w:color="auto"/>
        </w:pBdr>
        <w:spacing w:before="0"/>
        <w:rPr>
          <w:u w:val="single"/>
          <w:rtl/>
        </w:rPr>
      </w:pPr>
    </w:p>
    <w:p w14:paraId="6640A1EF" w14:textId="58913274" w:rsidR="00A708DE" w:rsidRDefault="00A708DE" w:rsidP="00A238CB">
      <w:pPr>
        <w:pStyle w:val="Para0"/>
        <w:pBdr>
          <w:bottom w:val="single" w:sz="12" w:space="1" w:color="auto"/>
        </w:pBdr>
        <w:spacing w:before="0"/>
        <w:rPr>
          <w:u w:val="single"/>
          <w:rtl/>
        </w:rPr>
      </w:pPr>
    </w:p>
    <w:p w14:paraId="554963CE" w14:textId="7B86C39A" w:rsidR="00A708DE" w:rsidRDefault="00A708DE" w:rsidP="00A238CB">
      <w:pPr>
        <w:pStyle w:val="Para0"/>
        <w:pBdr>
          <w:bottom w:val="single" w:sz="12" w:space="1" w:color="auto"/>
        </w:pBdr>
        <w:spacing w:before="0"/>
        <w:rPr>
          <w:u w:val="single"/>
          <w:rtl/>
        </w:rPr>
      </w:pPr>
    </w:p>
    <w:p w14:paraId="7C0AEF1E" w14:textId="4A843B9F" w:rsidR="00A708DE" w:rsidRDefault="00A708DE" w:rsidP="00A238CB">
      <w:pPr>
        <w:pStyle w:val="Para0"/>
        <w:pBdr>
          <w:bottom w:val="single" w:sz="12" w:space="1" w:color="auto"/>
        </w:pBdr>
        <w:spacing w:before="0"/>
        <w:rPr>
          <w:u w:val="single"/>
          <w:rtl/>
        </w:rPr>
      </w:pPr>
    </w:p>
    <w:p w14:paraId="4DF027FD" w14:textId="77777777" w:rsidR="00A708DE" w:rsidRDefault="00A708DE" w:rsidP="00A238CB">
      <w:pPr>
        <w:pStyle w:val="Para0"/>
        <w:pBdr>
          <w:bottom w:val="single" w:sz="12" w:space="1" w:color="auto"/>
        </w:pBdr>
        <w:spacing w:before="0"/>
        <w:rPr>
          <w:u w:val="single"/>
          <w:rtl/>
        </w:rPr>
      </w:pPr>
    </w:p>
    <w:p w14:paraId="22B8E3C5" w14:textId="77777777" w:rsidR="00A708DE" w:rsidRDefault="00A708DE" w:rsidP="00A238CB">
      <w:pPr>
        <w:pStyle w:val="Para0"/>
        <w:rPr>
          <w:u w:val="single"/>
          <w:rtl/>
        </w:rPr>
      </w:pPr>
    </w:p>
    <w:p w14:paraId="62EC0A7F" w14:textId="77777777" w:rsidR="00A708DE" w:rsidRDefault="00A708DE" w:rsidP="00A238CB">
      <w:pPr>
        <w:pStyle w:val="Para0"/>
        <w:rPr>
          <w:u w:val="single"/>
          <w:rtl/>
        </w:rPr>
      </w:pPr>
    </w:p>
    <w:p w14:paraId="46051D52" w14:textId="2A06D37C"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rtl/>
        </w:rPr>
      </w:pPr>
    </w:p>
    <w:p w14:paraId="401C2F0C" w14:textId="3F2A9124" w:rsidR="00A238CB" w:rsidRPr="004021B5" w:rsidRDefault="00A238CB" w:rsidP="00BA723B">
      <w:pPr>
        <w:pStyle w:val="Header"/>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251E31">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8E70DE">
        <w:rPr>
          <w:rtl/>
        </w:rPr>
        <w:t>67-2024</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251E31">
        <w:rPr>
          <w:rtl/>
        </w:rPr>
        <w:t>הספקה, הטמעה ותחזוקה של מערכת ניהול משמרות</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CB0E9E" w:rsidRDefault="00CB0E9E" w:rsidP="00CB0E9E">
      <w:pPr>
        <w:tabs>
          <w:tab w:val="left" w:pos="7227"/>
        </w:tabs>
        <w:jc w:val="center"/>
        <w:rPr>
          <w:rFonts w:ascii="David" w:hAnsi="David"/>
          <w:b/>
          <w:bCs/>
          <w:rtl/>
        </w:rPr>
      </w:pPr>
      <w:r w:rsidRPr="00CB0E9E">
        <w:rPr>
          <w:rFonts w:ascii="David" w:hAnsi="David"/>
          <w:b/>
          <w:bCs/>
          <w:rtl/>
        </w:rPr>
        <w:t xml:space="preserve">תדפיס ערבות דיגיטאלית </w:t>
      </w:r>
    </w:p>
    <w:p w14:paraId="412C424E"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CB0E9E">
        <w:rPr>
          <w:rFonts w:ascii="David" w:hAnsi="David"/>
          <w:b/>
          <w:bCs/>
          <w:rtl/>
        </w:rPr>
        <w:t>מסמך זה הוא תדפיס של ערבות דיגיטאלית ונועד לצרכי המחשה בלבד</w:t>
      </w:r>
    </w:p>
    <w:p w14:paraId="59F876D6"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CB0E9E">
        <w:rPr>
          <w:rFonts w:ascii="David" w:hAnsi="David"/>
          <w:rtl/>
        </w:rPr>
        <w:t xml:space="preserve">תדפיס זה הופק ע"י המערכת של ___________ (שם מנפיק הערבות/מקבל הערבות לפי העניין) ביום </w:t>
      </w:r>
      <w:r w:rsidRPr="00CB0E9E">
        <w:rPr>
          <w:rFonts w:ascii="David" w:hAnsi="David"/>
          <w:u w:val="single"/>
        </w:rPr>
        <w:t>DD/MM/YYYY</w:t>
      </w:r>
      <w:r w:rsidRPr="00CB0E9E">
        <w:rPr>
          <w:rFonts w:ascii="David" w:hAnsi="David"/>
          <w:rtl/>
        </w:rPr>
        <w:t xml:space="preserve"> ב- </w:t>
      </w:r>
      <w:r w:rsidRPr="00CB0E9E">
        <w:rPr>
          <w:rFonts w:ascii="David" w:hAnsi="David"/>
          <w:u w:val="single"/>
        </w:rPr>
        <w:t>SS</w:t>
      </w:r>
      <w:r w:rsidRPr="00CB0E9E">
        <w:rPr>
          <w:rFonts w:ascii="David" w:hAnsi="David"/>
          <w:u w:val="single"/>
          <w:rtl/>
        </w:rPr>
        <w:t>:</w:t>
      </w:r>
      <w:r w:rsidRPr="00CB0E9E">
        <w:rPr>
          <w:rFonts w:ascii="David" w:hAnsi="David"/>
          <w:u w:val="single"/>
        </w:rPr>
        <w:t>MM</w:t>
      </w:r>
      <w:r w:rsidRPr="00CB0E9E">
        <w:rPr>
          <w:rFonts w:ascii="David" w:hAnsi="David"/>
          <w:u w:val="single"/>
          <w:rtl/>
        </w:rPr>
        <w:t>:</w:t>
      </w:r>
      <w:r w:rsidRPr="00CB0E9E">
        <w:rPr>
          <w:rFonts w:ascii="David" w:hAnsi="David"/>
          <w:u w:val="single"/>
        </w:rPr>
        <w:t>HH</w:t>
      </w:r>
      <w:r w:rsidRPr="00CB0E9E">
        <w:rPr>
          <w:rFonts w:ascii="David" w:hAnsi="David"/>
          <w:rtl/>
        </w:rPr>
        <w:t xml:space="preserve"> על סמך קובץ ערבות דיגיטאלית.</w:t>
      </w:r>
    </w:p>
    <w:p w14:paraId="2BF3DB0B" w14:textId="77777777" w:rsidR="00CB0E9E" w:rsidRPr="00CB0E9E" w:rsidRDefault="00CB0E9E" w:rsidP="00CB0E9E">
      <w:pPr>
        <w:tabs>
          <w:tab w:val="left" w:pos="7227"/>
        </w:tabs>
        <w:rPr>
          <w:rFonts w:ascii="David" w:hAnsi="David"/>
          <w:b/>
          <w:bCs/>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CB0E9E">
        <w:rPr>
          <w:rFonts w:ascii="David" w:hAnsi="David"/>
          <w:b/>
          <w:bCs/>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proofErr w:type="spellStart"/>
      <w:r w:rsidRPr="00CB0E9E">
        <w:rPr>
          <w:rFonts w:ascii="David" w:hAnsi="David"/>
          <w:u w:val="single"/>
          <w:rtl/>
        </w:rPr>
        <w:t>הנערבים</w:t>
      </w:r>
      <w:proofErr w:type="spellEnd"/>
      <w:r w:rsidRPr="00CB0E9E">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79073B">
        <w:trPr>
          <w:tblHeader/>
        </w:trPr>
        <w:tc>
          <w:tcPr>
            <w:tcW w:w="2003" w:type="dxa"/>
          </w:tcPr>
          <w:p w14:paraId="2A986D94" w14:textId="77777777" w:rsidR="00CB0E9E" w:rsidRPr="00CB0E9E" w:rsidRDefault="00CB0E9E" w:rsidP="0079073B">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79073B">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79073B">
        <w:trPr>
          <w:tblHeader/>
        </w:trPr>
        <w:tc>
          <w:tcPr>
            <w:tcW w:w="2003" w:type="dxa"/>
          </w:tcPr>
          <w:p w14:paraId="4CD07760" w14:textId="77777777" w:rsidR="00CB0E9E" w:rsidRPr="00CB0E9E" w:rsidRDefault="00CB0E9E" w:rsidP="0079073B">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79073B">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CB0E9E" w:rsidRDefault="00CB0E9E" w:rsidP="00CB0E9E">
      <w:pPr>
        <w:tabs>
          <w:tab w:val="left" w:pos="7227"/>
        </w:tabs>
        <w:rPr>
          <w:rFonts w:ascii="David" w:hAnsi="David"/>
          <w:b/>
          <w:bCs/>
          <w:u w:val="single"/>
          <w:rtl/>
        </w:rPr>
      </w:pPr>
      <w:r w:rsidRPr="00CB0E9E">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lastRenderedPageBreak/>
        <w:t>על ערבות זו יחולו הוראות הדין הישראלי בלבד.</w:t>
      </w:r>
    </w:p>
    <w:p w14:paraId="2FEC127B" w14:textId="77777777" w:rsidR="00CB0E9E" w:rsidRPr="00CB0E9E" w:rsidRDefault="00CB0E9E" w:rsidP="005858D5">
      <w:pPr>
        <w:pStyle w:val="Para0"/>
        <w:rPr>
          <w:rtl/>
        </w:rPr>
      </w:pPr>
      <w:r w:rsidRPr="00CB0E9E">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5A8607A7"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251E31">
          <w:rPr>
            <w:rtl/>
          </w:rPr>
          <w:t>פומבי</w:t>
        </w:r>
      </w:fldSimple>
      <w:r w:rsidR="00BA723B">
        <w:rPr>
          <w:rFonts w:hint="cs"/>
          <w:rtl/>
        </w:rPr>
        <w:t xml:space="preserve"> </w:t>
      </w:r>
      <w:fldSimple w:instr=" DOCPROPERTY  מזהה_המכרז  \* MERGEFORMAT ">
        <w:r w:rsidR="008E70DE">
          <w:t>67-2024</w:t>
        </w:r>
      </w:fldSimple>
      <w:r w:rsidR="00BA723B">
        <w:rPr>
          <w:rFonts w:hint="cs"/>
          <w:rtl/>
        </w:rPr>
        <w:t xml:space="preserve"> </w:t>
      </w:r>
      <w:fldSimple w:instr=" DOCPROPERTY  נושא_המכרז  \* MERGEFORMAT ">
        <w:r w:rsidR="00251E31">
          <w:rPr>
            <w:rtl/>
          </w:rPr>
          <w:t>הספקה, הטמעה ותחזוקה של מערכת ניהול משמרות</w:t>
        </w:r>
      </w:fldSimple>
      <w:r>
        <w:rPr>
          <w:rFonts w:hint="cs"/>
          <w:rtl/>
        </w:rPr>
        <w:t>.</w:t>
      </w:r>
    </w:p>
    <w:p w14:paraId="1D6E1963" w14:textId="23BBBDB8"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209E1">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21FD2CB6"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31DCACF8"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0290EC2" w14:textId="755D547B"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6"/>
      <w:r>
        <w:rPr>
          <w:rFonts w:hint="cs"/>
          <w:rtl/>
        </w:rPr>
        <w:t>______________________</w:t>
      </w:r>
    </w:p>
    <w:p w14:paraId="149382B8" w14:textId="6BAC12D0" w:rsidR="0086789E" w:rsidRDefault="0086789E" w:rsidP="00A238CB">
      <w:pPr>
        <w:rPr>
          <w:rFonts w:ascii="David" w:hAnsi="David"/>
          <w:b/>
          <w:bCs/>
          <w:smallCaps/>
          <w:rtl/>
          <w:lang w:eastAsia="he-IL"/>
        </w:rPr>
      </w:pPr>
    </w:p>
    <w:p w14:paraId="435A940C" w14:textId="77777777" w:rsidR="0086789E" w:rsidRDefault="0086789E">
      <w:pPr>
        <w:rPr>
          <w:rFonts w:ascii="David" w:hAnsi="David"/>
          <w:b/>
          <w:bCs/>
          <w:smallCaps/>
          <w:lang w:eastAsia="he-IL"/>
        </w:rPr>
      </w:pPr>
      <w:r>
        <w:rPr>
          <w:rFonts w:ascii="David" w:hAnsi="David"/>
          <w:b/>
          <w:bCs/>
          <w:smallCaps/>
          <w:rtl/>
          <w:lang w:eastAsia="he-IL"/>
        </w:rPr>
        <w:br w:type="page"/>
      </w:r>
    </w:p>
    <w:p w14:paraId="04EE6C27" w14:textId="7B94F5E1" w:rsidR="0086789E" w:rsidRDefault="0086789E" w:rsidP="0086789E">
      <w:pPr>
        <w:pStyle w:val="Heading1"/>
        <w:pageBreakBefore/>
        <w:numPr>
          <w:ilvl w:val="0"/>
          <w:numId w:val="0"/>
        </w:numPr>
        <w:rPr>
          <w:sz w:val="22"/>
          <w:szCs w:val="24"/>
          <w:rtl/>
        </w:rPr>
      </w:pPr>
      <w:r>
        <w:rPr>
          <w:rFonts w:hint="cs"/>
          <w:sz w:val="24"/>
          <w:szCs w:val="24"/>
          <w:rtl/>
        </w:rPr>
        <w:lastRenderedPageBreak/>
        <w:t>נספח 7</w:t>
      </w:r>
      <w:r w:rsidRPr="004C42F2">
        <w:rPr>
          <w:sz w:val="24"/>
          <w:szCs w:val="24"/>
          <w:rtl/>
        </w:rPr>
        <w:t xml:space="preserve"> </w:t>
      </w:r>
      <w:r>
        <w:rPr>
          <w:rFonts w:hint="cs"/>
          <w:sz w:val="24"/>
          <w:szCs w:val="24"/>
          <w:rtl/>
        </w:rPr>
        <w:t xml:space="preserve"> להסכם- </w:t>
      </w:r>
      <w:r w:rsidRPr="00250249">
        <w:rPr>
          <w:rFonts w:hint="eastAsia"/>
          <w:sz w:val="22"/>
          <w:szCs w:val="24"/>
          <w:rtl/>
        </w:rPr>
        <w:t>טופס</w:t>
      </w:r>
      <w:r w:rsidRPr="00250249">
        <w:rPr>
          <w:sz w:val="22"/>
          <w:szCs w:val="24"/>
          <w:rtl/>
        </w:rPr>
        <w:t xml:space="preserve"> </w:t>
      </w:r>
      <w:r w:rsidRPr="00250249">
        <w:rPr>
          <w:rFonts w:hint="cs"/>
          <w:sz w:val="22"/>
          <w:szCs w:val="24"/>
          <w:rtl/>
        </w:rPr>
        <w:t>אחריות אבטחת מידע והגנה בסייבר של ספקי הממשלה</w:t>
      </w:r>
      <w:r>
        <w:rPr>
          <w:rFonts w:hint="cs"/>
          <w:sz w:val="22"/>
          <w:szCs w:val="24"/>
          <w:rtl/>
        </w:rPr>
        <w:t xml:space="preserve"> </w:t>
      </w:r>
      <w:r>
        <w:rPr>
          <w:sz w:val="22"/>
          <w:szCs w:val="24"/>
          <w:rtl/>
        </w:rPr>
        <w:t>–</w:t>
      </w:r>
      <w:r>
        <w:rPr>
          <w:rFonts w:hint="cs"/>
          <w:sz w:val="22"/>
          <w:szCs w:val="24"/>
          <w:rtl/>
        </w:rPr>
        <w:t xml:space="preserve"> רמה </w:t>
      </w:r>
      <w:r w:rsidR="00051849">
        <w:rPr>
          <w:rFonts w:hint="cs"/>
          <w:sz w:val="22"/>
          <w:szCs w:val="24"/>
          <w:rtl/>
        </w:rPr>
        <w:t>גבוהה</w:t>
      </w:r>
    </w:p>
    <w:p w14:paraId="0C34B97D" w14:textId="77777777" w:rsidR="00051849" w:rsidRPr="00051849" w:rsidRDefault="00051849" w:rsidP="00051849">
      <w:pPr>
        <w:widowControl w:val="0"/>
        <w:spacing w:before="300"/>
        <w:jc w:val="center"/>
        <w:rPr>
          <w:rFonts w:ascii="David" w:hAnsi="David"/>
          <w:bCs/>
          <w:i/>
          <w:caps/>
          <w:spacing w:val="15"/>
          <w:kern w:val="28"/>
          <w:sz w:val="28"/>
          <w:szCs w:val="28"/>
          <w:rtl/>
        </w:rPr>
      </w:pPr>
    </w:p>
    <w:p w14:paraId="5DBC9712" w14:textId="77777777" w:rsidR="00051849" w:rsidRPr="00051849" w:rsidRDefault="00051849">
      <w:pPr>
        <w:numPr>
          <w:ilvl w:val="0"/>
          <w:numId w:val="68"/>
        </w:numPr>
        <w:spacing w:line="360" w:lineRule="auto"/>
        <w:jc w:val="both"/>
        <w:rPr>
          <w:rFonts w:ascii="David" w:hAnsi="David"/>
        </w:rPr>
      </w:pPr>
      <w:r w:rsidRPr="00051849">
        <w:rPr>
          <w:rFonts w:ascii="David" w:hAnsi="David" w:hint="eastAsia"/>
          <w:b/>
          <w:bCs/>
          <w:rtl/>
        </w:rPr>
        <w:t>הגדרות</w:t>
      </w:r>
      <w:r w:rsidRPr="00051849">
        <w:rPr>
          <w:rFonts w:ascii="David" w:hAnsi="David"/>
          <w:b/>
          <w:bCs/>
          <w:rtl/>
        </w:rPr>
        <w:t xml:space="preserve"> </w:t>
      </w:r>
      <w:r w:rsidRPr="00051849">
        <w:rPr>
          <w:rFonts w:ascii="David" w:hAnsi="David" w:hint="eastAsia"/>
          <w:b/>
          <w:bCs/>
          <w:rtl/>
        </w:rPr>
        <w:t>ייעודיות</w:t>
      </w:r>
      <w:r w:rsidRPr="00051849">
        <w:rPr>
          <w:rFonts w:ascii="David" w:hAnsi="David"/>
          <w:b/>
          <w:bCs/>
          <w:rtl/>
        </w:rPr>
        <w:t xml:space="preserve"> </w:t>
      </w:r>
      <w:r w:rsidRPr="00051849">
        <w:rPr>
          <w:rFonts w:ascii="David" w:hAnsi="David" w:hint="eastAsia"/>
          <w:b/>
          <w:bCs/>
          <w:rtl/>
        </w:rPr>
        <w:t>לטופס</w:t>
      </w:r>
      <w:r w:rsidRPr="00051849">
        <w:rPr>
          <w:rFonts w:ascii="David" w:hAnsi="David"/>
          <w:b/>
          <w:bCs/>
          <w:rtl/>
        </w:rPr>
        <w:t xml:space="preserve"> </w:t>
      </w:r>
      <w:r w:rsidRPr="00051849">
        <w:rPr>
          <w:rFonts w:ascii="David" w:hAnsi="David" w:hint="eastAsia"/>
          <w:b/>
          <w:bCs/>
          <w:rtl/>
        </w:rPr>
        <w:t>זה</w:t>
      </w:r>
    </w:p>
    <w:p w14:paraId="26FC8341"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אירוע</w:t>
      </w:r>
      <w:r w:rsidRPr="00051849">
        <w:rPr>
          <w:rFonts w:ascii="David" w:hAnsi="David"/>
          <w:u w:val="single"/>
          <w:rtl/>
        </w:rPr>
        <w:t xml:space="preserve"> </w:t>
      </w:r>
      <w:r w:rsidRPr="00051849">
        <w:rPr>
          <w:rFonts w:ascii="David" w:hAnsi="David" w:hint="eastAsia"/>
          <w:u w:val="single"/>
          <w:rtl/>
        </w:rPr>
        <w:t>אבטחה</w:t>
      </w:r>
      <w:r w:rsidRPr="00051849">
        <w:rPr>
          <w:rFonts w:ascii="David" w:hAnsi="David"/>
          <w:rtl/>
        </w:rPr>
        <w:t xml:space="preserve"> – אירוע (</w:t>
      </w:r>
      <w:r w:rsidRPr="00051849">
        <w:rPr>
          <w:rFonts w:ascii="David" w:hAnsi="David"/>
        </w:rPr>
        <w:t>incident</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לפגוע</w:t>
      </w:r>
      <w:r w:rsidRPr="00051849">
        <w:rPr>
          <w:rFonts w:ascii="David" w:hAnsi="David"/>
          <w:rtl/>
        </w:rPr>
        <w:t xml:space="preserve"> </w:t>
      </w:r>
      <w:r w:rsidRPr="00051849">
        <w:rPr>
          <w:rFonts w:ascii="David" w:hAnsi="David" w:hint="eastAsia"/>
          <w:rtl/>
        </w:rPr>
        <w:t>בזמינות</w:t>
      </w:r>
      <w:r w:rsidRPr="00051849">
        <w:rPr>
          <w:rFonts w:ascii="David" w:hAnsi="David"/>
          <w:rtl/>
        </w:rPr>
        <w:t xml:space="preserve">, </w:t>
      </w:r>
      <w:r w:rsidRPr="00051849">
        <w:rPr>
          <w:rFonts w:ascii="David" w:hAnsi="David" w:hint="eastAsia"/>
          <w:rtl/>
        </w:rPr>
        <w:t>ברציפות</w:t>
      </w:r>
      <w:r w:rsidRPr="00051849">
        <w:rPr>
          <w:rFonts w:ascii="David" w:hAnsi="David"/>
          <w:rtl/>
        </w:rPr>
        <w:t xml:space="preserve"> </w:t>
      </w:r>
      <w:r w:rsidRPr="00051849">
        <w:rPr>
          <w:rFonts w:ascii="David" w:hAnsi="David" w:hint="eastAsia"/>
          <w:rtl/>
        </w:rPr>
        <w:t>התפעולית</w:t>
      </w:r>
      <w:r w:rsidRPr="00051849">
        <w:rPr>
          <w:rFonts w:ascii="David" w:hAnsi="David"/>
          <w:rtl/>
        </w:rPr>
        <w:t xml:space="preserve">, </w:t>
      </w:r>
      <w:r w:rsidRPr="00051849">
        <w:rPr>
          <w:rFonts w:ascii="David" w:hAnsi="David" w:hint="eastAsia"/>
          <w:rtl/>
        </w:rPr>
        <w:t>במהימנות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בסודיות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מערכות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קוד</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חומרה</w:t>
      </w:r>
      <w:r w:rsidRPr="00051849">
        <w:rPr>
          <w:rFonts w:ascii="David" w:hAnsi="David"/>
          <w:rtl/>
        </w:rPr>
        <w:t xml:space="preserve">, </w:t>
      </w:r>
      <w:r w:rsidRPr="00051849">
        <w:rPr>
          <w:rFonts w:ascii="David" w:hAnsi="David" w:hint="eastAsia"/>
          <w:rtl/>
        </w:rPr>
        <w:t>תכנה</w:t>
      </w:r>
      <w:r w:rsidRPr="00051849">
        <w:rPr>
          <w:rFonts w:ascii="David" w:hAnsi="David"/>
          <w:rtl/>
        </w:rPr>
        <w:t xml:space="preserve">, </w:t>
      </w:r>
      <w:r w:rsidRPr="00051849">
        <w:rPr>
          <w:rFonts w:ascii="David" w:hAnsi="David" w:hint="eastAsia"/>
          <w:rtl/>
        </w:rPr>
        <w:t>מאגרי</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תשתית</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עושה</w:t>
      </w:r>
      <w:r w:rsidRPr="00051849">
        <w:rPr>
          <w:rFonts w:ascii="David" w:hAnsi="David"/>
          <w:rtl/>
        </w:rPr>
        <w:t xml:space="preserve"> </w:t>
      </w:r>
      <w:r w:rsidRPr="00051849">
        <w:rPr>
          <w:rFonts w:ascii="David" w:hAnsi="David" w:hint="eastAsia"/>
          <w:rtl/>
        </w:rPr>
        <w:t>שימוש</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ההסכם</w:t>
      </w:r>
      <w:r w:rsidRPr="00051849">
        <w:rPr>
          <w:rFonts w:ascii="David" w:hAnsi="David"/>
          <w:rtl/>
        </w:rPr>
        <w:t xml:space="preserve">, </w:t>
      </w:r>
      <w:r w:rsidRPr="00051849">
        <w:rPr>
          <w:rFonts w:ascii="David" w:hAnsi="David" w:hint="eastAsia"/>
          <w:rtl/>
        </w:rPr>
        <w:t>ובכלל</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w:t>
      </w:r>
    </w:p>
    <w:p w14:paraId="404415CD"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גורם</w:t>
      </w:r>
      <w:r w:rsidRPr="00051849">
        <w:rPr>
          <w:rFonts w:ascii="David" w:hAnsi="David"/>
          <w:u w:val="single"/>
          <w:rtl/>
        </w:rPr>
        <w:t xml:space="preserve"> </w:t>
      </w:r>
      <w:r w:rsidRPr="00051849">
        <w:rPr>
          <w:rFonts w:ascii="David" w:hAnsi="David" w:hint="eastAsia"/>
          <w:u w:val="single"/>
          <w:rtl/>
        </w:rPr>
        <w:t>מנחה</w:t>
      </w:r>
      <w:r w:rsidRPr="00051849">
        <w:rPr>
          <w:rFonts w:ascii="David" w:hAnsi="David"/>
          <w:rtl/>
        </w:rPr>
        <w:t xml:space="preserve"> - הגורם המנחה את המזמין בהיבטי סייבר והגנות מידע כגון: היחידה להגנת הסייבר בממשלה </w:t>
      </w:r>
      <w:r w:rsidRPr="00051849">
        <w:rPr>
          <w:rFonts w:ascii="David" w:hAnsi="David" w:hint="cs"/>
          <w:rtl/>
        </w:rPr>
        <w:t>כ</w:t>
      </w:r>
      <w:r w:rsidRPr="00051849">
        <w:rPr>
          <w:rFonts w:ascii="David" w:hAnsi="David"/>
          <w:rtl/>
        </w:rPr>
        <w:t>(להלן: "</w:t>
      </w:r>
      <w:proofErr w:type="spellStart"/>
      <w:r w:rsidRPr="00051849">
        <w:rPr>
          <w:rFonts w:ascii="David" w:hAnsi="David" w:hint="eastAsia"/>
          <w:rtl/>
        </w:rPr>
        <w:t>יה</w:t>
      </w:r>
      <w:r w:rsidRPr="00051849">
        <w:rPr>
          <w:rFonts w:ascii="David" w:hAnsi="David"/>
          <w:rtl/>
        </w:rPr>
        <w:t>"ב</w:t>
      </w:r>
      <w:proofErr w:type="spellEnd"/>
      <w:r w:rsidRPr="00051849">
        <w:rPr>
          <w:rFonts w:ascii="David" w:hAnsi="David"/>
          <w:rtl/>
        </w:rPr>
        <w:t xml:space="preserve">") במערך </w:t>
      </w:r>
      <w:proofErr w:type="spellStart"/>
      <w:r w:rsidRPr="00051849">
        <w:rPr>
          <w:rFonts w:ascii="David" w:hAnsi="David" w:hint="eastAsia"/>
          <w:rtl/>
        </w:rPr>
        <w:t>הדיגיטל</w:t>
      </w:r>
      <w:proofErr w:type="spellEnd"/>
      <w:r w:rsidRPr="00051849">
        <w:rPr>
          <w:rFonts w:ascii="David" w:hAnsi="David"/>
          <w:rtl/>
        </w:rPr>
        <w:t xml:space="preserve"> הלאומי, הממונה על הביטחון במשרד הביטחון (</w:t>
      </w:r>
      <w:proofErr w:type="spellStart"/>
      <w:r w:rsidRPr="00051849">
        <w:rPr>
          <w:rFonts w:ascii="David" w:hAnsi="David" w:hint="eastAsia"/>
          <w:rtl/>
        </w:rPr>
        <w:t>מלמ</w:t>
      </w:r>
      <w:r w:rsidRPr="00051849">
        <w:rPr>
          <w:rFonts w:ascii="David" w:hAnsi="David"/>
          <w:rtl/>
        </w:rPr>
        <w:t>"ב</w:t>
      </w:r>
      <w:proofErr w:type="spellEnd"/>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מערך</w:t>
      </w:r>
      <w:r w:rsidRPr="00051849">
        <w:rPr>
          <w:rFonts w:ascii="David" w:hAnsi="David"/>
          <w:rtl/>
        </w:rPr>
        <w:t xml:space="preserve"> </w:t>
      </w:r>
      <w:r w:rsidRPr="00051849">
        <w:rPr>
          <w:rFonts w:ascii="David" w:hAnsi="David" w:hint="eastAsia"/>
          <w:rtl/>
        </w:rPr>
        <w:t>הסייבר</w:t>
      </w:r>
      <w:r w:rsidRPr="00051849">
        <w:rPr>
          <w:rFonts w:ascii="David" w:hAnsi="David"/>
          <w:rtl/>
        </w:rPr>
        <w:t xml:space="preserve"> </w:t>
      </w:r>
      <w:r w:rsidRPr="00051849">
        <w:rPr>
          <w:rFonts w:ascii="David" w:hAnsi="David" w:hint="eastAsia"/>
          <w:rtl/>
        </w:rPr>
        <w:t>הלאומי</w:t>
      </w:r>
      <w:r w:rsidRPr="00051849">
        <w:rPr>
          <w:rFonts w:ascii="David" w:hAnsi="David"/>
          <w:rtl/>
        </w:rPr>
        <w:t xml:space="preserve">. </w:t>
      </w:r>
      <w:r w:rsidRPr="00051849">
        <w:rPr>
          <w:rFonts w:ascii="David" w:hAnsi="David" w:hint="eastAsia"/>
          <w:rtl/>
        </w:rPr>
        <w:t>אם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מנחה</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עצמו</w:t>
      </w:r>
      <w:r w:rsidRPr="00051849">
        <w:rPr>
          <w:rFonts w:ascii="David" w:hAnsi="David"/>
          <w:rtl/>
        </w:rPr>
        <w:t xml:space="preserve">, </w:t>
      </w:r>
      <w:r w:rsidRPr="00051849">
        <w:rPr>
          <w:rFonts w:ascii="David" w:hAnsi="David" w:hint="eastAsia"/>
          <w:rtl/>
        </w:rPr>
        <w:t>אז</w:t>
      </w:r>
      <w:r w:rsidRPr="00051849">
        <w:rPr>
          <w:rFonts w:ascii="David" w:hAnsi="David"/>
          <w:rtl/>
        </w:rPr>
        <w:t xml:space="preserve"> </w:t>
      </w:r>
      <w:r w:rsidRPr="00051849">
        <w:rPr>
          <w:rFonts w:ascii="David" w:hAnsi="David" w:hint="eastAsia"/>
          <w:rtl/>
        </w:rPr>
        <w:t>ייחשב</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כגורם</w:t>
      </w:r>
      <w:r w:rsidRPr="00051849">
        <w:rPr>
          <w:rFonts w:ascii="David" w:hAnsi="David"/>
          <w:rtl/>
        </w:rPr>
        <w:t xml:space="preserve"> </w:t>
      </w:r>
      <w:r w:rsidRPr="00051849">
        <w:rPr>
          <w:rFonts w:ascii="David" w:hAnsi="David" w:hint="eastAsia"/>
          <w:rtl/>
        </w:rPr>
        <w:t>המנחה</w:t>
      </w:r>
      <w:r w:rsidRPr="00051849">
        <w:rPr>
          <w:rFonts w:ascii="David" w:hAnsi="David"/>
          <w:rtl/>
        </w:rPr>
        <w:t xml:space="preserve"> </w:t>
      </w:r>
      <w:r w:rsidRPr="00051849">
        <w:rPr>
          <w:rFonts w:ascii="David" w:hAnsi="David" w:hint="eastAsia"/>
          <w:rtl/>
        </w:rPr>
        <w:t>לעניין</w:t>
      </w:r>
      <w:r w:rsidRPr="00051849">
        <w:rPr>
          <w:rFonts w:ascii="David" w:hAnsi="David"/>
          <w:rtl/>
        </w:rPr>
        <w:t xml:space="preserve"> </w:t>
      </w:r>
      <w:r w:rsidRPr="00051849">
        <w:rPr>
          <w:rFonts w:ascii="David" w:hAnsi="David" w:hint="eastAsia"/>
          <w:rtl/>
        </w:rPr>
        <w:t>זה</w:t>
      </w:r>
      <w:r w:rsidRPr="00051849">
        <w:rPr>
          <w:rFonts w:ascii="David" w:hAnsi="David"/>
          <w:rtl/>
        </w:rPr>
        <w:t>.</w:t>
      </w:r>
    </w:p>
    <w:p w14:paraId="0F05345D"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u w:val="single"/>
          <w:rtl/>
        </w:rPr>
        <w:t>גורמי</w:t>
      </w:r>
      <w:r w:rsidRPr="00051849">
        <w:rPr>
          <w:rFonts w:ascii="David" w:hAnsi="David"/>
          <w:u w:val="single"/>
          <w:rtl/>
        </w:rPr>
        <w:t xml:space="preserve"> </w:t>
      </w:r>
      <w:r w:rsidRPr="00051849">
        <w:rPr>
          <w:rFonts w:ascii="David" w:hAnsi="David" w:hint="eastAsia"/>
          <w:u w:val="single"/>
          <w:rtl/>
        </w:rPr>
        <w:t>שרשרת</w:t>
      </w:r>
      <w:r w:rsidRPr="00051849">
        <w:rPr>
          <w:rFonts w:ascii="David" w:hAnsi="David"/>
          <w:u w:val="single"/>
          <w:rtl/>
        </w:rPr>
        <w:t xml:space="preserve"> </w:t>
      </w:r>
      <w:r w:rsidRPr="00051849">
        <w:rPr>
          <w:rFonts w:ascii="David" w:hAnsi="David" w:hint="eastAsia"/>
          <w:u w:val="single"/>
          <w:rtl/>
        </w:rPr>
        <w:t>האספקה</w:t>
      </w:r>
      <w:r w:rsidRPr="00051849">
        <w:rPr>
          <w:rFonts w:ascii="David" w:hAnsi="David"/>
          <w:rtl/>
        </w:rPr>
        <w:t xml:space="preserve"> – קבלני המשנה של הספק ובכלל זה, יצרני חומרה או ספקי תוכנה או שירות, אשר הספק אינו יכול </w:t>
      </w:r>
      <w:r w:rsidRPr="00051849">
        <w:rPr>
          <w:rFonts w:ascii="David" w:hAnsi="David" w:hint="eastAsia"/>
          <w:rtl/>
        </w:rPr>
        <w:t>להחליפם</w:t>
      </w:r>
      <w:r w:rsidRPr="00051849">
        <w:rPr>
          <w:rFonts w:ascii="David" w:hAnsi="David"/>
          <w:rtl/>
        </w:rPr>
        <w:t xml:space="preserve"> </w:t>
      </w:r>
      <w:r w:rsidRPr="00051849">
        <w:rPr>
          <w:rFonts w:ascii="David" w:hAnsi="David" w:hint="eastAsia"/>
          <w:rtl/>
        </w:rPr>
        <w:t>מבלי</w:t>
      </w:r>
      <w:r w:rsidRPr="00051849">
        <w:rPr>
          <w:rFonts w:ascii="David" w:hAnsi="David"/>
          <w:rtl/>
        </w:rPr>
        <w:t xml:space="preserve"> </w:t>
      </w:r>
      <w:r w:rsidRPr="00051849">
        <w:rPr>
          <w:rFonts w:ascii="David" w:hAnsi="David" w:hint="eastAsia"/>
          <w:rtl/>
        </w:rPr>
        <w:t>שהדבר</w:t>
      </w:r>
      <w:r w:rsidRPr="00051849">
        <w:rPr>
          <w:rFonts w:ascii="David" w:hAnsi="David"/>
          <w:rtl/>
        </w:rPr>
        <w:t xml:space="preserve"> </w:t>
      </w:r>
      <w:r w:rsidRPr="00051849">
        <w:rPr>
          <w:rFonts w:ascii="David" w:hAnsi="David" w:hint="eastAsia"/>
          <w:rtl/>
        </w:rPr>
        <w:t>יפגע</w:t>
      </w:r>
      <w:r w:rsidRPr="00051849">
        <w:rPr>
          <w:rFonts w:ascii="David" w:hAnsi="David"/>
          <w:rtl/>
        </w:rPr>
        <w:t xml:space="preserve"> </w:t>
      </w:r>
      <w:r w:rsidRPr="00051849">
        <w:rPr>
          <w:rFonts w:ascii="David" w:hAnsi="David" w:hint="eastAsia"/>
          <w:rtl/>
        </w:rPr>
        <w:t>באספקת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בהתאם</w:t>
      </w:r>
      <w:r w:rsidRPr="00051849">
        <w:rPr>
          <w:rFonts w:ascii="David" w:hAnsi="David"/>
          <w:rtl/>
        </w:rPr>
        <w:t xml:space="preserve"> </w:t>
      </w:r>
      <w:r w:rsidRPr="00051849">
        <w:rPr>
          <w:rFonts w:ascii="David" w:hAnsi="David" w:hint="eastAsia"/>
          <w:rtl/>
        </w:rPr>
        <w:t>לדרישות</w:t>
      </w:r>
      <w:r w:rsidRPr="00051849">
        <w:rPr>
          <w:rFonts w:ascii="David" w:hAnsi="David"/>
          <w:rtl/>
        </w:rPr>
        <w:t xml:space="preserve"> </w:t>
      </w:r>
      <w:r w:rsidRPr="00051849">
        <w:rPr>
          <w:rFonts w:ascii="David" w:hAnsi="David" w:hint="eastAsia"/>
          <w:rtl/>
        </w:rPr>
        <w:t>המכרז</w:t>
      </w:r>
      <w:r w:rsidRPr="00051849">
        <w:rPr>
          <w:rFonts w:ascii="David" w:hAnsi="David"/>
          <w:rtl/>
        </w:rPr>
        <w:t xml:space="preserve">. </w:t>
      </w:r>
    </w:p>
    <w:p w14:paraId="55B693EC"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u w:val="single"/>
          <w:rtl/>
        </w:rPr>
        <w:t>מידע</w:t>
      </w:r>
      <w:r w:rsidRPr="00051849">
        <w:rPr>
          <w:rFonts w:ascii="David" w:hAnsi="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855B128"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מידע</w:t>
      </w:r>
      <w:r w:rsidRPr="00051849">
        <w:rPr>
          <w:rFonts w:ascii="David" w:hAnsi="David"/>
          <w:u w:val="single"/>
          <w:rtl/>
        </w:rPr>
        <w:t xml:space="preserve"> </w:t>
      </w:r>
      <w:r w:rsidRPr="00051849">
        <w:rPr>
          <w:rFonts w:ascii="David" w:hAnsi="David" w:hint="eastAsia"/>
          <w:u w:val="single"/>
          <w:rtl/>
        </w:rPr>
        <w:t>רגיש</w:t>
      </w:r>
      <w:r w:rsidRPr="00051849">
        <w:rPr>
          <w:rFonts w:ascii="David" w:hAnsi="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A7A1F00" w14:textId="77777777" w:rsidR="00051849" w:rsidRPr="00051849" w:rsidRDefault="00051849">
      <w:pPr>
        <w:numPr>
          <w:ilvl w:val="1"/>
          <w:numId w:val="68"/>
        </w:numPr>
        <w:spacing w:line="360" w:lineRule="auto"/>
        <w:jc w:val="both"/>
        <w:rPr>
          <w:rFonts w:ascii="David" w:hAnsi="David"/>
        </w:rPr>
      </w:pPr>
      <w:proofErr w:type="spellStart"/>
      <w:r w:rsidRPr="00051849">
        <w:rPr>
          <w:rFonts w:ascii="David" w:hAnsi="David" w:hint="eastAsia"/>
          <w:u w:val="single"/>
          <w:rtl/>
        </w:rPr>
        <w:t>מינהל</w:t>
      </w:r>
      <w:proofErr w:type="spellEnd"/>
      <w:r w:rsidRPr="00051849">
        <w:rPr>
          <w:rFonts w:ascii="David" w:hAnsi="David"/>
          <w:u w:val="single"/>
          <w:rtl/>
        </w:rPr>
        <w:t xml:space="preserve"> הרכש</w:t>
      </w:r>
      <w:r w:rsidRPr="00051849">
        <w:rPr>
          <w:rFonts w:ascii="David" w:hAnsi="David"/>
          <w:rtl/>
        </w:rPr>
        <w:t xml:space="preserve"> – </w:t>
      </w:r>
      <w:proofErr w:type="spellStart"/>
      <w:r w:rsidRPr="00051849">
        <w:rPr>
          <w:rFonts w:ascii="David" w:hAnsi="David" w:hint="eastAsia"/>
          <w:rtl/>
        </w:rPr>
        <w:t>מינהל</w:t>
      </w:r>
      <w:proofErr w:type="spellEnd"/>
      <w:r w:rsidRPr="00051849">
        <w:rPr>
          <w:rFonts w:ascii="David" w:hAnsi="David"/>
          <w:rtl/>
        </w:rPr>
        <w:t xml:space="preserve"> הרכש הממשלתי באגף החשב הכללי או נציגו.</w:t>
      </w:r>
    </w:p>
    <w:p w14:paraId="6A042A2D"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שירות</w:t>
      </w:r>
      <w:r w:rsidRPr="00051849">
        <w:rPr>
          <w:rFonts w:ascii="David" w:hAnsi="David"/>
          <w:u w:val="single"/>
          <w:rtl/>
        </w:rPr>
        <w:t xml:space="preserve"> </w:t>
      </w:r>
      <w:r w:rsidRPr="00051849">
        <w:rPr>
          <w:rFonts w:ascii="David" w:hAnsi="David" w:hint="eastAsia"/>
          <w:u w:val="single"/>
          <w:rtl/>
        </w:rPr>
        <w:t>חיוני</w:t>
      </w:r>
      <w:r w:rsidRPr="00051849">
        <w:rPr>
          <w:rFonts w:ascii="David" w:hAnsi="David"/>
          <w:rtl/>
        </w:rPr>
        <w:t xml:space="preserve"> – אחד מאלה: </w:t>
      </w:r>
    </w:p>
    <w:p w14:paraId="3CD2DEC2"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שירותים</w:t>
      </w:r>
      <w:r w:rsidRPr="00051849">
        <w:rPr>
          <w:rFonts w:ascii="David" w:hAnsi="David"/>
          <w:rtl/>
        </w:rPr>
        <w:t xml:space="preserve"> המסופקים על ידי המזמין לאזרחי ותושבי מדינת ישראל אשר תפקודם התקין והסדור הוא קריטי לניהול חיי האזרח או לפעילות המשק. </w:t>
      </w:r>
    </w:p>
    <w:p w14:paraId="00B88D3A"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שירות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הנדרש</w:t>
      </w:r>
      <w:r w:rsidRPr="00051849">
        <w:rPr>
          <w:rFonts w:ascii="David" w:hAnsi="David"/>
          <w:rtl/>
        </w:rPr>
        <w:t xml:space="preserve"> </w:t>
      </w:r>
      <w:r w:rsidRPr="00051849">
        <w:rPr>
          <w:rFonts w:ascii="David" w:hAnsi="David" w:hint="eastAsia"/>
          <w:rtl/>
        </w:rPr>
        <w:t>לתפקודו</w:t>
      </w:r>
      <w:r w:rsidRPr="00051849">
        <w:rPr>
          <w:rFonts w:ascii="David" w:hAnsi="David"/>
          <w:rtl/>
        </w:rPr>
        <w:t xml:space="preserve"> </w:t>
      </w:r>
      <w:r w:rsidRPr="00051849">
        <w:rPr>
          <w:rFonts w:ascii="David" w:hAnsi="David" w:hint="eastAsia"/>
          <w:rtl/>
        </w:rPr>
        <w:t>התקין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הממשלה</w:t>
      </w:r>
      <w:r w:rsidRPr="00051849">
        <w:rPr>
          <w:rFonts w:ascii="David" w:hAnsi="David"/>
          <w:rtl/>
        </w:rPr>
        <w:t>.</w:t>
      </w:r>
    </w:p>
    <w:p w14:paraId="430E87E4"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תקיפת</w:t>
      </w:r>
      <w:r w:rsidRPr="00051849">
        <w:rPr>
          <w:rFonts w:ascii="David" w:hAnsi="David"/>
          <w:u w:val="single"/>
          <w:rtl/>
        </w:rPr>
        <w:t xml:space="preserve"> </w:t>
      </w:r>
      <w:r w:rsidRPr="00051849">
        <w:rPr>
          <w:rFonts w:ascii="David" w:hAnsi="David" w:hint="eastAsia"/>
          <w:u w:val="single"/>
          <w:rtl/>
        </w:rPr>
        <w:t>סייבר</w:t>
      </w:r>
      <w:r w:rsidRPr="00051849">
        <w:rPr>
          <w:rFonts w:ascii="David" w:hAnsi="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F801AE9" w14:textId="77777777" w:rsidR="00051849" w:rsidRPr="00051849" w:rsidRDefault="00051849">
      <w:pPr>
        <w:numPr>
          <w:ilvl w:val="0"/>
          <w:numId w:val="68"/>
        </w:numPr>
        <w:spacing w:line="360" w:lineRule="auto"/>
        <w:jc w:val="both"/>
        <w:rPr>
          <w:rFonts w:ascii="David" w:hAnsi="David"/>
        </w:rPr>
      </w:pPr>
      <w:r w:rsidRPr="00051849">
        <w:rPr>
          <w:rFonts w:ascii="David" w:hAnsi="David" w:hint="eastAsia"/>
          <w:b/>
          <w:bCs/>
          <w:rtl/>
        </w:rPr>
        <w:t>כללי</w:t>
      </w:r>
    </w:p>
    <w:p w14:paraId="10951CDC"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rtl/>
        </w:rPr>
        <w:t>הספק</w:t>
      </w:r>
      <w:r w:rsidRPr="00051849">
        <w:rPr>
          <w:rFonts w:ascii="David" w:hAnsi="David"/>
          <w:rtl/>
        </w:rPr>
        <w:t xml:space="preserve"> יהיה האחראי הבלעדי על אבטחת המידע </w:t>
      </w:r>
      <w:r w:rsidRPr="00051849">
        <w:rPr>
          <w:rFonts w:ascii="David" w:hAnsi="David" w:hint="eastAsia"/>
          <w:rtl/>
        </w:rPr>
        <w:t>שהועבר</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נצבר</w:t>
      </w:r>
      <w:r w:rsidRPr="00051849">
        <w:rPr>
          <w:rFonts w:ascii="David" w:hAnsi="David"/>
          <w:rtl/>
        </w:rPr>
        <w:t xml:space="preserve"> </w:t>
      </w:r>
      <w:r w:rsidRPr="00051849">
        <w:rPr>
          <w:rFonts w:ascii="David" w:hAnsi="David" w:hint="eastAsia"/>
          <w:rtl/>
        </w:rPr>
        <w:t>אצלו</w:t>
      </w:r>
      <w:r w:rsidRPr="00051849">
        <w:rPr>
          <w:rFonts w:ascii="David" w:hAnsi="David"/>
          <w:rtl/>
        </w:rPr>
        <w:t xml:space="preserve"> </w:t>
      </w:r>
      <w:r w:rsidRPr="00051849">
        <w:rPr>
          <w:rFonts w:ascii="David" w:hAnsi="David" w:hint="eastAsia"/>
          <w:rtl/>
        </w:rPr>
        <w:t>במסגרת</w:t>
      </w:r>
      <w:r w:rsidRPr="00051849">
        <w:rPr>
          <w:rFonts w:ascii="David" w:hAnsi="David"/>
          <w:rtl/>
        </w:rPr>
        <w:t xml:space="preserve"> </w:t>
      </w:r>
      <w:r w:rsidRPr="00051849">
        <w:rPr>
          <w:rFonts w:ascii="David" w:hAnsi="David" w:hint="eastAsia"/>
          <w:rtl/>
        </w:rPr>
        <w:t>ההתקשרות</w:t>
      </w:r>
      <w:r w:rsidRPr="00051849">
        <w:rPr>
          <w:rFonts w:ascii="David" w:hAnsi="David"/>
          <w:rtl/>
        </w:rPr>
        <w:t xml:space="preserve">. </w:t>
      </w:r>
      <w:r w:rsidRPr="00051849">
        <w:rPr>
          <w:rFonts w:ascii="David" w:hAnsi="David" w:hint="eastAsia"/>
          <w:rtl/>
        </w:rPr>
        <w:t>בנוסף</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יהיה</w:t>
      </w:r>
      <w:r w:rsidRPr="00051849">
        <w:rPr>
          <w:rFonts w:ascii="David" w:hAnsi="David"/>
          <w:rtl/>
        </w:rPr>
        <w:t xml:space="preserve"> </w:t>
      </w:r>
      <w:r w:rsidRPr="00051849">
        <w:rPr>
          <w:rFonts w:ascii="David" w:hAnsi="David" w:hint="eastAsia"/>
          <w:rtl/>
        </w:rPr>
        <w:t>אחראי</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התוכנות</w:t>
      </w:r>
      <w:r w:rsidRPr="00051849">
        <w:rPr>
          <w:rFonts w:ascii="David" w:hAnsi="David"/>
          <w:rtl/>
        </w:rPr>
        <w:t xml:space="preserve"> </w:t>
      </w:r>
      <w:r w:rsidRPr="00051849">
        <w:rPr>
          <w:rFonts w:ascii="David" w:hAnsi="David" w:hint="eastAsia"/>
          <w:rtl/>
        </w:rPr>
        <w:t>והחומרה</w:t>
      </w:r>
      <w:r w:rsidRPr="00051849">
        <w:rPr>
          <w:rFonts w:ascii="David" w:hAnsi="David"/>
          <w:rtl/>
        </w:rPr>
        <w:t xml:space="preserve"> </w:t>
      </w:r>
      <w:r w:rsidRPr="00051849">
        <w:rPr>
          <w:rFonts w:ascii="David" w:hAnsi="David" w:hint="eastAsia"/>
          <w:rtl/>
        </w:rPr>
        <w:t>המשמשת</w:t>
      </w:r>
      <w:r w:rsidRPr="00051849">
        <w:rPr>
          <w:rFonts w:ascii="David" w:hAnsi="David"/>
          <w:rtl/>
        </w:rPr>
        <w:t xml:space="preserve"> </w:t>
      </w:r>
      <w:r w:rsidRPr="00051849">
        <w:rPr>
          <w:rFonts w:ascii="David" w:hAnsi="David" w:hint="eastAsia"/>
          <w:rtl/>
        </w:rPr>
        <w:t>אותו</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המוצרים</w:t>
      </w:r>
      <w:r w:rsidRPr="00051849">
        <w:rPr>
          <w:rFonts w:ascii="David" w:hAnsi="David"/>
          <w:rtl/>
        </w:rPr>
        <w:t xml:space="preserve"> </w:t>
      </w:r>
      <w:r w:rsidRPr="00051849">
        <w:rPr>
          <w:rFonts w:ascii="David" w:hAnsi="David" w:hint="eastAsia"/>
          <w:rtl/>
        </w:rPr>
        <w:t>למזמין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תקינותם</w:t>
      </w:r>
      <w:r w:rsidRPr="00051849">
        <w:rPr>
          <w:rFonts w:ascii="David" w:hAnsi="David"/>
          <w:rtl/>
        </w:rPr>
        <w:t xml:space="preserve">, </w:t>
      </w:r>
      <w:r w:rsidRPr="00051849">
        <w:rPr>
          <w:rFonts w:ascii="David" w:hAnsi="David" w:hint="eastAsia"/>
          <w:rtl/>
        </w:rPr>
        <w:t>אמינותם</w:t>
      </w:r>
      <w:r w:rsidRPr="00051849">
        <w:rPr>
          <w:rFonts w:ascii="David" w:hAnsi="David"/>
          <w:rtl/>
        </w:rPr>
        <w:t xml:space="preserve"> (</w:t>
      </w:r>
      <w:r w:rsidRPr="00051849">
        <w:rPr>
          <w:rFonts w:ascii="David" w:hAnsi="David"/>
        </w:rPr>
        <w:t>integrity</w:t>
      </w:r>
      <w:r w:rsidRPr="00051849">
        <w:rPr>
          <w:rFonts w:ascii="David" w:hAnsi="David"/>
          <w:rtl/>
        </w:rPr>
        <w:t xml:space="preserve">) </w:t>
      </w:r>
      <w:r w:rsidRPr="00051849">
        <w:rPr>
          <w:rFonts w:ascii="David" w:hAnsi="David" w:hint="eastAsia"/>
          <w:rtl/>
        </w:rPr>
        <w:t>ועל</w:t>
      </w:r>
      <w:r w:rsidRPr="00051849">
        <w:rPr>
          <w:rFonts w:ascii="David" w:hAnsi="David"/>
          <w:rtl/>
        </w:rPr>
        <w:t xml:space="preserve"> </w:t>
      </w:r>
      <w:r w:rsidRPr="00051849">
        <w:rPr>
          <w:rFonts w:ascii="David" w:hAnsi="David" w:hint="eastAsia"/>
          <w:rtl/>
        </w:rPr>
        <w:t>תפקודם</w:t>
      </w:r>
      <w:r w:rsidRPr="00051849">
        <w:rPr>
          <w:rFonts w:ascii="David" w:hAnsi="David"/>
          <w:rtl/>
        </w:rPr>
        <w:t xml:space="preserve"> </w:t>
      </w:r>
      <w:r w:rsidRPr="00051849">
        <w:rPr>
          <w:rFonts w:ascii="David" w:hAnsi="David" w:hint="eastAsia"/>
          <w:rtl/>
        </w:rPr>
        <w:t>השוטף</w:t>
      </w:r>
      <w:r w:rsidRPr="00051849">
        <w:rPr>
          <w:rFonts w:ascii="David" w:hAnsi="David"/>
          <w:rtl/>
        </w:rPr>
        <w:t xml:space="preserve"> </w:t>
      </w:r>
      <w:r w:rsidRPr="00051849">
        <w:rPr>
          <w:rFonts w:ascii="David" w:hAnsi="David" w:hint="eastAsia"/>
          <w:rtl/>
        </w:rPr>
        <w:t>והתקין</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עמידת</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בחובות</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יתפעל</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ויעדכן</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אמצעי</w:t>
      </w:r>
      <w:r w:rsidRPr="00051849">
        <w:rPr>
          <w:rFonts w:ascii="David" w:hAnsi="David"/>
          <w:rtl/>
        </w:rPr>
        <w:t xml:space="preserve"> </w:t>
      </w:r>
      <w:r w:rsidRPr="00051849">
        <w:rPr>
          <w:rFonts w:ascii="David" w:hAnsi="David" w:hint="eastAsia"/>
          <w:rtl/>
        </w:rPr>
        <w:t>האבטחה</w:t>
      </w:r>
      <w:r w:rsidRPr="00051849">
        <w:rPr>
          <w:rFonts w:ascii="David" w:hAnsi="David"/>
          <w:rtl/>
        </w:rPr>
        <w:t xml:space="preserve"> </w:t>
      </w:r>
      <w:r w:rsidRPr="00051849">
        <w:rPr>
          <w:rFonts w:ascii="David" w:hAnsi="David" w:hint="eastAsia"/>
          <w:rtl/>
        </w:rPr>
        <w:t>באופן</w:t>
      </w:r>
      <w:r w:rsidRPr="00051849">
        <w:rPr>
          <w:rFonts w:ascii="David" w:hAnsi="David"/>
          <w:rtl/>
        </w:rPr>
        <w:t xml:space="preserve"> </w:t>
      </w:r>
      <w:r w:rsidRPr="00051849">
        <w:rPr>
          <w:rFonts w:ascii="David" w:hAnsi="David" w:hint="eastAsia"/>
          <w:rtl/>
        </w:rPr>
        <w:t>שוטף</w:t>
      </w:r>
      <w:r w:rsidRPr="00051849">
        <w:rPr>
          <w:rFonts w:ascii="David" w:hAnsi="David"/>
          <w:rtl/>
        </w:rPr>
        <w:t xml:space="preserve">, </w:t>
      </w:r>
      <w:r w:rsidRPr="00051849">
        <w:rPr>
          <w:rFonts w:ascii="David" w:hAnsi="David" w:hint="eastAsia"/>
          <w:rtl/>
        </w:rPr>
        <w:t>ויוודא</w:t>
      </w:r>
      <w:r w:rsidRPr="00051849">
        <w:rPr>
          <w:rFonts w:ascii="David" w:hAnsi="David"/>
          <w:rtl/>
        </w:rPr>
        <w:t xml:space="preserve"> </w:t>
      </w:r>
      <w:r w:rsidRPr="00051849">
        <w:rPr>
          <w:rFonts w:ascii="David" w:hAnsi="David" w:hint="eastAsia"/>
          <w:rtl/>
        </w:rPr>
        <w:t>כי</w:t>
      </w:r>
      <w:r w:rsidRPr="00051849">
        <w:rPr>
          <w:rFonts w:ascii="David" w:hAnsi="David"/>
          <w:rtl/>
        </w:rPr>
        <w:t xml:space="preserve"> </w:t>
      </w:r>
      <w:r w:rsidRPr="00051849">
        <w:rPr>
          <w:rFonts w:ascii="David" w:hAnsi="David" w:hint="eastAsia"/>
          <w:rtl/>
        </w:rPr>
        <w:t>האמצעים</w:t>
      </w:r>
      <w:r w:rsidRPr="00051849">
        <w:rPr>
          <w:rFonts w:ascii="David" w:hAnsi="David"/>
          <w:rtl/>
        </w:rPr>
        <w:t xml:space="preserve"> </w:t>
      </w:r>
      <w:r w:rsidRPr="00051849">
        <w:rPr>
          <w:rFonts w:ascii="David" w:hAnsi="David" w:hint="eastAsia"/>
          <w:rtl/>
        </w:rPr>
        <w:t>הטכנולוגיים</w:t>
      </w:r>
      <w:r w:rsidRPr="00051849">
        <w:rPr>
          <w:rFonts w:ascii="David" w:hAnsi="David"/>
          <w:rtl/>
        </w:rPr>
        <w:t xml:space="preserve"> </w:t>
      </w:r>
      <w:r w:rsidRPr="00051849">
        <w:rPr>
          <w:rFonts w:ascii="David" w:hAnsi="David" w:hint="eastAsia"/>
          <w:rtl/>
        </w:rPr>
        <w:t>המשמשים</w:t>
      </w:r>
      <w:r w:rsidRPr="00051849">
        <w:rPr>
          <w:rFonts w:ascii="David" w:hAnsi="David"/>
          <w:rtl/>
        </w:rPr>
        <w:t xml:space="preserve"> </w:t>
      </w:r>
      <w:r w:rsidRPr="00051849">
        <w:rPr>
          <w:rFonts w:ascii="David" w:hAnsi="David" w:hint="eastAsia"/>
          <w:rtl/>
        </w:rPr>
        <w:t>לאבטחת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הם</w:t>
      </w:r>
      <w:r w:rsidRPr="00051849">
        <w:rPr>
          <w:rFonts w:ascii="David" w:hAnsi="David"/>
          <w:rtl/>
        </w:rPr>
        <w:t xml:space="preserve"> </w:t>
      </w:r>
      <w:r w:rsidRPr="00051849">
        <w:rPr>
          <w:rFonts w:ascii="David" w:hAnsi="David" w:hint="eastAsia"/>
          <w:rtl/>
        </w:rPr>
        <w:t>עדכניים</w:t>
      </w:r>
      <w:r w:rsidRPr="00051849">
        <w:rPr>
          <w:rFonts w:ascii="David" w:hAnsi="David"/>
          <w:rtl/>
        </w:rPr>
        <w:t xml:space="preserve"> </w:t>
      </w:r>
      <w:r w:rsidRPr="00051849">
        <w:rPr>
          <w:rFonts w:ascii="David" w:hAnsi="David" w:hint="eastAsia"/>
          <w:rtl/>
        </w:rPr>
        <w:t>ועומדים</w:t>
      </w:r>
      <w:r w:rsidRPr="00051849">
        <w:rPr>
          <w:rFonts w:ascii="David" w:hAnsi="David"/>
          <w:rtl/>
        </w:rPr>
        <w:t xml:space="preserve"> </w:t>
      </w:r>
      <w:r w:rsidRPr="00051849">
        <w:rPr>
          <w:rFonts w:ascii="David" w:hAnsi="David" w:hint="eastAsia"/>
          <w:rtl/>
        </w:rPr>
        <w:t>בסטנדרטים</w:t>
      </w:r>
      <w:r w:rsidRPr="00051849">
        <w:rPr>
          <w:rFonts w:ascii="David" w:hAnsi="David"/>
          <w:rtl/>
        </w:rPr>
        <w:t xml:space="preserve"> </w:t>
      </w:r>
      <w:r w:rsidRPr="00051849">
        <w:rPr>
          <w:rFonts w:ascii="David" w:hAnsi="David" w:hint="eastAsia"/>
          <w:rtl/>
        </w:rPr>
        <w:t>המקובלים</w:t>
      </w:r>
      <w:r w:rsidRPr="00051849">
        <w:rPr>
          <w:rFonts w:ascii="David" w:hAnsi="David"/>
          <w:rtl/>
        </w:rPr>
        <w:t xml:space="preserve"> </w:t>
      </w:r>
      <w:r w:rsidRPr="00051849">
        <w:rPr>
          <w:rFonts w:ascii="David" w:hAnsi="David" w:hint="eastAsia"/>
          <w:rtl/>
        </w:rPr>
        <w:t>בתחום</w:t>
      </w:r>
      <w:r w:rsidRPr="00051849">
        <w:rPr>
          <w:rFonts w:ascii="David" w:hAnsi="David"/>
          <w:rtl/>
        </w:rPr>
        <w:t xml:space="preserve">. </w:t>
      </w:r>
    </w:p>
    <w:p w14:paraId="4380F0F3"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rtl/>
        </w:rPr>
        <w:t>מבלי</w:t>
      </w:r>
      <w:r w:rsidRPr="00051849">
        <w:rPr>
          <w:rFonts w:ascii="David" w:hAnsi="David"/>
          <w:rtl/>
        </w:rPr>
        <w:t xml:space="preserve"> </w:t>
      </w:r>
      <w:r w:rsidRPr="00051849">
        <w:rPr>
          <w:rFonts w:ascii="David" w:hAnsi="David" w:hint="eastAsia"/>
          <w:rtl/>
        </w:rPr>
        <w:t>לגרוע</w:t>
      </w:r>
      <w:r w:rsidRPr="00051849">
        <w:rPr>
          <w:rFonts w:ascii="David" w:hAnsi="David"/>
          <w:rtl/>
        </w:rPr>
        <w:t xml:space="preserve"> </w:t>
      </w:r>
      <w:r w:rsidRPr="00051849">
        <w:rPr>
          <w:rFonts w:ascii="David" w:hAnsi="David" w:hint="eastAsia"/>
          <w:rtl/>
        </w:rPr>
        <w:t>מהאמור</w:t>
      </w:r>
      <w:r w:rsidRPr="00051849">
        <w:rPr>
          <w:rFonts w:ascii="David" w:hAnsi="David"/>
          <w:rtl/>
        </w:rPr>
        <w:t xml:space="preserve">, </w:t>
      </w:r>
      <w:r w:rsidRPr="00051849">
        <w:rPr>
          <w:rFonts w:ascii="David" w:hAnsi="David" w:hint="eastAsia"/>
          <w:rtl/>
        </w:rPr>
        <w:t>ולצורך</w:t>
      </w:r>
      <w:r w:rsidRPr="00051849">
        <w:rPr>
          <w:rFonts w:ascii="David" w:hAnsi="David"/>
          <w:rtl/>
        </w:rPr>
        <w:t xml:space="preserve"> </w:t>
      </w:r>
      <w:r w:rsidRPr="00051849">
        <w:rPr>
          <w:rFonts w:ascii="David" w:hAnsi="David" w:hint="eastAsia"/>
          <w:rtl/>
        </w:rPr>
        <w:t>עמידה</w:t>
      </w:r>
      <w:r w:rsidRPr="00051849">
        <w:rPr>
          <w:rFonts w:ascii="David" w:hAnsi="David"/>
          <w:rtl/>
        </w:rPr>
        <w:t xml:space="preserve"> </w:t>
      </w:r>
      <w:r w:rsidRPr="00051849">
        <w:rPr>
          <w:rFonts w:ascii="David" w:hAnsi="David" w:hint="eastAsia"/>
          <w:rtl/>
        </w:rPr>
        <w:t>בחובותיו</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פי</w:t>
      </w:r>
      <w:r w:rsidRPr="00051849">
        <w:rPr>
          <w:rFonts w:ascii="David" w:hAnsi="David"/>
          <w:rtl/>
        </w:rPr>
        <w:t xml:space="preserve"> </w:t>
      </w:r>
      <w:r w:rsidRPr="00051849">
        <w:rPr>
          <w:rFonts w:ascii="David" w:hAnsi="David" w:hint="eastAsia"/>
          <w:rtl/>
        </w:rPr>
        <w:t>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מסכים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שיתוף</w:t>
      </w:r>
      <w:r w:rsidRPr="00051849">
        <w:rPr>
          <w:rFonts w:ascii="David" w:hAnsi="David"/>
          <w:rtl/>
        </w:rPr>
        <w:t xml:space="preserve"> </w:t>
      </w:r>
      <w:r w:rsidRPr="00051849">
        <w:rPr>
          <w:rFonts w:ascii="David" w:hAnsi="David" w:hint="eastAsia"/>
          <w:rtl/>
        </w:rPr>
        <w:t>פעולה</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כמפורט</w:t>
      </w:r>
      <w:r w:rsidRPr="00051849">
        <w:rPr>
          <w:rFonts w:ascii="David" w:hAnsi="David"/>
          <w:rtl/>
        </w:rPr>
        <w:t xml:space="preserve"> </w:t>
      </w:r>
      <w:r w:rsidRPr="00051849">
        <w:rPr>
          <w:rFonts w:ascii="David" w:hAnsi="David" w:hint="eastAsia"/>
          <w:rtl/>
        </w:rPr>
        <w:t>בטופס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והכל</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התקשרויות</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ממשלת</w:t>
      </w:r>
      <w:r w:rsidRPr="00051849">
        <w:rPr>
          <w:rFonts w:ascii="David" w:hAnsi="David"/>
          <w:rtl/>
        </w:rPr>
        <w:t xml:space="preserve"> </w:t>
      </w:r>
      <w:r w:rsidRPr="00051849">
        <w:rPr>
          <w:rFonts w:ascii="David" w:hAnsi="David" w:hint="eastAsia"/>
          <w:rtl/>
        </w:rPr>
        <w:t>ישראל</w:t>
      </w:r>
      <w:r w:rsidRPr="00051849">
        <w:rPr>
          <w:rFonts w:ascii="David" w:hAnsi="David"/>
          <w:rtl/>
        </w:rPr>
        <w:t>.</w:t>
      </w:r>
    </w:p>
    <w:p w14:paraId="44A869A0" w14:textId="5EA0A032" w:rsidR="00051849" w:rsidRPr="00051849" w:rsidRDefault="00051849">
      <w:pPr>
        <w:numPr>
          <w:ilvl w:val="1"/>
          <w:numId w:val="68"/>
        </w:numPr>
        <w:spacing w:line="360" w:lineRule="auto"/>
        <w:jc w:val="both"/>
        <w:rPr>
          <w:rFonts w:ascii="David" w:hAnsi="David"/>
        </w:rPr>
      </w:pPr>
      <w:r w:rsidRPr="00051849">
        <w:rPr>
          <w:rFonts w:ascii="David" w:hAnsi="David" w:hint="eastAsia"/>
          <w:rtl/>
        </w:rPr>
        <w:lastRenderedPageBreak/>
        <w:t>מנכ</w:t>
      </w:r>
      <w:r w:rsidRPr="00051849">
        <w:rPr>
          <w:rFonts w:ascii="David" w:hAnsi="David"/>
          <w:rtl/>
        </w:rPr>
        <w:t xml:space="preserve">"ל הספק או בעל התפקיד הבכיר בחברה יהיה הכתובת לכל פניה באשר לחובות הספק בהתאם לטופס זה, כמפורט בסעיף </w:t>
      </w:r>
      <w:r w:rsidRPr="00051849">
        <w:rPr>
          <w:rFonts w:ascii="David" w:hAnsi="David" w:hint="cs"/>
          <w:rtl/>
        </w:rPr>
        <w:fldChar w:fldCharType="begin"/>
      </w:r>
      <w:r w:rsidRPr="00051849">
        <w:rPr>
          <w:rFonts w:ascii="David" w:hAnsi="David"/>
          <w:rtl/>
        </w:rPr>
        <w:instrText xml:space="preserve"> </w:instrText>
      </w:r>
      <w:r w:rsidRPr="00051849">
        <w:rPr>
          <w:rFonts w:ascii="David" w:hAnsi="David"/>
        </w:rPr>
        <w:instrText>REF</w:instrText>
      </w:r>
      <w:r w:rsidRPr="00051849">
        <w:rPr>
          <w:rFonts w:ascii="David" w:hAnsi="David"/>
          <w:rtl/>
        </w:rPr>
        <w:instrText xml:space="preserve"> _</w:instrText>
      </w:r>
      <w:r w:rsidRPr="00051849">
        <w:rPr>
          <w:rFonts w:ascii="David" w:hAnsi="David"/>
        </w:rPr>
        <w:instrText>Ref138153021 \r \h</w:instrText>
      </w:r>
      <w:r w:rsidRPr="00051849">
        <w:rPr>
          <w:rFonts w:ascii="David" w:hAnsi="David"/>
          <w:rtl/>
        </w:rPr>
        <w:instrText xml:space="preserve">  \* </w:instrText>
      </w:r>
      <w:r w:rsidRPr="00051849">
        <w:rPr>
          <w:rFonts w:ascii="David" w:hAnsi="David"/>
        </w:rPr>
        <w:instrText>MERGEFORMAT</w:instrText>
      </w:r>
      <w:r w:rsidRPr="00051849">
        <w:rPr>
          <w:rFonts w:ascii="David" w:hAnsi="David"/>
          <w:rtl/>
        </w:rPr>
        <w:instrText xml:space="preserve"> </w:instrText>
      </w:r>
      <w:r w:rsidRPr="00051849">
        <w:rPr>
          <w:rFonts w:ascii="David" w:hAnsi="David" w:hint="cs"/>
          <w:rtl/>
        </w:rPr>
      </w:r>
      <w:r w:rsidRPr="00051849">
        <w:rPr>
          <w:rFonts w:ascii="David" w:hAnsi="David" w:hint="cs"/>
          <w:rtl/>
        </w:rPr>
        <w:fldChar w:fldCharType="separate"/>
      </w:r>
      <w:r w:rsidR="00B025DD">
        <w:rPr>
          <w:rFonts w:ascii="David" w:hAnsi="David"/>
          <w:b/>
          <w:bCs/>
        </w:rPr>
        <w:t>Error! Reference source not found.</w:t>
      </w:r>
      <w:r w:rsidRPr="00051849">
        <w:rPr>
          <w:rFonts w:ascii="David" w:hAnsi="David" w:hint="cs"/>
          <w:rtl/>
        </w:rPr>
        <w:fldChar w:fldCharType="end"/>
      </w:r>
      <w:r w:rsidRPr="00051849">
        <w:rPr>
          <w:rFonts w:ascii="David" w:hAnsi="David"/>
          <w:rtl/>
        </w:rPr>
        <w:t xml:space="preserve"> להלן, אלא אם מינה נציג אחר מטעמו והודיע על כך בכתב למזמין.</w:t>
      </w:r>
    </w:p>
    <w:p w14:paraId="0BE906AE" w14:textId="77777777" w:rsidR="00051849" w:rsidRPr="00051849" w:rsidRDefault="00051849">
      <w:pPr>
        <w:numPr>
          <w:ilvl w:val="1"/>
          <w:numId w:val="68"/>
        </w:numPr>
        <w:tabs>
          <w:tab w:val="left" w:pos="720"/>
          <w:tab w:val="left" w:pos="1334"/>
        </w:tabs>
        <w:spacing w:after="120" w:line="360" w:lineRule="auto"/>
        <w:contextualSpacing/>
        <w:jc w:val="both"/>
        <w:rPr>
          <w:rFonts w:ascii="David" w:hAnsi="David"/>
          <w:rtl/>
        </w:rPr>
      </w:pPr>
      <w:r w:rsidRPr="00051849">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5B1F5BD" w14:textId="77777777" w:rsidR="00051849" w:rsidRPr="00051849" w:rsidRDefault="00051849">
      <w:pPr>
        <w:numPr>
          <w:ilvl w:val="1"/>
          <w:numId w:val="68"/>
        </w:numPr>
        <w:tabs>
          <w:tab w:val="left" w:pos="720"/>
          <w:tab w:val="left" w:pos="1334"/>
        </w:tabs>
        <w:spacing w:line="360" w:lineRule="auto"/>
        <w:contextualSpacing/>
        <w:jc w:val="both"/>
        <w:rPr>
          <w:rFonts w:ascii="David" w:hAnsi="David"/>
        </w:rPr>
      </w:pPr>
      <w:r w:rsidRPr="00051849">
        <w:rPr>
          <w:rFonts w:ascii="David" w:hAnsi="David"/>
          <w:rtl/>
        </w:rPr>
        <w:t>חובות הספק לפי טופס זה יחולו כל עוד מידע רגיש של המזמין שמור במערכותיו.</w:t>
      </w:r>
    </w:p>
    <w:p w14:paraId="172D13CD" w14:textId="77777777" w:rsidR="00051849" w:rsidRPr="00051849" w:rsidRDefault="00051849">
      <w:pPr>
        <w:numPr>
          <w:ilvl w:val="0"/>
          <w:numId w:val="68"/>
        </w:numPr>
        <w:spacing w:line="360" w:lineRule="auto"/>
        <w:jc w:val="both"/>
        <w:rPr>
          <w:rFonts w:ascii="David" w:hAnsi="David"/>
          <w:b/>
          <w:bCs/>
          <w:rtl/>
        </w:rPr>
      </w:pPr>
      <w:r w:rsidRPr="00051849">
        <w:rPr>
          <w:rFonts w:ascii="David" w:hAnsi="David" w:hint="eastAsia"/>
          <w:b/>
          <w:bCs/>
          <w:rtl/>
        </w:rPr>
        <w:t>חובת</w:t>
      </w:r>
      <w:r w:rsidRPr="00051849">
        <w:rPr>
          <w:rFonts w:ascii="David" w:hAnsi="David"/>
          <w:b/>
          <w:bCs/>
          <w:rtl/>
        </w:rPr>
        <w:t xml:space="preserve"> </w:t>
      </w:r>
      <w:r w:rsidRPr="00051849">
        <w:rPr>
          <w:rFonts w:ascii="David" w:hAnsi="David" w:hint="eastAsia"/>
          <w:b/>
          <w:bCs/>
          <w:rtl/>
        </w:rPr>
        <w:t>דיווח</w:t>
      </w:r>
    </w:p>
    <w:p w14:paraId="375D6588" w14:textId="77777777" w:rsidR="00051849" w:rsidRPr="00051849" w:rsidRDefault="00051849">
      <w:pPr>
        <w:numPr>
          <w:ilvl w:val="1"/>
          <w:numId w:val="68"/>
        </w:numPr>
        <w:tabs>
          <w:tab w:val="left" w:pos="1360"/>
        </w:tabs>
        <w:spacing w:line="360" w:lineRule="auto"/>
        <w:contextualSpacing/>
        <w:jc w:val="both"/>
        <w:rPr>
          <w:rFonts w:ascii="David" w:hAnsi="David"/>
        </w:rPr>
      </w:pPr>
      <w:bookmarkStart w:id="26" w:name="_Ref58244595"/>
      <w:r w:rsidRPr="00051849">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26"/>
    </w:p>
    <w:p w14:paraId="150CE5E1" w14:textId="77777777" w:rsidR="00051849" w:rsidRPr="00051849" w:rsidRDefault="00051849">
      <w:pPr>
        <w:numPr>
          <w:ilvl w:val="2"/>
          <w:numId w:val="68"/>
        </w:numPr>
        <w:tabs>
          <w:tab w:val="left" w:pos="1502"/>
        </w:tabs>
        <w:spacing w:line="360" w:lineRule="auto"/>
        <w:ind w:left="1502" w:hanging="708"/>
        <w:contextualSpacing/>
        <w:jc w:val="both"/>
        <w:rPr>
          <w:rFonts w:ascii="David" w:hAnsi="David"/>
        </w:rPr>
      </w:pPr>
      <w:r w:rsidRPr="00051849">
        <w:rPr>
          <w:rFonts w:ascii="David" w:hAnsi="David"/>
          <w:rtl/>
        </w:rPr>
        <w:t>אירוע אבטחה או ניסיון תקיפה סייבר אשר הביא לדלף מידע הקשור למזמין או לשיבושו של מידע או קוד תוכנה.</w:t>
      </w:r>
    </w:p>
    <w:p w14:paraId="2ADBA98E"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w:t>
      </w:r>
      <w:r w:rsidRPr="00051849">
        <w:rPr>
          <w:rFonts w:ascii="David" w:hAnsi="David" w:hint="eastAsia"/>
          <w:rtl/>
        </w:rPr>
        <w:t>אבטחה</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ניסיון</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להביא</w:t>
      </w:r>
      <w:r w:rsidRPr="00051849">
        <w:rPr>
          <w:rFonts w:ascii="David" w:hAnsi="David"/>
          <w:rtl/>
        </w:rPr>
        <w:t xml:space="preserve"> </w:t>
      </w:r>
      <w:r w:rsidRPr="00051849">
        <w:rPr>
          <w:rFonts w:ascii="David" w:hAnsi="David" w:hint="eastAsia"/>
          <w:rtl/>
        </w:rPr>
        <w:t>לפגיעה</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במידע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בקוד</w:t>
      </w:r>
      <w:r w:rsidRPr="00051849">
        <w:rPr>
          <w:rFonts w:ascii="David" w:hAnsi="David"/>
          <w:rtl/>
        </w:rPr>
        <w:t xml:space="preserve"> </w:t>
      </w:r>
      <w:r w:rsidRPr="00051849">
        <w:rPr>
          <w:rFonts w:ascii="David" w:hAnsi="David" w:hint="eastAsia"/>
          <w:rtl/>
        </w:rPr>
        <w:t>המשמש</w:t>
      </w:r>
      <w:r w:rsidRPr="00051849">
        <w:rPr>
          <w:rFonts w:ascii="David" w:hAnsi="David"/>
          <w:rtl/>
        </w:rPr>
        <w:t xml:space="preserve"> </w:t>
      </w:r>
      <w:r w:rsidRPr="00051849">
        <w:rPr>
          <w:rFonts w:ascii="David" w:hAnsi="David" w:hint="eastAsia"/>
          <w:rtl/>
        </w:rPr>
        <w:t>אותו</w:t>
      </w:r>
      <w:r w:rsidRPr="00051849">
        <w:rPr>
          <w:rFonts w:ascii="David" w:hAnsi="David"/>
          <w:rtl/>
        </w:rPr>
        <w:t>.</w:t>
      </w:r>
    </w:p>
    <w:p w14:paraId="480464A2"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אבטחה או ניסיון תקיפת סייבר אשר מטרתו לאסוף מידע על המזמין. </w:t>
      </w:r>
    </w:p>
    <w:p w14:paraId="6B956F98" w14:textId="77777777" w:rsidR="00051849" w:rsidRPr="00051849" w:rsidRDefault="00051849">
      <w:pPr>
        <w:numPr>
          <w:ilvl w:val="1"/>
          <w:numId w:val="68"/>
        </w:numPr>
        <w:spacing w:line="360" w:lineRule="auto"/>
        <w:jc w:val="both"/>
        <w:rPr>
          <w:rFonts w:ascii="David" w:hAnsi="David"/>
        </w:rPr>
      </w:pPr>
      <w:bookmarkStart w:id="27" w:name="_Ref58234262"/>
      <w:r w:rsidRPr="00051849">
        <w:rPr>
          <w:rFonts w:ascii="David" w:hAnsi="David" w:hint="eastAsia"/>
          <w:rtl/>
        </w:rPr>
        <w:t>דיווח</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יעשה</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פרטי</w:t>
      </w:r>
      <w:r w:rsidRPr="00051849">
        <w:rPr>
          <w:rFonts w:ascii="David" w:hAnsi="David"/>
          <w:rtl/>
        </w:rPr>
        <w:t xml:space="preserve"> </w:t>
      </w:r>
      <w:r w:rsidRPr="00051849">
        <w:rPr>
          <w:rFonts w:ascii="David" w:hAnsi="David" w:hint="eastAsia"/>
          <w:rtl/>
        </w:rPr>
        <w:t>הקשר</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מפורטים</w:t>
      </w:r>
      <w:r w:rsidRPr="00051849">
        <w:rPr>
          <w:rFonts w:ascii="David" w:hAnsi="David"/>
          <w:rtl/>
        </w:rPr>
        <w:t xml:space="preserve"> </w:t>
      </w:r>
      <w:r w:rsidRPr="00051849">
        <w:rPr>
          <w:rFonts w:ascii="David" w:hAnsi="David" w:hint="eastAsia"/>
          <w:rtl/>
        </w:rPr>
        <w:t>להלן</w:t>
      </w:r>
      <w:r w:rsidRPr="00051849">
        <w:rPr>
          <w:rFonts w:ascii="David" w:hAnsi="David"/>
          <w:rtl/>
        </w:rPr>
        <w:t>:</w:t>
      </w:r>
    </w:p>
    <w:p w14:paraId="5EE704C4" w14:textId="77777777" w:rsidR="00051849" w:rsidRPr="00051849" w:rsidRDefault="00051849" w:rsidP="00051849">
      <w:pPr>
        <w:spacing w:line="360" w:lineRule="auto"/>
        <w:ind w:left="792"/>
        <w:jc w:val="both"/>
        <w:rPr>
          <w:rFonts w:ascii="David" w:hAnsi="David"/>
        </w:rPr>
      </w:pPr>
      <w:r w:rsidRPr="00051849">
        <w:rPr>
          <w:rFonts w:ascii="David" w:hAnsi="David"/>
          <w:rtl/>
        </w:rPr>
        <w:t>___________________________________________________________.</w:t>
      </w:r>
    </w:p>
    <w:p w14:paraId="5FAEB86E" w14:textId="77777777" w:rsidR="00051849" w:rsidRPr="00051849" w:rsidRDefault="00051849">
      <w:pPr>
        <w:numPr>
          <w:ilvl w:val="1"/>
          <w:numId w:val="68"/>
        </w:numPr>
        <w:spacing w:line="360" w:lineRule="auto"/>
        <w:jc w:val="both"/>
        <w:rPr>
          <w:rFonts w:ascii="David" w:hAnsi="David"/>
        </w:rPr>
      </w:pPr>
      <w:bookmarkStart w:id="28" w:name="_Ref138681076"/>
      <w:r w:rsidRPr="00051849">
        <w:rPr>
          <w:rFonts w:ascii="David" w:hAnsi="David" w:hint="cs"/>
          <w:rtl/>
        </w:rPr>
        <w:t>הספק מתחייב להודיע על אירועים כאמור בסעיף 3.1 גם ל</w:t>
      </w:r>
      <w:r w:rsidRPr="00051849">
        <w:rPr>
          <w:rFonts w:ascii="David" w:hAnsi="David"/>
          <w:rtl/>
        </w:rPr>
        <w:t>מרכז הארצי לניהול אירועי סייבר (</w:t>
      </w:r>
      <w:r w:rsidRPr="00051849">
        <w:rPr>
          <w:rFonts w:ascii="David" w:hAnsi="David"/>
        </w:rPr>
        <w:t>CERT</w:t>
      </w:r>
      <w:r w:rsidRPr="00051849">
        <w:rPr>
          <w:rFonts w:ascii="David" w:hAnsi="David"/>
          <w:rtl/>
        </w:rPr>
        <w:t>)</w:t>
      </w:r>
      <w:r w:rsidRPr="00051849">
        <w:rPr>
          <w:rFonts w:ascii="David" w:hAnsi="David" w:hint="cs"/>
          <w:rtl/>
        </w:rPr>
        <w:t xml:space="preserve"> באחד מהאמצעים הבאים:</w:t>
      </w:r>
    </w:p>
    <w:p w14:paraId="4CE63D0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rtl/>
        </w:rPr>
        <w:t>חיוג חירום</w:t>
      </w:r>
      <w:r w:rsidRPr="00051849">
        <w:rPr>
          <w:rFonts w:ascii="David" w:hAnsi="David" w:hint="cs"/>
          <w:rtl/>
        </w:rPr>
        <w:t xml:space="preserve"> מקוצר ל</w:t>
      </w:r>
      <w:r w:rsidRPr="00051849">
        <w:rPr>
          <w:rFonts w:ascii="David" w:hAnsi="David"/>
          <w:rtl/>
        </w:rPr>
        <w:t>מרכז המבצעי לניהול אירועי סייבר</w:t>
      </w:r>
      <w:r w:rsidRPr="00051849">
        <w:rPr>
          <w:rFonts w:ascii="David" w:hAnsi="David" w:hint="cs"/>
          <w:rtl/>
        </w:rPr>
        <w:t xml:space="preserve"> במספר</w:t>
      </w:r>
      <w:r w:rsidRPr="00051849">
        <w:rPr>
          <w:rFonts w:ascii="David" w:hAnsi="David"/>
          <w:rtl/>
        </w:rPr>
        <w:t xml:space="preserve"> 119</w:t>
      </w:r>
      <w:r w:rsidRPr="00051849">
        <w:rPr>
          <w:rFonts w:ascii="David" w:hAnsi="David" w:hint="cs"/>
          <w:rtl/>
        </w:rPr>
        <w:t>.</w:t>
      </w:r>
      <w:r w:rsidRPr="00051849">
        <w:rPr>
          <w:rFonts w:ascii="David" w:hAnsi="David"/>
          <w:rtl/>
        </w:rPr>
        <w:t xml:space="preserve"> </w:t>
      </w:r>
    </w:p>
    <w:p w14:paraId="37BF68E4"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rtl/>
        </w:rPr>
        <w:t>פניה באמצעות הדואר האלקטרוני:</w:t>
      </w:r>
      <w:r w:rsidRPr="00051849">
        <w:rPr>
          <w:rFonts w:ascii="David" w:hAnsi="David" w:hint="cs"/>
          <w:rtl/>
        </w:rPr>
        <w:t xml:space="preserve"> </w:t>
      </w:r>
      <w:hyperlink w:history="1">
        <w:r w:rsidRPr="00051849">
          <w:rPr>
            <w:rFonts w:ascii="David" w:hAnsi="David"/>
          </w:rPr>
          <w:t>119@cyber.gov.il</w:t>
        </w:r>
      </w:hyperlink>
      <w:r w:rsidRPr="00051849">
        <w:rPr>
          <w:rFonts w:ascii="David" w:hAnsi="David" w:hint="cs"/>
          <w:rtl/>
        </w:rPr>
        <w:t xml:space="preserve">. </w:t>
      </w:r>
    </w:p>
    <w:p w14:paraId="4527D3A3" w14:textId="77777777" w:rsidR="00051849" w:rsidRPr="00051849" w:rsidRDefault="00051849">
      <w:pPr>
        <w:numPr>
          <w:ilvl w:val="1"/>
          <w:numId w:val="68"/>
        </w:numPr>
        <w:spacing w:line="360" w:lineRule="auto"/>
        <w:jc w:val="both"/>
        <w:rPr>
          <w:rFonts w:ascii="David" w:hAnsi="David"/>
          <w:b/>
          <w:bCs/>
        </w:rPr>
      </w:pPr>
      <w:r w:rsidRPr="00051849">
        <w:rPr>
          <w:rFonts w:ascii="David" w:hAnsi="David" w:hint="eastAsia"/>
          <w:rtl/>
        </w:rPr>
        <w:t>במקרה</w:t>
      </w:r>
      <w:r w:rsidRPr="00051849">
        <w:rPr>
          <w:rFonts w:ascii="David" w:hAnsi="David"/>
          <w:rtl/>
        </w:rPr>
        <w:t xml:space="preserve"> כאמור, על הספק להודיע למזמין על התרחשות האירוע ועל כל פרט נוסף ביחס לאירוע זה. </w:t>
      </w:r>
      <w:r w:rsidRPr="00051849">
        <w:rPr>
          <w:rFonts w:ascii="David" w:hAnsi="David" w:hint="eastAsia"/>
          <w:b/>
          <w:bCs/>
          <w:rtl/>
        </w:rPr>
        <w:t>חובה</w:t>
      </w:r>
      <w:r w:rsidRPr="00051849">
        <w:rPr>
          <w:rFonts w:ascii="David" w:hAnsi="David"/>
          <w:b/>
          <w:bCs/>
          <w:rtl/>
        </w:rPr>
        <w:t xml:space="preserve"> </w:t>
      </w:r>
      <w:r w:rsidRPr="00051849">
        <w:rPr>
          <w:rFonts w:ascii="David" w:hAnsi="David" w:hint="eastAsia"/>
          <w:b/>
          <w:bCs/>
          <w:rtl/>
        </w:rPr>
        <w:t>זו</w:t>
      </w:r>
      <w:r w:rsidRPr="00051849">
        <w:rPr>
          <w:rFonts w:ascii="David" w:hAnsi="David"/>
          <w:b/>
          <w:bCs/>
          <w:rtl/>
        </w:rPr>
        <w:t xml:space="preserve"> </w:t>
      </w:r>
      <w:r w:rsidRPr="00051849">
        <w:rPr>
          <w:rFonts w:ascii="David" w:hAnsi="David" w:hint="eastAsia"/>
          <w:b/>
          <w:bCs/>
          <w:rtl/>
        </w:rPr>
        <w:t>תחול</w:t>
      </w:r>
      <w:r w:rsidRPr="00051849">
        <w:rPr>
          <w:rFonts w:ascii="David" w:hAnsi="David"/>
          <w:b/>
          <w:bCs/>
          <w:rtl/>
        </w:rPr>
        <w:t xml:space="preserve"> </w:t>
      </w:r>
      <w:r w:rsidRPr="00051849">
        <w:rPr>
          <w:rFonts w:ascii="David" w:hAnsi="David" w:hint="eastAsia"/>
          <w:b/>
          <w:bCs/>
          <w:rtl/>
        </w:rPr>
        <w:t>גם</w:t>
      </w:r>
      <w:r w:rsidRPr="00051849">
        <w:rPr>
          <w:rFonts w:ascii="David" w:hAnsi="David"/>
          <w:b/>
          <w:bCs/>
          <w:rtl/>
        </w:rPr>
        <w:t xml:space="preserve"> </w:t>
      </w:r>
      <w:r w:rsidRPr="00051849">
        <w:rPr>
          <w:rFonts w:ascii="David" w:hAnsi="David" w:hint="eastAsia"/>
          <w:b/>
          <w:bCs/>
          <w:rtl/>
        </w:rPr>
        <w:t>אם</w:t>
      </w:r>
      <w:r w:rsidRPr="00051849">
        <w:rPr>
          <w:rFonts w:ascii="David" w:hAnsi="David"/>
          <w:b/>
          <w:bCs/>
          <w:rtl/>
        </w:rPr>
        <w:t xml:space="preserve"> </w:t>
      </w:r>
      <w:r w:rsidRPr="00051849">
        <w:rPr>
          <w:rFonts w:ascii="David" w:hAnsi="David" w:hint="eastAsia"/>
          <w:b/>
          <w:bCs/>
          <w:rtl/>
        </w:rPr>
        <w:t>אין</w:t>
      </w:r>
      <w:r w:rsidRPr="00051849">
        <w:rPr>
          <w:rFonts w:ascii="David" w:hAnsi="David"/>
          <w:b/>
          <w:bCs/>
          <w:rtl/>
        </w:rPr>
        <w:t xml:space="preserve"> </w:t>
      </w:r>
      <w:r w:rsidRPr="00051849">
        <w:rPr>
          <w:rFonts w:ascii="David" w:hAnsi="David" w:hint="eastAsia"/>
          <w:b/>
          <w:bCs/>
          <w:rtl/>
        </w:rPr>
        <w:t>ביד</w:t>
      </w:r>
      <w:r w:rsidRPr="00051849">
        <w:rPr>
          <w:rFonts w:ascii="David" w:hAnsi="David"/>
          <w:b/>
          <w:bCs/>
          <w:rtl/>
        </w:rPr>
        <w:t xml:space="preserve"> </w:t>
      </w:r>
      <w:r w:rsidRPr="00051849">
        <w:rPr>
          <w:rFonts w:ascii="David" w:hAnsi="David" w:hint="eastAsia"/>
          <w:b/>
          <w:bCs/>
          <w:rtl/>
        </w:rPr>
        <w:t>הספק</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כלל</w:t>
      </w:r>
      <w:r w:rsidRPr="00051849">
        <w:rPr>
          <w:rFonts w:ascii="David" w:hAnsi="David"/>
          <w:b/>
          <w:bCs/>
          <w:rtl/>
        </w:rPr>
        <w:t xml:space="preserve"> </w:t>
      </w:r>
      <w:r w:rsidRPr="00051849">
        <w:rPr>
          <w:rFonts w:ascii="David" w:hAnsi="David" w:hint="eastAsia"/>
          <w:b/>
          <w:bCs/>
          <w:rtl/>
        </w:rPr>
        <w:t>המידע</w:t>
      </w:r>
      <w:r w:rsidRPr="00051849">
        <w:rPr>
          <w:rFonts w:ascii="David" w:hAnsi="David"/>
          <w:b/>
          <w:bCs/>
          <w:rtl/>
        </w:rPr>
        <w:t xml:space="preserve"> </w:t>
      </w:r>
      <w:r w:rsidRPr="00051849">
        <w:rPr>
          <w:rFonts w:ascii="David" w:hAnsi="David" w:hint="eastAsia"/>
          <w:b/>
          <w:bCs/>
          <w:rtl/>
        </w:rPr>
        <w:t>הרלוונטי</w:t>
      </w:r>
      <w:r w:rsidRPr="00051849">
        <w:rPr>
          <w:rFonts w:ascii="David" w:hAnsi="David"/>
          <w:b/>
          <w:bCs/>
          <w:rtl/>
        </w:rPr>
        <w:t xml:space="preserve">, </w:t>
      </w:r>
      <w:r w:rsidRPr="00051849">
        <w:rPr>
          <w:rFonts w:ascii="David" w:hAnsi="David" w:hint="eastAsia"/>
          <w:b/>
          <w:bCs/>
          <w:rtl/>
        </w:rPr>
        <w:t>ועליו</w:t>
      </w:r>
      <w:r w:rsidRPr="00051849">
        <w:rPr>
          <w:rFonts w:ascii="David" w:hAnsi="David"/>
          <w:b/>
          <w:bCs/>
          <w:rtl/>
        </w:rPr>
        <w:t xml:space="preserve"> </w:t>
      </w:r>
      <w:r w:rsidRPr="00051849">
        <w:rPr>
          <w:rFonts w:ascii="David" w:hAnsi="David" w:hint="eastAsia"/>
          <w:b/>
          <w:bCs/>
          <w:rtl/>
        </w:rPr>
        <w:t>יהיה</w:t>
      </w:r>
      <w:r w:rsidRPr="00051849">
        <w:rPr>
          <w:rFonts w:ascii="David" w:hAnsi="David"/>
          <w:b/>
          <w:bCs/>
          <w:rtl/>
        </w:rPr>
        <w:t xml:space="preserve"> </w:t>
      </w:r>
      <w:r w:rsidRPr="00051849">
        <w:rPr>
          <w:rFonts w:ascii="David" w:hAnsi="David" w:hint="eastAsia"/>
          <w:b/>
          <w:bCs/>
          <w:rtl/>
        </w:rPr>
        <w:t>לעדכן</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דיווחיו</w:t>
      </w:r>
      <w:r w:rsidRPr="00051849">
        <w:rPr>
          <w:rFonts w:ascii="David" w:hAnsi="David"/>
          <w:b/>
          <w:bCs/>
          <w:rtl/>
        </w:rPr>
        <w:t xml:space="preserve"> </w:t>
      </w:r>
      <w:r w:rsidRPr="00051849">
        <w:rPr>
          <w:rFonts w:ascii="David" w:hAnsi="David" w:hint="eastAsia"/>
          <w:b/>
          <w:bCs/>
          <w:rtl/>
        </w:rPr>
        <w:t>בהתאם</w:t>
      </w:r>
      <w:r w:rsidRPr="00051849">
        <w:rPr>
          <w:rFonts w:ascii="David" w:hAnsi="David"/>
          <w:b/>
          <w:bCs/>
          <w:rtl/>
        </w:rPr>
        <w:t xml:space="preserve"> </w:t>
      </w:r>
      <w:r w:rsidRPr="00051849">
        <w:rPr>
          <w:rFonts w:ascii="David" w:hAnsi="David" w:hint="eastAsia"/>
          <w:b/>
          <w:bCs/>
          <w:rtl/>
        </w:rPr>
        <w:t>למידע</w:t>
      </w:r>
      <w:r w:rsidRPr="00051849">
        <w:rPr>
          <w:rFonts w:ascii="David" w:hAnsi="David"/>
          <w:b/>
          <w:bCs/>
          <w:rtl/>
        </w:rPr>
        <w:t xml:space="preserve"> </w:t>
      </w:r>
      <w:r w:rsidRPr="00051849">
        <w:rPr>
          <w:rFonts w:ascii="David" w:hAnsi="David" w:hint="eastAsia"/>
          <w:b/>
          <w:bCs/>
          <w:rtl/>
        </w:rPr>
        <w:t>שיצטבר</w:t>
      </w:r>
      <w:r w:rsidRPr="00051849">
        <w:rPr>
          <w:rFonts w:ascii="David" w:hAnsi="David"/>
          <w:b/>
          <w:bCs/>
          <w:rtl/>
        </w:rPr>
        <w:t xml:space="preserve"> </w:t>
      </w:r>
      <w:r w:rsidRPr="00051849">
        <w:rPr>
          <w:rFonts w:ascii="David" w:hAnsi="David" w:hint="eastAsia"/>
          <w:b/>
          <w:bCs/>
          <w:rtl/>
        </w:rPr>
        <w:t>אצלו</w:t>
      </w:r>
      <w:r w:rsidRPr="00051849">
        <w:rPr>
          <w:rFonts w:ascii="David" w:hAnsi="David"/>
          <w:b/>
          <w:bCs/>
          <w:rtl/>
        </w:rPr>
        <w:t xml:space="preserve"> </w:t>
      </w:r>
      <w:r w:rsidRPr="00051849">
        <w:rPr>
          <w:rFonts w:ascii="David" w:hAnsi="David" w:hint="eastAsia"/>
          <w:b/>
          <w:bCs/>
          <w:rtl/>
        </w:rPr>
        <w:t>ולהנחיות</w:t>
      </w:r>
      <w:r w:rsidRPr="00051849">
        <w:rPr>
          <w:rFonts w:ascii="David" w:hAnsi="David"/>
          <w:b/>
          <w:bCs/>
          <w:rtl/>
        </w:rPr>
        <w:t xml:space="preserve"> </w:t>
      </w:r>
      <w:r w:rsidRPr="00051849">
        <w:rPr>
          <w:rFonts w:ascii="David" w:hAnsi="David" w:hint="eastAsia"/>
          <w:b/>
          <w:bCs/>
          <w:rtl/>
        </w:rPr>
        <w:t>המזמין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הדיווח</w:t>
      </w:r>
      <w:r w:rsidRPr="00051849">
        <w:rPr>
          <w:rFonts w:ascii="David" w:hAnsi="David"/>
          <w:rtl/>
        </w:rPr>
        <w:t xml:space="preserve"> </w:t>
      </w:r>
      <w:r w:rsidRPr="00051849">
        <w:rPr>
          <w:rFonts w:ascii="David" w:hAnsi="David" w:hint="eastAsia"/>
          <w:rtl/>
        </w:rPr>
        <w:t>לכלול</w:t>
      </w:r>
      <w:r w:rsidRPr="00051849">
        <w:rPr>
          <w:rFonts w:ascii="David" w:hAnsi="David"/>
          <w:rtl/>
        </w:rPr>
        <w:t xml:space="preserve"> </w:t>
      </w:r>
      <w:r w:rsidRPr="00051849">
        <w:rPr>
          <w:rFonts w:ascii="David" w:hAnsi="David" w:hint="eastAsia"/>
          <w:rtl/>
        </w:rPr>
        <w:t>לפחות</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הפרטים</w:t>
      </w:r>
      <w:r w:rsidRPr="00051849">
        <w:rPr>
          <w:rFonts w:ascii="David" w:hAnsi="David"/>
          <w:rtl/>
        </w:rPr>
        <w:t xml:space="preserve"> </w:t>
      </w:r>
      <w:r w:rsidRPr="00051849">
        <w:rPr>
          <w:rFonts w:ascii="David" w:hAnsi="David" w:hint="eastAsia"/>
          <w:rtl/>
        </w:rPr>
        <w:t>הבאים</w:t>
      </w:r>
      <w:r w:rsidRPr="00051849">
        <w:rPr>
          <w:rFonts w:ascii="David" w:hAnsi="David"/>
          <w:rtl/>
        </w:rPr>
        <w:t>:</w:t>
      </w:r>
      <w:bookmarkEnd w:id="27"/>
      <w:bookmarkEnd w:id="28"/>
      <w:r w:rsidRPr="00051849">
        <w:rPr>
          <w:rFonts w:ascii="David" w:hAnsi="David"/>
          <w:rtl/>
        </w:rPr>
        <w:t xml:space="preserve"> </w:t>
      </w:r>
    </w:p>
    <w:p w14:paraId="23EEE1C5" w14:textId="77777777" w:rsidR="00051849" w:rsidRPr="00051849" w:rsidRDefault="00051849">
      <w:pPr>
        <w:numPr>
          <w:ilvl w:val="2"/>
          <w:numId w:val="68"/>
        </w:numPr>
        <w:spacing w:line="360" w:lineRule="auto"/>
        <w:ind w:left="1360" w:hanging="640"/>
        <w:jc w:val="both"/>
        <w:rPr>
          <w:rFonts w:ascii="David" w:hAnsi="David"/>
          <w:rtl/>
        </w:rPr>
      </w:pPr>
      <w:r w:rsidRPr="00051849">
        <w:rPr>
          <w:rFonts w:ascii="David" w:hAnsi="David" w:hint="eastAsia"/>
          <w:rtl/>
        </w:rPr>
        <w:t>תיאור</w:t>
      </w:r>
      <w:r w:rsidRPr="00051849">
        <w:rPr>
          <w:rFonts w:ascii="David" w:hAnsi="David"/>
          <w:rtl/>
        </w:rPr>
        <w:t xml:space="preserve"> </w:t>
      </w:r>
      <w:r w:rsidRPr="00051849">
        <w:rPr>
          <w:rFonts w:ascii="David" w:hAnsi="David" w:hint="eastAsia"/>
          <w:rtl/>
        </w:rPr>
        <w:t>כללי</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אופן</w:t>
      </w:r>
      <w:r w:rsidRPr="00051849">
        <w:rPr>
          <w:rFonts w:ascii="David" w:hAnsi="David"/>
          <w:rtl/>
        </w:rPr>
        <w:t xml:space="preserve"> </w:t>
      </w:r>
      <w:r w:rsidRPr="00051849">
        <w:rPr>
          <w:rFonts w:ascii="David" w:hAnsi="David" w:hint="eastAsia"/>
          <w:rtl/>
        </w:rPr>
        <w:t>התרחשותו</w:t>
      </w:r>
      <w:r w:rsidRPr="00051849">
        <w:rPr>
          <w:rFonts w:ascii="David" w:hAnsi="David"/>
          <w:rtl/>
        </w:rPr>
        <w:t xml:space="preserve">, </w:t>
      </w:r>
      <w:r w:rsidRPr="00051849">
        <w:rPr>
          <w:rFonts w:ascii="David" w:hAnsi="David" w:hint="eastAsia"/>
          <w:rtl/>
        </w:rPr>
        <w:t>ציר</w:t>
      </w:r>
      <w:r w:rsidRPr="00051849">
        <w:rPr>
          <w:rFonts w:ascii="David" w:hAnsi="David"/>
          <w:rtl/>
        </w:rPr>
        <w:t xml:space="preserve"> </w:t>
      </w:r>
      <w:r w:rsidRPr="00051849">
        <w:rPr>
          <w:rFonts w:ascii="David" w:hAnsi="David" w:hint="eastAsia"/>
          <w:rtl/>
        </w:rPr>
        <w:t>הזמן</w:t>
      </w:r>
      <w:r w:rsidRPr="00051849">
        <w:rPr>
          <w:rFonts w:ascii="David" w:hAnsi="David"/>
          <w:rtl/>
        </w:rPr>
        <w:t xml:space="preserve"> </w:t>
      </w:r>
      <w:r w:rsidRPr="00051849">
        <w:rPr>
          <w:rFonts w:ascii="David" w:hAnsi="David" w:hint="eastAsia"/>
          <w:rtl/>
        </w:rPr>
        <w:t>הידוע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וכולי</w:t>
      </w:r>
      <w:r w:rsidRPr="00051849">
        <w:rPr>
          <w:rFonts w:ascii="David" w:hAnsi="David"/>
          <w:rtl/>
        </w:rPr>
        <w:t>.</w:t>
      </w:r>
    </w:p>
    <w:p w14:paraId="1E57F5F8" w14:textId="77777777" w:rsidR="00051849" w:rsidRPr="00051849" w:rsidRDefault="00051849">
      <w:pPr>
        <w:numPr>
          <w:ilvl w:val="2"/>
          <w:numId w:val="68"/>
        </w:numPr>
        <w:spacing w:line="360" w:lineRule="auto"/>
        <w:ind w:left="1360" w:hanging="640"/>
        <w:jc w:val="both"/>
        <w:rPr>
          <w:rFonts w:ascii="David" w:hAnsi="David"/>
          <w:b/>
          <w:bCs/>
        </w:rPr>
      </w:pPr>
      <w:r w:rsidRPr="00051849">
        <w:rPr>
          <w:rFonts w:ascii="David" w:hAnsi="David" w:hint="eastAsia"/>
          <w:rtl/>
        </w:rPr>
        <w:t>אופן</w:t>
      </w:r>
      <w:r w:rsidRPr="00051849">
        <w:rPr>
          <w:rFonts w:ascii="David" w:hAnsi="David"/>
          <w:rtl/>
        </w:rPr>
        <w:t xml:space="preserve"> הטיפול באירוע, והאמצעים הננקטים באופן מידי לצורך צמצום הנזק ומזעור החשיפה בטווח הזמן </w:t>
      </w:r>
      <w:proofErr w:type="spellStart"/>
      <w:r w:rsidRPr="00051849">
        <w:rPr>
          <w:rFonts w:ascii="David" w:hAnsi="David"/>
          <w:rtl/>
        </w:rPr>
        <w:t>המידי</w:t>
      </w:r>
      <w:proofErr w:type="spellEnd"/>
      <w:r w:rsidRPr="00051849">
        <w:rPr>
          <w:rFonts w:ascii="David" w:hAnsi="David"/>
          <w:rtl/>
        </w:rPr>
        <w:t xml:space="preserve">. </w:t>
      </w:r>
    </w:p>
    <w:p w14:paraId="2F83F5CC"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נפגעו</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היו</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479709E"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המידע</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זלג</w:t>
      </w:r>
      <w:r w:rsidRPr="00051849">
        <w:rPr>
          <w:rFonts w:ascii="David" w:hAnsi="David"/>
          <w:rtl/>
        </w:rPr>
        <w:t xml:space="preserve">, </w:t>
      </w:r>
      <w:r w:rsidRPr="00051849">
        <w:rPr>
          <w:rFonts w:ascii="David" w:hAnsi="David" w:hint="eastAsia"/>
          <w:rtl/>
        </w:rPr>
        <w:t>נפגע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שהיה</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1E2519C"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ניתוח</w:t>
      </w:r>
      <w:r w:rsidRPr="00051849">
        <w:rPr>
          <w:rFonts w:ascii="David" w:hAnsi="David"/>
          <w:rtl/>
        </w:rPr>
        <w:t xml:space="preserve"> </w:t>
      </w:r>
      <w:r w:rsidRPr="00051849">
        <w:rPr>
          <w:rFonts w:ascii="David" w:hAnsi="David" w:hint="eastAsia"/>
          <w:rtl/>
        </w:rPr>
        <w:t>דרכי</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החולשות</w:t>
      </w:r>
      <w:r w:rsidRPr="00051849">
        <w:rPr>
          <w:rFonts w:ascii="David" w:hAnsi="David"/>
          <w:rtl/>
        </w:rPr>
        <w:t xml:space="preserve"> </w:t>
      </w:r>
      <w:r w:rsidRPr="00051849">
        <w:rPr>
          <w:rFonts w:ascii="David" w:hAnsi="David" w:hint="eastAsia"/>
          <w:rtl/>
        </w:rPr>
        <w:t>ששימשו</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וכל</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רלוונטי</w:t>
      </w:r>
      <w:r w:rsidRPr="00051849">
        <w:rPr>
          <w:rFonts w:ascii="David" w:hAnsi="David"/>
          <w:rtl/>
        </w:rPr>
        <w:t xml:space="preserve"> </w:t>
      </w:r>
      <w:r w:rsidRPr="00051849">
        <w:rPr>
          <w:rFonts w:ascii="David" w:hAnsi="David" w:hint="eastAsia"/>
          <w:rtl/>
        </w:rPr>
        <w:t>אחר</w:t>
      </w:r>
      <w:r w:rsidRPr="00051849">
        <w:rPr>
          <w:rFonts w:ascii="David" w:hAnsi="David"/>
          <w:rtl/>
        </w:rPr>
        <w:t>.</w:t>
      </w:r>
    </w:p>
    <w:p w14:paraId="1261C36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פעולות</w:t>
      </w:r>
      <w:r w:rsidRPr="00051849">
        <w:rPr>
          <w:rFonts w:ascii="David" w:hAnsi="David"/>
          <w:rtl/>
        </w:rPr>
        <w:t xml:space="preserve"> </w:t>
      </w:r>
      <w:r w:rsidRPr="00051849">
        <w:rPr>
          <w:rFonts w:ascii="David" w:hAnsi="David" w:hint="eastAsia"/>
          <w:rtl/>
        </w:rPr>
        <w:t>מתקנות</w:t>
      </w:r>
      <w:r w:rsidRPr="00051849">
        <w:rPr>
          <w:rFonts w:ascii="David" w:hAnsi="David"/>
          <w:rtl/>
        </w:rPr>
        <w:t xml:space="preserve"> </w:t>
      </w:r>
      <w:r w:rsidRPr="00051849">
        <w:rPr>
          <w:rFonts w:ascii="David" w:hAnsi="David" w:hint="eastAsia"/>
          <w:rtl/>
        </w:rPr>
        <w:t>למניעת</w:t>
      </w:r>
      <w:r w:rsidRPr="00051849">
        <w:rPr>
          <w:rFonts w:ascii="David" w:hAnsi="David"/>
          <w:rtl/>
        </w:rPr>
        <w:t xml:space="preserve"> </w:t>
      </w:r>
      <w:r w:rsidRPr="00051849">
        <w:rPr>
          <w:rFonts w:ascii="David" w:hAnsi="David" w:hint="eastAsia"/>
          <w:rtl/>
        </w:rPr>
        <w:t>הישנות</w:t>
      </w:r>
      <w:r w:rsidRPr="00051849">
        <w:rPr>
          <w:rFonts w:ascii="David" w:hAnsi="David"/>
          <w:rtl/>
        </w:rPr>
        <w:t xml:space="preserve"> </w:t>
      </w:r>
      <w:r w:rsidRPr="00051849">
        <w:rPr>
          <w:rFonts w:ascii="David" w:hAnsi="David" w:hint="eastAsia"/>
          <w:rtl/>
        </w:rPr>
        <w:t>אירועים</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בעתיד</w:t>
      </w:r>
      <w:r w:rsidRPr="00051849">
        <w:rPr>
          <w:rFonts w:ascii="David" w:hAnsi="David"/>
          <w:rtl/>
        </w:rPr>
        <w:t>.</w:t>
      </w:r>
    </w:p>
    <w:p w14:paraId="4B916E3A" w14:textId="77777777" w:rsidR="00051849" w:rsidRPr="00051849" w:rsidRDefault="00051849">
      <w:pPr>
        <w:numPr>
          <w:ilvl w:val="2"/>
          <w:numId w:val="68"/>
        </w:numPr>
        <w:spacing w:line="360" w:lineRule="auto"/>
        <w:ind w:left="1360" w:hanging="640"/>
        <w:jc w:val="both"/>
        <w:rPr>
          <w:rFonts w:ascii="David" w:hAnsi="David"/>
          <w:b/>
          <w:bCs/>
        </w:rPr>
      </w:pPr>
      <w:r w:rsidRPr="00051849">
        <w:rPr>
          <w:rFonts w:ascii="David" w:hAnsi="David" w:hint="eastAsia"/>
          <w:rtl/>
        </w:rPr>
        <w:t>כל</w:t>
      </w:r>
      <w:r w:rsidRPr="00051849">
        <w:rPr>
          <w:rFonts w:ascii="David" w:hAnsi="David"/>
          <w:rtl/>
        </w:rPr>
        <w:t xml:space="preserve"> מידע אחר, שיידרש על ידי המזמין, לצורך ניתוח האירוע. </w:t>
      </w:r>
    </w:p>
    <w:p w14:paraId="253E88EE" w14:textId="77777777" w:rsidR="00051849" w:rsidRPr="00051849" w:rsidRDefault="00051849">
      <w:pPr>
        <w:numPr>
          <w:ilvl w:val="1"/>
          <w:numId w:val="68"/>
        </w:numPr>
        <w:tabs>
          <w:tab w:val="left" w:pos="1360"/>
        </w:tabs>
        <w:spacing w:after="120" w:line="360" w:lineRule="auto"/>
        <w:contextualSpacing/>
        <w:jc w:val="both"/>
        <w:rPr>
          <w:rFonts w:ascii="David" w:hAnsi="David"/>
          <w:rtl/>
        </w:rPr>
      </w:pPr>
      <w:r w:rsidRPr="00051849">
        <w:rPr>
          <w:rFonts w:ascii="David" w:hAnsi="David"/>
          <w:rtl/>
        </w:rPr>
        <w:t>חובת הדיווח המפורטת בסעיפים</w:t>
      </w:r>
      <w:r w:rsidRPr="00051849">
        <w:rPr>
          <w:rFonts w:ascii="David" w:hAnsi="David" w:hint="cs"/>
          <w:rtl/>
        </w:rPr>
        <w:t xml:space="preserve"> 3.1 - 3.4</w:t>
      </w:r>
      <w:r w:rsidRPr="00051849">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17CE7A" w14:textId="77777777" w:rsidR="00051849" w:rsidRPr="00051849" w:rsidRDefault="00051849">
      <w:pPr>
        <w:numPr>
          <w:ilvl w:val="1"/>
          <w:numId w:val="68"/>
        </w:numPr>
        <w:tabs>
          <w:tab w:val="left" w:pos="1360"/>
        </w:tabs>
        <w:spacing w:line="360" w:lineRule="auto"/>
        <w:contextualSpacing/>
        <w:jc w:val="both"/>
        <w:rPr>
          <w:rFonts w:ascii="David" w:hAnsi="David"/>
          <w:rtl/>
        </w:rPr>
      </w:pPr>
      <w:r w:rsidRPr="00051849">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051849">
        <w:rPr>
          <w:rFonts w:ascii="David" w:hAnsi="David" w:hint="cs"/>
          <w:rtl/>
        </w:rPr>
        <w:t>3.2</w:t>
      </w:r>
      <w:r w:rsidRPr="00051849">
        <w:rPr>
          <w:rFonts w:ascii="David" w:hAnsi="David"/>
          <w:rtl/>
        </w:rPr>
        <w:t xml:space="preserve"> לעיל.</w:t>
      </w:r>
      <w:r w:rsidRPr="00051849">
        <w:rPr>
          <w:rFonts w:ascii="David" w:hAnsi="David"/>
        </w:rPr>
        <w:t xml:space="preserve"> </w:t>
      </w:r>
    </w:p>
    <w:p w14:paraId="0B590B1F" w14:textId="77777777" w:rsidR="00051849" w:rsidRPr="00051849" w:rsidRDefault="00051849">
      <w:pPr>
        <w:numPr>
          <w:ilvl w:val="0"/>
          <w:numId w:val="68"/>
        </w:numPr>
        <w:spacing w:line="360" w:lineRule="auto"/>
        <w:jc w:val="both"/>
        <w:rPr>
          <w:rFonts w:ascii="David" w:hAnsi="David"/>
          <w:b/>
          <w:bCs/>
        </w:rPr>
      </w:pPr>
      <w:r w:rsidRPr="00051849">
        <w:rPr>
          <w:rFonts w:ascii="David" w:hAnsi="David" w:hint="eastAsia"/>
          <w:b/>
          <w:bCs/>
          <w:rtl/>
        </w:rPr>
        <w:t>ביקורת</w:t>
      </w:r>
      <w:r w:rsidRPr="00051849">
        <w:rPr>
          <w:rFonts w:ascii="David" w:hAnsi="David"/>
          <w:b/>
          <w:bCs/>
          <w:rtl/>
        </w:rPr>
        <w:t xml:space="preserve"> תקופתית:</w:t>
      </w:r>
    </w:p>
    <w:p w14:paraId="720C4DD8"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D135067" w14:textId="77777777" w:rsidR="00051849" w:rsidRPr="00051849" w:rsidRDefault="00051849">
      <w:pPr>
        <w:numPr>
          <w:ilvl w:val="1"/>
          <w:numId w:val="68"/>
        </w:numPr>
        <w:tabs>
          <w:tab w:val="left" w:pos="720"/>
          <w:tab w:val="left" w:pos="1334"/>
        </w:tabs>
        <w:spacing w:line="360" w:lineRule="auto"/>
        <w:contextualSpacing/>
        <w:jc w:val="both"/>
        <w:rPr>
          <w:rFonts w:ascii="David" w:hAnsi="David"/>
          <w:rtl/>
        </w:rPr>
      </w:pPr>
      <w:r w:rsidRPr="00051849">
        <w:rPr>
          <w:rFonts w:ascii="David" w:hAnsi="David" w:hint="cs"/>
          <w:rtl/>
        </w:rPr>
        <w:t>4.1.2.1</w:t>
      </w:r>
      <w:r w:rsidRPr="00051849">
        <w:rPr>
          <w:rFonts w:ascii="David" w:hAnsi="David"/>
          <w:rtl/>
        </w:rPr>
        <w:t xml:space="preserve">. אין בביצוע בדיקה זו על ידי עורך המכרז בכדי להפחית אי אלו ממחויבויות הספק. </w:t>
      </w:r>
    </w:p>
    <w:p w14:paraId="49005FDA" w14:textId="77777777" w:rsidR="00051849" w:rsidRPr="00051849" w:rsidRDefault="00051849">
      <w:pPr>
        <w:numPr>
          <w:ilvl w:val="0"/>
          <w:numId w:val="68"/>
        </w:numPr>
        <w:tabs>
          <w:tab w:val="left" w:pos="1360"/>
        </w:tabs>
        <w:spacing w:line="360" w:lineRule="auto"/>
        <w:contextualSpacing/>
        <w:jc w:val="both"/>
        <w:rPr>
          <w:rFonts w:ascii="David" w:hAnsi="David"/>
          <w:b/>
          <w:bCs/>
          <w:rtl/>
        </w:rPr>
      </w:pPr>
      <w:r w:rsidRPr="00051849">
        <w:rPr>
          <w:rFonts w:ascii="David" w:hAnsi="David"/>
          <w:b/>
          <w:bCs/>
          <w:rtl/>
        </w:rPr>
        <w:t>ביקורת בעקבות חשש לתקיפת סייבר</w:t>
      </w:r>
    </w:p>
    <w:p w14:paraId="2E69FF45" w14:textId="77777777" w:rsidR="00051849" w:rsidRPr="00051849" w:rsidRDefault="00051849">
      <w:pPr>
        <w:numPr>
          <w:ilvl w:val="1"/>
          <w:numId w:val="68"/>
        </w:numPr>
        <w:tabs>
          <w:tab w:val="left" w:pos="1360"/>
        </w:tabs>
        <w:spacing w:line="360" w:lineRule="auto"/>
        <w:contextualSpacing/>
        <w:jc w:val="both"/>
        <w:rPr>
          <w:rFonts w:ascii="David" w:hAnsi="David"/>
          <w:rtl/>
        </w:rPr>
      </w:pPr>
      <w:r w:rsidRPr="00051849">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372C21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א</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ביקורת</w:t>
      </w:r>
      <w:r w:rsidRPr="00051849">
        <w:rPr>
          <w:rFonts w:ascii="David" w:hAnsi="David"/>
          <w:u w:val="single"/>
          <w:rtl/>
        </w:rPr>
        <w:t xml:space="preserve"> </w:t>
      </w:r>
      <w:r w:rsidRPr="00051849">
        <w:rPr>
          <w:rFonts w:ascii="David" w:hAnsi="David" w:hint="eastAsia"/>
          <w:u w:val="single"/>
          <w:rtl/>
        </w:rPr>
        <w:t>על</w:t>
      </w:r>
      <w:r w:rsidRPr="00051849">
        <w:rPr>
          <w:rFonts w:ascii="David" w:hAnsi="David"/>
          <w:u w:val="single"/>
          <w:rtl/>
        </w:rPr>
        <w:t xml:space="preserve"> </w:t>
      </w:r>
      <w:r w:rsidRPr="00051849">
        <w:rPr>
          <w:rFonts w:ascii="David" w:hAnsi="David" w:hint="eastAsia"/>
          <w:u w:val="single"/>
          <w:rtl/>
        </w:rPr>
        <w:t>התמודדות</w:t>
      </w:r>
      <w:r w:rsidRPr="00051849">
        <w:rPr>
          <w:rFonts w:ascii="David" w:hAnsi="David"/>
          <w:u w:val="single"/>
          <w:rtl/>
        </w:rPr>
        <w:t xml:space="preserve"> </w:t>
      </w:r>
      <w:r w:rsidRPr="00051849">
        <w:rPr>
          <w:rFonts w:ascii="David" w:hAnsi="David" w:hint="eastAsia"/>
          <w:u w:val="single"/>
          <w:rtl/>
        </w:rPr>
        <w:t>הספק</w:t>
      </w:r>
    </w:p>
    <w:p w14:paraId="548C1BBB"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המזמין יהיה רשאי לדרוש כל מסמך או פירוט לגבי אופן התמודדות הספק עם תקיפת הסייבר כמפורט בסעיף </w:t>
      </w:r>
      <w:r w:rsidRPr="00051849">
        <w:rPr>
          <w:rFonts w:ascii="David" w:hAnsi="David" w:hint="cs"/>
          <w:rtl/>
        </w:rPr>
        <w:t>3.2</w:t>
      </w:r>
      <w:r w:rsidRPr="00051849">
        <w:rPr>
          <w:rFonts w:ascii="David" w:hAnsi="David"/>
          <w:rtl/>
        </w:rPr>
        <w:t xml:space="preserve"> לעיל או כל מידע אחר הנדרש על מנת להעריך את היקף ההשפעה על אספקת השירותים או המוצרים למזמין.</w:t>
      </w:r>
    </w:p>
    <w:p w14:paraId="1E10C40E"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43E0EE1"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bookmarkStart w:id="29" w:name="_Ref120712107"/>
      <w:r w:rsidRPr="00051849">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051849">
        <w:rPr>
          <w:rFonts w:ascii="David" w:hAnsi="David" w:hint="cs"/>
          <w:rtl/>
        </w:rPr>
        <w:t>5.1.2</w:t>
      </w:r>
      <w:r w:rsidRPr="00051849">
        <w:rPr>
          <w:rFonts w:ascii="David" w:hAnsi="David"/>
          <w:rtl/>
        </w:rPr>
        <w:t xml:space="preserve"> להלן.</w:t>
      </w:r>
      <w:bookmarkEnd w:id="29"/>
    </w:p>
    <w:p w14:paraId="5BCD6D48" w14:textId="77777777" w:rsidR="00051849" w:rsidRPr="00051849" w:rsidRDefault="00051849">
      <w:pPr>
        <w:numPr>
          <w:ilvl w:val="2"/>
          <w:numId w:val="68"/>
        </w:numPr>
        <w:spacing w:line="360" w:lineRule="auto"/>
        <w:ind w:left="1360" w:hanging="640"/>
        <w:jc w:val="both"/>
        <w:rPr>
          <w:rFonts w:ascii="David" w:hAnsi="David"/>
          <w:u w:val="single"/>
          <w:rtl/>
        </w:rPr>
      </w:pPr>
      <w:bookmarkStart w:id="30" w:name="_Ref120712058"/>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ב</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סיוע</w:t>
      </w:r>
      <w:r w:rsidRPr="00051849">
        <w:rPr>
          <w:rFonts w:ascii="David" w:hAnsi="David"/>
          <w:u w:val="single"/>
          <w:rtl/>
        </w:rPr>
        <w:t xml:space="preserve"> </w:t>
      </w:r>
      <w:r w:rsidRPr="00051849">
        <w:rPr>
          <w:rFonts w:ascii="David" w:hAnsi="David" w:hint="eastAsia"/>
          <w:u w:val="single"/>
          <w:rtl/>
        </w:rPr>
        <w:t>של</w:t>
      </w:r>
      <w:r w:rsidRPr="00051849">
        <w:rPr>
          <w:rFonts w:ascii="David" w:hAnsi="David"/>
          <w:u w:val="single"/>
          <w:rtl/>
        </w:rPr>
        <w:t xml:space="preserve"> </w:t>
      </w:r>
      <w:r w:rsidRPr="00051849">
        <w:rPr>
          <w:rFonts w:ascii="David" w:hAnsi="David" w:hint="eastAsia"/>
          <w:u w:val="single"/>
          <w:rtl/>
        </w:rPr>
        <w:t>המזמין</w:t>
      </w:r>
      <w:r w:rsidRPr="00051849">
        <w:rPr>
          <w:rFonts w:ascii="David" w:hAnsi="David"/>
          <w:u w:val="single"/>
          <w:rtl/>
        </w:rPr>
        <w:t xml:space="preserve"> </w:t>
      </w:r>
      <w:r w:rsidRPr="00051849">
        <w:rPr>
          <w:rFonts w:ascii="David" w:hAnsi="David" w:hint="eastAsia"/>
          <w:u w:val="single"/>
          <w:rtl/>
        </w:rPr>
        <w:t>בהתמודדות</w:t>
      </w:r>
      <w:r w:rsidRPr="00051849">
        <w:rPr>
          <w:rFonts w:ascii="David" w:hAnsi="David"/>
          <w:u w:val="single"/>
          <w:rtl/>
        </w:rPr>
        <w:t xml:space="preserve"> </w:t>
      </w:r>
      <w:r w:rsidRPr="00051849">
        <w:rPr>
          <w:rFonts w:ascii="David" w:hAnsi="David" w:hint="eastAsia"/>
          <w:u w:val="single"/>
          <w:rtl/>
        </w:rPr>
        <w:t>עם</w:t>
      </w:r>
      <w:r w:rsidRPr="00051849">
        <w:rPr>
          <w:rFonts w:ascii="David" w:hAnsi="David"/>
          <w:u w:val="single"/>
          <w:rtl/>
        </w:rPr>
        <w:t xml:space="preserve"> </w:t>
      </w:r>
      <w:r w:rsidRPr="00051849">
        <w:rPr>
          <w:rFonts w:ascii="David" w:hAnsi="David" w:hint="eastAsia"/>
          <w:u w:val="single"/>
          <w:rtl/>
        </w:rPr>
        <w:t>האירוע</w:t>
      </w:r>
      <w:bookmarkEnd w:id="30"/>
    </w:p>
    <w:p w14:paraId="72E64F0D"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51849">
        <w:rPr>
          <w:rFonts w:ascii="David" w:hAnsi="David"/>
          <w:cs/>
        </w:rPr>
        <w:t>‎</w:t>
      </w:r>
      <w:r w:rsidRPr="00051849">
        <w:rPr>
          <w:rFonts w:ascii="David" w:hAnsi="David" w:hint="cs"/>
          <w:rtl/>
        </w:rPr>
        <w:t>5.1.1.3</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לא</w:t>
      </w:r>
      <w:r w:rsidRPr="00051849">
        <w:rPr>
          <w:rFonts w:ascii="David" w:hAnsi="David"/>
          <w:rtl/>
        </w:rPr>
        <w:t xml:space="preserve"> </w:t>
      </w:r>
      <w:r w:rsidRPr="00051849">
        <w:rPr>
          <w:rFonts w:ascii="David" w:hAnsi="David" w:hint="eastAsia"/>
          <w:rtl/>
        </w:rPr>
        <w:t>תידרש</w:t>
      </w:r>
      <w:r w:rsidRPr="00051849">
        <w:rPr>
          <w:rFonts w:ascii="David" w:hAnsi="David"/>
          <w:rtl/>
        </w:rPr>
        <w:t xml:space="preserve"> </w:t>
      </w:r>
      <w:r w:rsidRPr="00051849">
        <w:rPr>
          <w:rFonts w:ascii="David" w:hAnsi="David" w:hint="eastAsia"/>
          <w:rtl/>
        </w:rPr>
        <w:t>הסכמה</w:t>
      </w:r>
      <w:r w:rsidRPr="00051849">
        <w:rPr>
          <w:rFonts w:ascii="David" w:hAnsi="David"/>
          <w:rtl/>
        </w:rPr>
        <w:t xml:space="preserve"> </w:t>
      </w:r>
      <w:r w:rsidRPr="00051849">
        <w:rPr>
          <w:rFonts w:ascii="David" w:hAnsi="David" w:hint="eastAsia"/>
          <w:rtl/>
        </w:rPr>
        <w:t>מפורשת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הספק</w:t>
      </w:r>
      <w:r w:rsidRPr="00051849">
        <w:rPr>
          <w:rFonts w:ascii="David" w:hAnsi="David"/>
          <w:rtl/>
        </w:rPr>
        <w:t>.</w:t>
      </w:r>
    </w:p>
    <w:p w14:paraId="08739525"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יסייע לספק בביצוע הפעולות המפורטות להלן, באופן ישיר ובאמצעות כלים העומדים לרשות המזמין ועל חשבונו:</w:t>
      </w:r>
    </w:p>
    <w:p w14:paraId="552D63D0"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מערכות הספק הנוגעות למתן השירותים או לאספקת המוצרים.</w:t>
      </w:r>
    </w:p>
    <w:p w14:paraId="495B0551"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הנזקים או הסיכונים שנגרמו למזמין.</w:t>
      </w:r>
    </w:p>
    <w:p w14:paraId="43E7DDB3"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סיוע בהתמודדות עם אירוע האבטחה.</w:t>
      </w:r>
    </w:p>
    <w:p w14:paraId="3130FDBC"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אבחון אופן התקיפה, המערכות שנפגעו והשפעתה על מתן השירות.</w:t>
      </w:r>
    </w:p>
    <w:p w14:paraId="3F82E9BE"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1C4DECB3"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אין בסיוע על ידי המזמין בכדי להפחית אי אלו ממחויבויות הספק. ככל שהספק חושב </w:t>
      </w:r>
      <w:proofErr w:type="spellStart"/>
      <w:r w:rsidRPr="00051849">
        <w:rPr>
          <w:rFonts w:ascii="David" w:hAnsi="David"/>
          <w:rtl/>
        </w:rPr>
        <w:t>שהנחייה</w:t>
      </w:r>
      <w:proofErr w:type="spellEnd"/>
      <w:r w:rsidRPr="00051849">
        <w:rPr>
          <w:rFonts w:ascii="David" w:hAnsi="David"/>
          <w:rtl/>
        </w:rPr>
        <w:t xml:space="preserve"> מסוימת עשויה לפגוע ברמת האבטחה או בשירותים הניתנים על ידו, עליו להתריע על כך בצורה מפורשת לנציג המזמין.</w:t>
      </w:r>
    </w:p>
    <w:p w14:paraId="747E5E39" w14:textId="77777777" w:rsidR="00051849" w:rsidRPr="00051849" w:rsidRDefault="00051849">
      <w:pPr>
        <w:numPr>
          <w:ilvl w:val="1"/>
          <w:numId w:val="68"/>
        </w:numPr>
        <w:tabs>
          <w:tab w:val="left" w:pos="720"/>
          <w:tab w:val="left" w:pos="1334"/>
        </w:tabs>
        <w:spacing w:before="120" w:line="360" w:lineRule="auto"/>
        <w:contextualSpacing/>
        <w:jc w:val="both"/>
        <w:rPr>
          <w:rFonts w:ascii="David" w:hAnsi="David"/>
        </w:rPr>
      </w:pPr>
      <w:r w:rsidRPr="00051849">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EF1B0B0" w14:textId="77777777" w:rsidR="00051849" w:rsidRPr="00051849" w:rsidRDefault="00051849">
      <w:pPr>
        <w:numPr>
          <w:ilvl w:val="1"/>
          <w:numId w:val="68"/>
        </w:numPr>
        <w:tabs>
          <w:tab w:val="left" w:pos="720"/>
          <w:tab w:val="left" w:pos="1334"/>
        </w:tabs>
        <w:spacing w:before="120" w:after="120" w:line="360" w:lineRule="auto"/>
        <w:contextualSpacing/>
        <w:jc w:val="both"/>
        <w:rPr>
          <w:rFonts w:ascii="David" w:hAnsi="David"/>
          <w:rtl/>
        </w:rPr>
      </w:pPr>
      <w:r w:rsidRPr="00051849">
        <w:rPr>
          <w:rFonts w:ascii="David" w:hAnsi="David"/>
          <w:rtl/>
        </w:rPr>
        <w:lastRenderedPageBreak/>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051849">
        <w:rPr>
          <w:rFonts w:ascii="David" w:hAnsi="David"/>
          <w:rtl/>
        </w:rPr>
        <w:t>מינהל</w:t>
      </w:r>
      <w:proofErr w:type="spellEnd"/>
      <w:r w:rsidRPr="00051849">
        <w:rPr>
          <w:rFonts w:ascii="David" w:hAnsi="David"/>
          <w:rtl/>
        </w:rPr>
        <w:t xml:space="preserve"> הרכש הממשלתי לצורך תיאום אופן ביצוע הביקורת.</w:t>
      </w:r>
    </w:p>
    <w:p w14:paraId="09140CB5" w14:textId="77777777" w:rsidR="00051849" w:rsidRPr="00051849" w:rsidRDefault="00051849">
      <w:pPr>
        <w:numPr>
          <w:ilvl w:val="0"/>
          <w:numId w:val="68"/>
        </w:numPr>
        <w:tabs>
          <w:tab w:val="left" w:pos="1360"/>
        </w:tabs>
        <w:spacing w:before="120" w:line="360" w:lineRule="auto"/>
        <w:contextualSpacing/>
        <w:jc w:val="both"/>
        <w:rPr>
          <w:rFonts w:ascii="David" w:hAnsi="David"/>
          <w:b/>
          <w:bCs/>
          <w:rtl/>
        </w:rPr>
      </w:pPr>
      <w:r w:rsidRPr="00051849">
        <w:rPr>
          <w:rFonts w:ascii="David" w:hAnsi="David"/>
          <w:b/>
          <w:bCs/>
          <w:rtl/>
        </w:rPr>
        <w:t xml:space="preserve">נציגי המזמין </w:t>
      </w:r>
    </w:p>
    <w:p w14:paraId="61383B24" w14:textId="77777777" w:rsidR="00051849" w:rsidRPr="00051849" w:rsidRDefault="00051849">
      <w:pPr>
        <w:numPr>
          <w:ilvl w:val="1"/>
          <w:numId w:val="68"/>
        </w:numPr>
        <w:tabs>
          <w:tab w:val="left" w:pos="1334"/>
          <w:tab w:val="left" w:pos="1360"/>
        </w:tabs>
        <w:spacing w:line="360" w:lineRule="auto"/>
        <w:contextualSpacing/>
        <w:jc w:val="both"/>
        <w:rPr>
          <w:rFonts w:ascii="David" w:hAnsi="David"/>
        </w:rPr>
      </w:pPr>
      <w:r w:rsidRPr="00051849">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051849">
        <w:rPr>
          <w:rFonts w:ascii="David" w:hAnsi="David"/>
          <w:rtl/>
        </w:rPr>
        <w:t>מינהל</w:t>
      </w:r>
      <w:proofErr w:type="spellEnd"/>
      <w:r w:rsidRPr="00051849">
        <w:rPr>
          <w:rFonts w:ascii="David" w:hAnsi="David"/>
          <w:rtl/>
        </w:rPr>
        <w:t xml:space="preserve"> הרכש, וזאת לצורך הערכת סיכונים וקביעת פעולות הנדרשות מהספק.</w:t>
      </w:r>
    </w:p>
    <w:p w14:paraId="4541C78B" w14:textId="77777777" w:rsidR="00051849" w:rsidRPr="00051849" w:rsidRDefault="00051849">
      <w:pPr>
        <w:numPr>
          <w:ilvl w:val="1"/>
          <w:numId w:val="68"/>
        </w:numPr>
        <w:tabs>
          <w:tab w:val="left" w:pos="1334"/>
          <w:tab w:val="left" w:pos="1360"/>
        </w:tabs>
        <w:spacing w:before="120" w:after="240" w:line="360" w:lineRule="auto"/>
        <w:contextualSpacing/>
        <w:jc w:val="both"/>
        <w:rPr>
          <w:rFonts w:ascii="David" w:hAnsi="David"/>
        </w:rPr>
      </w:pPr>
      <w:r w:rsidRPr="00051849">
        <w:rPr>
          <w:rFonts w:ascii="David" w:hAnsi="David"/>
          <w:rtl/>
        </w:rPr>
        <w:t xml:space="preserve">הגורם המנחה </w:t>
      </w:r>
      <w:proofErr w:type="spellStart"/>
      <w:r w:rsidRPr="00051849">
        <w:rPr>
          <w:rFonts w:ascii="David" w:hAnsi="David"/>
          <w:rtl/>
        </w:rPr>
        <w:t>ומינהל</w:t>
      </w:r>
      <w:proofErr w:type="spellEnd"/>
      <w:r w:rsidRPr="00051849">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790F5D1" w14:textId="77777777" w:rsidR="00051849" w:rsidRPr="00051849" w:rsidRDefault="00051849">
      <w:pPr>
        <w:numPr>
          <w:ilvl w:val="1"/>
          <w:numId w:val="68"/>
        </w:numPr>
        <w:tabs>
          <w:tab w:val="left" w:pos="720"/>
          <w:tab w:val="left" w:pos="1334"/>
        </w:tabs>
        <w:spacing w:before="120" w:after="240" w:line="360" w:lineRule="auto"/>
        <w:contextualSpacing/>
        <w:jc w:val="both"/>
        <w:rPr>
          <w:rFonts w:ascii="David" w:hAnsi="David"/>
          <w:rtl/>
        </w:rPr>
      </w:pPr>
      <w:r w:rsidRPr="00051849">
        <w:rPr>
          <w:rFonts w:ascii="David" w:hAnsi="David"/>
          <w:rtl/>
        </w:rPr>
        <w:t xml:space="preserve">הגורם המנחה </w:t>
      </w:r>
      <w:proofErr w:type="spellStart"/>
      <w:r w:rsidRPr="00051849">
        <w:rPr>
          <w:rFonts w:ascii="David" w:hAnsi="David"/>
          <w:rtl/>
        </w:rPr>
        <w:t>ומינהל</w:t>
      </w:r>
      <w:proofErr w:type="spellEnd"/>
      <w:r w:rsidRPr="00051849">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5F330FFE" w14:textId="77777777" w:rsidR="00051849" w:rsidRPr="00051849" w:rsidRDefault="00051849">
      <w:pPr>
        <w:numPr>
          <w:ilvl w:val="0"/>
          <w:numId w:val="68"/>
        </w:numPr>
        <w:tabs>
          <w:tab w:val="left" w:pos="1360"/>
        </w:tabs>
        <w:spacing w:before="120" w:line="360" w:lineRule="auto"/>
        <w:contextualSpacing/>
        <w:jc w:val="both"/>
        <w:rPr>
          <w:rFonts w:ascii="David" w:hAnsi="David"/>
          <w:rtl/>
        </w:rPr>
      </w:pPr>
      <w:r w:rsidRPr="00051849">
        <w:rPr>
          <w:rFonts w:ascii="David" w:hAnsi="David"/>
          <w:b/>
          <w:bCs/>
          <w:rtl/>
        </w:rPr>
        <w:t>כתובת</w:t>
      </w:r>
      <w:r w:rsidRPr="00051849">
        <w:rPr>
          <w:rFonts w:ascii="David" w:hAnsi="David"/>
          <w:rtl/>
        </w:rPr>
        <w:t xml:space="preserve"> </w:t>
      </w:r>
      <w:r w:rsidRPr="00051849">
        <w:rPr>
          <w:rFonts w:ascii="David" w:hAnsi="David"/>
          <w:b/>
          <w:bCs/>
          <w:rtl/>
        </w:rPr>
        <w:t xml:space="preserve">לפניות בנושא אבטחת מידע והגנת סייבר  </w:t>
      </w:r>
    </w:p>
    <w:p w14:paraId="44F95E89" w14:textId="77777777" w:rsidR="00051849" w:rsidRPr="00051849" w:rsidRDefault="00051849" w:rsidP="00051849">
      <w:pPr>
        <w:spacing w:after="120" w:line="360" w:lineRule="auto"/>
        <w:ind w:left="368"/>
        <w:jc w:val="both"/>
        <w:rPr>
          <w:rFonts w:ascii="David" w:hAnsi="David"/>
        </w:rPr>
      </w:pPr>
      <w:r w:rsidRPr="00051849">
        <w:rPr>
          <w:rFonts w:ascii="David" w:hAnsi="David" w:hint="eastAsia"/>
          <w:rtl/>
        </w:rPr>
        <w:t>הודעות</w:t>
      </w:r>
      <w:r w:rsidRPr="00051849">
        <w:rPr>
          <w:rFonts w:ascii="David" w:hAnsi="David"/>
          <w:rtl/>
        </w:rPr>
        <w:t xml:space="preserve">/פניות </w:t>
      </w:r>
      <w:r w:rsidRPr="00051849">
        <w:rPr>
          <w:rFonts w:ascii="David" w:hAnsi="David" w:hint="eastAsia"/>
          <w:rtl/>
        </w:rPr>
        <w:t>בנושא</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והגנת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יועברו</w:t>
      </w:r>
      <w:r w:rsidRPr="00051849">
        <w:rPr>
          <w:rFonts w:ascii="David" w:hAnsi="David"/>
          <w:rtl/>
        </w:rPr>
        <w:t xml:space="preserve"> </w:t>
      </w:r>
      <w:r w:rsidRPr="00051849">
        <w:rPr>
          <w:rFonts w:ascii="David" w:hAnsi="David" w:hint="eastAsia"/>
          <w:rtl/>
        </w:rPr>
        <w:t>לספק</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כתובת</w:t>
      </w:r>
      <w:r w:rsidRPr="00051849">
        <w:rPr>
          <w:rFonts w:ascii="David" w:hAnsi="David"/>
          <w:rtl/>
        </w:rPr>
        <w:t xml:space="preserve"> </w:t>
      </w:r>
      <w:r w:rsidRPr="00051849">
        <w:rPr>
          <w:rFonts w:ascii="David" w:hAnsi="David" w:hint="eastAsia"/>
          <w:rtl/>
        </w:rPr>
        <w:t>הדואר</w:t>
      </w:r>
      <w:r w:rsidRPr="00051849">
        <w:rPr>
          <w:rFonts w:ascii="David" w:hAnsi="David"/>
          <w:rtl/>
        </w:rPr>
        <w:t xml:space="preserve"> </w:t>
      </w:r>
      <w:r w:rsidRPr="00051849">
        <w:rPr>
          <w:rFonts w:ascii="David" w:hAnsi="David" w:hint="eastAsia"/>
          <w:rtl/>
        </w:rPr>
        <w:t>האלקטרוני</w:t>
      </w:r>
      <w:r w:rsidRPr="00051849">
        <w:rPr>
          <w:rFonts w:ascii="David" w:hAnsi="David"/>
          <w:rtl/>
        </w:rPr>
        <w:t xml:space="preserve"> </w:t>
      </w:r>
      <w:r w:rsidRPr="00051849">
        <w:rPr>
          <w:rFonts w:ascii="David" w:hAnsi="David" w:hint="eastAsia"/>
          <w:rtl/>
        </w:rPr>
        <w:t>הבאה</w:t>
      </w:r>
      <w:r w:rsidRPr="00051849">
        <w:rPr>
          <w:rFonts w:ascii="David" w:hAnsi="David"/>
          <w:rtl/>
        </w:rPr>
        <w:t>: _______________@___________</w:t>
      </w:r>
    </w:p>
    <w:p w14:paraId="296FC642" w14:textId="77777777" w:rsidR="0086789E" w:rsidRPr="00051849" w:rsidRDefault="0086789E" w:rsidP="0086789E">
      <w:pPr>
        <w:pStyle w:val="2"/>
        <w:numPr>
          <w:ilvl w:val="0"/>
          <w:numId w:val="0"/>
        </w:numPr>
        <w:ind w:left="360"/>
        <w:rPr>
          <w:rFonts w:ascii="David" w:hAnsi="David"/>
          <w:b/>
          <w:bCs/>
          <w:rtl/>
        </w:rPr>
      </w:pPr>
    </w:p>
    <w:p w14:paraId="4015AA65" w14:textId="77777777" w:rsidR="0086789E" w:rsidRPr="004C42F2" w:rsidRDefault="0086789E" w:rsidP="0086789E">
      <w:pPr>
        <w:pStyle w:val="2"/>
        <w:numPr>
          <w:ilvl w:val="0"/>
          <w:numId w:val="0"/>
        </w:numPr>
        <w:ind w:left="360"/>
        <w:rPr>
          <w:rFonts w:ascii="David" w:hAnsi="David"/>
          <w:b/>
          <w:bCs/>
          <w:rtl/>
        </w:rPr>
      </w:pPr>
    </w:p>
    <w:p w14:paraId="1A36BC0F" w14:textId="77777777" w:rsidR="0086789E" w:rsidRPr="004C42F2" w:rsidRDefault="0086789E" w:rsidP="0086789E">
      <w:pPr>
        <w:pStyle w:val="AlphaList0"/>
        <w:numPr>
          <w:ilvl w:val="0"/>
          <w:numId w:val="0"/>
        </w:numPr>
        <w:ind w:left="357"/>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6789E" w:rsidRPr="00E13E96" w14:paraId="6DDEE743" w14:textId="77777777" w:rsidTr="005E21A1">
        <w:tc>
          <w:tcPr>
            <w:tcW w:w="9072" w:type="dxa"/>
            <w:gridSpan w:val="3"/>
            <w:tcBorders>
              <w:top w:val="nil"/>
              <w:left w:val="nil"/>
              <w:bottom w:val="single" w:sz="4" w:space="0" w:color="auto"/>
              <w:right w:val="nil"/>
            </w:tcBorders>
            <w:shd w:val="clear" w:color="auto" w:fill="auto"/>
          </w:tcPr>
          <w:p w14:paraId="40D95D59" w14:textId="77777777" w:rsidR="0086789E" w:rsidRPr="00E13E96" w:rsidRDefault="0086789E" w:rsidP="005E21A1">
            <w:pPr>
              <w:pStyle w:val="TableText"/>
              <w:rPr>
                <w:rtl/>
              </w:rPr>
            </w:pPr>
            <w:r>
              <w:rPr>
                <w:rFonts w:hint="cs"/>
                <w:rtl/>
              </w:rPr>
              <w:t>על החתום,</w:t>
            </w:r>
          </w:p>
        </w:tc>
      </w:tr>
      <w:tr w:rsidR="0086789E" w:rsidRPr="00DB3434" w14:paraId="233BC853" w14:textId="77777777" w:rsidTr="005E21A1">
        <w:tc>
          <w:tcPr>
            <w:tcW w:w="3024" w:type="dxa"/>
            <w:tcBorders>
              <w:top w:val="single" w:sz="4" w:space="0" w:color="auto"/>
              <w:bottom w:val="single" w:sz="4" w:space="0" w:color="auto"/>
            </w:tcBorders>
            <w:shd w:val="clear" w:color="auto" w:fill="B8CCE4" w:themeFill="accent1" w:themeFillTint="66"/>
          </w:tcPr>
          <w:p w14:paraId="1B5ADD91" w14:textId="77777777" w:rsidR="0086789E" w:rsidRPr="00DB3434" w:rsidRDefault="0086789E" w:rsidP="005E21A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F2D0A2" w14:textId="77777777" w:rsidR="0086789E" w:rsidRPr="00DB3434" w:rsidRDefault="0086789E" w:rsidP="005E21A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93A78DF" w14:textId="77777777" w:rsidR="0086789E" w:rsidRPr="00DB3434" w:rsidRDefault="0086789E" w:rsidP="005E21A1">
            <w:pPr>
              <w:pStyle w:val="TableHead"/>
              <w:rPr>
                <w:rtl/>
              </w:rPr>
            </w:pPr>
            <w:r w:rsidRPr="00DB3434">
              <w:rPr>
                <w:rFonts w:hint="cs"/>
                <w:rtl/>
              </w:rPr>
              <w:t>חותמת וחתימה</w:t>
            </w:r>
          </w:p>
        </w:tc>
      </w:tr>
      <w:tr w:rsidR="0086789E" w14:paraId="5A28CF91" w14:textId="77777777" w:rsidTr="005E21A1">
        <w:trPr>
          <w:trHeight w:val="567"/>
        </w:trPr>
        <w:tc>
          <w:tcPr>
            <w:tcW w:w="3024" w:type="dxa"/>
            <w:tcBorders>
              <w:top w:val="single" w:sz="4" w:space="0" w:color="auto"/>
              <w:bottom w:val="single" w:sz="4" w:space="0" w:color="auto"/>
            </w:tcBorders>
          </w:tcPr>
          <w:p w14:paraId="4780CC4D" w14:textId="77777777" w:rsidR="0086789E" w:rsidRDefault="0086789E" w:rsidP="005E21A1">
            <w:pPr>
              <w:pStyle w:val="TableText"/>
              <w:rPr>
                <w:rtl/>
              </w:rPr>
            </w:pPr>
          </w:p>
        </w:tc>
        <w:tc>
          <w:tcPr>
            <w:tcW w:w="3024" w:type="dxa"/>
            <w:tcBorders>
              <w:top w:val="single" w:sz="4" w:space="0" w:color="auto"/>
              <w:bottom w:val="single" w:sz="4" w:space="0" w:color="auto"/>
            </w:tcBorders>
          </w:tcPr>
          <w:p w14:paraId="332A8FFF" w14:textId="77777777" w:rsidR="0086789E" w:rsidRDefault="0086789E" w:rsidP="005E21A1">
            <w:pPr>
              <w:pStyle w:val="TableText"/>
              <w:rPr>
                <w:rtl/>
              </w:rPr>
            </w:pPr>
          </w:p>
        </w:tc>
        <w:tc>
          <w:tcPr>
            <w:tcW w:w="3024" w:type="dxa"/>
            <w:tcBorders>
              <w:top w:val="single" w:sz="4" w:space="0" w:color="auto"/>
              <w:bottom w:val="single" w:sz="4" w:space="0" w:color="auto"/>
            </w:tcBorders>
          </w:tcPr>
          <w:p w14:paraId="02E3044E" w14:textId="77777777" w:rsidR="0086789E" w:rsidRDefault="0086789E" w:rsidP="005E21A1">
            <w:pPr>
              <w:pStyle w:val="TableText"/>
              <w:rPr>
                <w:rtl/>
              </w:rPr>
            </w:pPr>
          </w:p>
        </w:tc>
      </w:tr>
    </w:tbl>
    <w:p w14:paraId="39CB77E0" w14:textId="4D39ACB4" w:rsidR="00651EEC" w:rsidRDefault="00A826B6" w:rsidP="00651EEC">
      <w:pPr>
        <w:pStyle w:val="Heading1"/>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3315C251" w:rsidR="00651EEC" w:rsidRPr="00050C42" w:rsidRDefault="00651EEC" w:rsidP="00F80C66">
      <w:pPr>
        <w:pStyle w:val="Para0"/>
        <w:pBdr>
          <w:top w:val="single" w:sz="4" w:space="1" w:color="auto"/>
          <w:left w:val="single" w:sz="4" w:space="4" w:color="auto"/>
          <w:bottom w:val="single" w:sz="4" w:space="1" w:color="auto"/>
          <w:right w:val="single" w:sz="4" w:space="4" w:color="auto"/>
        </w:pBdr>
        <w:spacing w:line="276" w:lineRule="auto"/>
        <w:rPr>
          <w:b/>
          <w:bCs/>
          <w:sz w:val="48"/>
          <w:szCs w:val="52"/>
          <w:rtl/>
        </w:rPr>
      </w:pPr>
      <w:r w:rsidRPr="00050C42">
        <w:rPr>
          <w:b/>
          <w:bCs/>
          <w:sz w:val="28"/>
          <w:szCs w:val="28"/>
          <w:rtl/>
        </w:rPr>
        <w:t xml:space="preserve">תחת כותרת זו יש לצרף </w:t>
      </w:r>
      <w:r w:rsidR="00F80C66" w:rsidRPr="00F80C66">
        <w:rPr>
          <w:rFonts w:hint="cs"/>
          <w:b/>
          <w:bCs/>
          <w:sz w:val="28"/>
          <w:szCs w:val="28"/>
          <w:u w:val="dotted"/>
          <w:rtl/>
        </w:rPr>
        <w:t>אישור פקיד שומה</w:t>
      </w:r>
      <w:r w:rsidR="00F80C66">
        <w:rPr>
          <w:rFonts w:hint="cs"/>
          <w:b/>
          <w:bCs/>
          <w:sz w:val="28"/>
          <w:szCs w:val="28"/>
          <w:u w:val="dotted"/>
          <w:rtl/>
        </w:rPr>
        <w:t xml:space="preserve"> </w:t>
      </w:r>
      <w:r w:rsidR="00F80C66">
        <w:rPr>
          <w:rFonts w:hint="cs"/>
          <w:b/>
          <w:bCs/>
          <w:sz w:val="28"/>
          <w:szCs w:val="28"/>
          <w:rtl/>
        </w:rPr>
        <w:t>בתוקף</w:t>
      </w:r>
      <w:r w:rsidR="00F80C66" w:rsidRPr="00F80C66">
        <w:rPr>
          <w:rFonts w:hint="cs"/>
          <w:b/>
          <w:bCs/>
          <w:sz w:val="28"/>
          <w:szCs w:val="28"/>
          <w:u w:val="dotted"/>
          <w:rtl/>
        </w:rPr>
        <w:t xml:space="preserve"> / רואה חשבון/ יועץ מס מייצג </w:t>
      </w:r>
      <w:r w:rsidRPr="00050C42">
        <w:rPr>
          <w:b/>
          <w:bCs/>
          <w:sz w:val="28"/>
          <w:szCs w:val="28"/>
          <w:rtl/>
        </w:rPr>
        <w:t>על ניהול ספרי</w:t>
      </w:r>
      <w:r w:rsidR="00F80C66">
        <w:rPr>
          <w:rFonts w:hint="cs"/>
          <w:b/>
          <w:bCs/>
          <w:sz w:val="28"/>
          <w:szCs w:val="28"/>
          <w:rtl/>
        </w:rPr>
        <w:t>ם תקין</w:t>
      </w:r>
      <w:r w:rsidRPr="00050C42">
        <w:rPr>
          <w:b/>
          <w:bCs/>
          <w:sz w:val="36"/>
          <w:szCs w:val="36"/>
          <w:rtl/>
        </w:rPr>
        <w:t>.</w:t>
      </w:r>
      <w:r w:rsidR="00A52FF8" w:rsidRPr="00050C42">
        <w:rPr>
          <w:b/>
          <w:bCs/>
          <w:sz w:val="48"/>
          <w:szCs w:val="52"/>
          <w:rtl/>
        </w:rPr>
        <w:t xml:space="preserve"> </w:t>
      </w:r>
    </w:p>
    <w:p w14:paraId="42BA8907" w14:textId="1676FFAD" w:rsidR="00FB2F7C" w:rsidRDefault="00FB2F7C" w:rsidP="00491722">
      <w:pPr>
        <w:pStyle w:val="Para0"/>
        <w:rPr>
          <w:rtl/>
        </w:rPr>
      </w:pPr>
    </w:p>
    <w:p w14:paraId="4915675D" w14:textId="77777777" w:rsidR="00FB2F7C" w:rsidRDefault="00FB2F7C"/>
    <w:p w14:paraId="77325CEA" w14:textId="77777777" w:rsidR="00FB2F7C" w:rsidRDefault="00FB2F7C">
      <w:r>
        <w:br w:type="page"/>
      </w:r>
    </w:p>
    <w:p w14:paraId="4B2329AB" w14:textId="2D60E890" w:rsidR="00FB2F7C" w:rsidRDefault="00A826B6" w:rsidP="00FB2F7C">
      <w:pPr>
        <w:pStyle w:val="Heading1"/>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 </w:t>
      </w:r>
      <w:r w:rsidR="00FB2F7C" w:rsidRPr="009633F0">
        <w:rPr>
          <w:rFonts w:hint="cs"/>
          <w:sz w:val="22"/>
          <w:szCs w:val="24"/>
          <w:rtl/>
        </w:rPr>
        <w:t>העתק תעודת רישום תאגיד</w:t>
      </w:r>
    </w:p>
    <w:p w14:paraId="1F026A47" w14:textId="6E7B7767" w:rsidR="00FB2F7C" w:rsidRPr="00050C4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Cs w:val="28"/>
          <w:rtl/>
        </w:rPr>
      </w:pPr>
      <w:r w:rsidRPr="00050C42">
        <w:rPr>
          <w:b/>
          <w:bCs/>
          <w:szCs w:val="28"/>
          <w:rtl/>
        </w:rPr>
        <w:t>תחת כותרת זו יש</w:t>
      </w:r>
      <w:r w:rsidRPr="00050C42">
        <w:rPr>
          <w:rFonts w:hint="cs"/>
          <w:b/>
          <w:bCs/>
          <w:szCs w:val="28"/>
          <w:rtl/>
        </w:rPr>
        <w:t xml:space="preserve"> לצרף</w:t>
      </w:r>
      <w:r w:rsidRPr="00050C42">
        <w:rPr>
          <w:b/>
          <w:bCs/>
          <w:szCs w:val="28"/>
          <w:rtl/>
        </w:rPr>
        <w:t xml:space="preserve"> את </w:t>
      </w:r>
      <w:r w:rsidRPr="00050C42">
        <w:rPr>
          <w:rFonts w:hint="cs"/>
          <w:b/>
          <w:bCs/>
          <w:szCs w:val="28"/>
          <w:rtl/>
        </w:rPr>
        <w:t>העתק תעודת רישום התאגיד</w:t>
      </w:r>
      <w:r w:rsidR="00916642">
        <w:rPr>
          <w:rFonts w:hint="cs"/>
          <w:b/>
          <w:bCs/>
          <w:szCs w:val="28"/>
          <w:rtl/>
        </w:rPr>
        <w:t xml:space="preserve"> </w:t>
      </w:r>
      <w:proofErr w:type="spellStart"/>
      <w:r w:rsidR="00916642">
        <w:rPr>
          <w:rFonts w:hint="cs"/>
          <w:b/>
          <w:bCs/>
          <w:szCs w:val="28"/>
          <w:rtl/>
        </w:rPr>
        <w:t>וא</w:t>
      </w:r>
      <w:proofErr w:type="spellEnd"/>
      <w:r w:rsidR="00916642">
        <w:rPr>
          <w:rFonts w:hint="cs"/>
          <w:b/>
          <w:bCs/>
          <w:szCs w:val="28"/>
          <w:rtl/>
        </w:rPr>
        <w:t xml:space="preserve"> נסח חברה</w:t>
      </w:r>
      <w:r w:rsidRPr="00050C42">
        <w:rPr>
          <w:rFonts w:hint="cs"/>
          <w:b/>
          <w:bCs/>
          <w:szCs w:val="28"/>
          <w:rtl/>
        </w:rPr>
        <w:t>.</w:t>
      </w:r>
    </w:p>
    <w:p w14:paraId="649FACB2" w14:textId="514CC612" w:rsidR="00FB2F7C" w:rsidRDefault="00DE4DCC" w:rsidP="0008156A">
      <w:pPr>
        <w:pStyle w:val="Heading1"/>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1CC1B94C" w:rsidR="00FB2F7C"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3FCCB34D" w14:textId="77777777" w:rsidR="00E2560C" w:rsidRPr="00FC1AA5" w:rsidRDefault="00E2560C" w:rsidP="00FB2F7C">
      <w:pPr>
        <w:spacing w:before="120" w:line="320" w:lineRule="exact"/>
        <w:jc w:val="both"/>
        <w:rPr>
          <w:rFonts w:ascii="David" w:hAnsi="David"/>
          <w:u w:val="single"/>
          <w:rtl/>
          <w:lang w:eastAsia="he-IL"/>
        </w:rPr>
      </w:pP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E2560C" w14:paraId="091ED2C4" w14:textId="77777777" w:rsidTr="00FB2F7C">
        <w:tc>
          <w:tcPr>
            <w:tcW w:w="1674" w:type="dxa"/>
          </w:tcPr>
          <w:p w14:paraId="538722CD" w14:textId="77777777" w:rsidR="00FB2F7C" w:rsidRPr="00E2560C" w:rsidRDefault="00FB2F7C" w:rsidP="00FB2F7C">
            <w:pPr>
              <w:pStyle w:val="Para0"/>
              <w:spacing w:before="0"/>
              <w:rPr>
                <w:sz w:val="22"/>
                <w:szCs w:val="22"/>
                <w:rtl/>
              </w:rPr>
            </w:pPr>
            <w:r w:rsidRPr="00E2560C">
              <w:rPr>
                <w:rFonts w:hint="cs"/>
                <w:sz w:val="22"/>
                <w:szCs w:val="22"/>
                <w:rtl/>
              </w:rPr>
              <w:t>אני החתום מטה</w:t>
            </w:r>
          </w:p>
        </w:tc>
        <w:tc>
          <w:tcPr>
            <w:tcW w:w="2693" w:type="dxa"/>
            <w:tcBorders>
              <w:bottom w:val="single" w:sz="4" w:space="0" w:color="auto"/>
            </w:tcBorders>
          </w:tcPr>
          <w:p w14:paraId="024EE619" w14:textId="1501C9EF" w:rsidR="00FB2F7C" w:rsidRPr="00E2560C" w:rsidRDefault="00FB2F7C" w:rsidP="00FB2F7C">
            <w:pPr>
              <w:pStyle w:val="Para0"/>
              <w:spacing w:before="0"/>
              <w:rPr>
                <w:sz w:val="22"/>
                <w:szCs w:val="22"/>
                <w:rtl/>
              </w:rPr>
            </w:pPr>
          </w:p>
        </w:tc>
        <w:tc>
          <w:tcPr>
            <w:tcW w:w="4818" w:type="dxa"/>
          </w:tcPr>
          <w:p w14:paraId="27DDF578" w14:textId="77777777" w:rsidR="00FB2F7C" w:rsidRPr="00E2560C" w:rsidRDefault="00FB2F7C" w:rsidP="00FB2F7C">
            <w:pPr>
              <w:pStyle w:val="Para0"/>
              <w:spacing w:before="0"/>
              <w:rPr>
                <w:sz w:val="22"/>
                <w:szCs w:val="22"/>
                <w:rtl/>
              </w:rPr>
            </w:pPr>
            <w:r w:rsidRPr="00E2560C">
              <w:rPr>
                <w:rFonts w:hint="cs"/>
                <w:sz w:val="22"/>
                <w:szCs w:val="22"/>
                <w:rtl/>
              </w:rPr>
              <w:t>לאחר שהוזהרתי כי עלי לומר את האמת וכי אהיה צפוי</w:t>
            </w:r>
          </w:p>
        </w:tc>
      </w:tr>
      <w:tr w:rsidR="00FB2F7C" w:rsidRPr="00E2560C" w14:paraId="17E5DD5C" w14:textId="77777777" w:rsidTr="00FB2F7C">
        <w:tc>
          <w:tcPr>
            <w:tcW w:w="1674" w:type="dxa"/>
          </w:tcPr>
          <w:p w14:paraId="7E886F55" w14:textId="77777777" w:rsidR="00FB2F7C" w:rsidRPr="00E2560C" w:rsidRDefault="00FB2F7C" w:rsidP="00FB2F7C">
            <w:pPr>
              <w:pStyle w:val="TableText"/>
              <w:spacing w:before="0"/>
              <w:jc w:val="center"/>
              <w:rPr>
                <w:sz w:val="16"/>
                <w:szCs w:val="18"/>
                <w:rtl/>
              </w:rPr>
            </w:pPr>
          </w:p>
        </w:tc>
        <w:tc>
          <w:tcPr>
            <w:tcW w:w="2693" w:type="dxa"/>
            <w:tcBorders>
              <w:top w:val="single" w:sz="4" w:space="0" w:color="auto"/>
            </w:tcBorders>
          </w:tcPr>
          <w:p w14:paraId="532410AE"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4818" w:type="dxa"/>
          </w:tcPr>
          <w:p w14:paraId="29A0C658" w14:textId="77777777" w:rsidR="00FB2F7C" w:rsidRPr="00E2560C" w:rsidRDefault="00FB2F7C" w:rsidP="00FB2F7C">
            <w:pPr>
              <w:pStyle w:val="TableText"/>
              <w:spacing w:before="0"/>
              <w:jc w:val="center"/>
              <w:rPr>
                <w:sz w:val="16"/>
                <w:szCs w:val="18"/>
                <w:rtl/>
              </w:rPr>
            </w:pPr>
          </w:p>
        </w:tc>
      </w:tr>
    </w:tbl>
    <w:p w14:paraId="6869DF85" w14:textId="77777777" w:rsidR="00FB2F7C" w:rsidRPr="00E2560C" w:rsidRDefault="00FB2F7C" w:rsidP="00FB2F7C">
      <w:pPr>
        <w:pStyle w:val="Para0"/>
        <w:spacing w:before="0"/>
        <w:rPr>
          <w:sz w:val="22"/>
          <w:szCs w:val="22"/>
          <w:rtl/>
        </w:rPr>
      </w:pPr>
      <w:r w:rsidRPr="00E2560C">
        <w:rPr>
          <w:rFonts w:hint="cs"/>
          <w:sz w:val="22"/>
          <w:szCs w:val="22"/>
          <w:rtl/>
        </w:rPr>
        <w:t>לעונשים הקבועים 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E2560C" w14:paraId="07EE21AC" w14:textId="77777777" w:rsidTr="00FB2F7C">
        <w:tc>
          <w:tcPr>
            <w:tcW w:w="2383" w:type="dxa"/>
          </w:tcPr>
          <w:p w14:paraId="40B0EDFF" w14:textId="77777777" w:rsidR="00FB2F7C" w:rsidRPr="00E2560C" w:rsidRDefault="00FB2F7C" w:rsidP="00FB2F7C">
            <w:pPr>
              <w:pStyle w:val="Para0"/>
              <w:spacing w:before="0"/>
              <w:rPr>
                <w:sz w:val="22"/>
                <w:szCs w:val="22"/>
                <w:rtl/>
              </w:rPr>
            </w:pPr>
            <w:r w:rsidRPr="00E2560C">
              <w:rPr>
                <w:sz w:val="22"/>
                <w:szCs w:val="22"/>
                <w:rtl/>
              </w:rPr>
              <w:t>ה</w:t>
            </w:r>
            <w:r w:rsidRPr="00E2560C">
              <w:rPr>
                <w:rFonts w:hint="cs"/>
                <w:sz w:val="22"/>
                <w:szCs w:val="22"/>
                <w:rtl/>
              </w:rPr>
              <w:t>נני נותן תצהיר זה בשם</w:t>
            </w:r>
          </w:p>
        </w:tc>
        <w:tc>
          <w:tcPr>
            <w:tcW w:w="2384" w:type="dxa"/>
            <w:tcBorders>
              <w:bottom w:val="single" w:sz="4" w:space="0" w:color="auto"/>
            </w:tcBorders>
          </w:tcPr>
          <w:p w14:paraId="5EA73311" w14:textId="00AC8987" w:rsidR="00FB2F7C" w:rsidRPr="00E2560C" w:rsidRDefault="00FB2F7C" w:rsidP="00FB2F7C">
            <w:pPr>
              <w:pStyle w:val="Para0"/>
              <w:spacing w:before="0"/>
              <w:rPr>
                <w:sz w:val="22"/>
                <w:szCs w:val="22"/>
                <w:rtl/>
              </w:rPr>
            </w:pPr>
          </w:p>
        </w:tc>
        <w:tc>
          <w:tcPr>
            <w:tcW w:w="4418" w:type="dxa"/>
          </w:tcPr>
          <w:p w14:paraId="4F5EEE70" w14:textId="77777777" w:rsidR="00FB2F7C" w:rsidRPr="00E2560C" w:rsidRDefault="00FB2F7C" w:rsidP="00FB2F7C">
            <w:pPr>
              <w:pStyle w:val="Para0"/>
              <w:spacing w:before="0"/>
              <w:rPr>
                <w:sz w:val="22"/>
                <w:szCs w:val="22"/>
                <w:rtl/>
              </w:rPr>
            </w:pPr>
            <w:r w:rsidRPr="00E2560C">
              <w:rPr>
                <w:rFonts w:hint="cs"/>
                <w:sz w:val="22"/>
                <w:szCs w:val="22"/>
                <w:rtl/>
              </w:rPr>
              <w:t xml:space="preserve">שהוא המציע </w:t>
            </w:r>
            <w:r w:rsidRPr="00E2560C">
              <w:rPr>
                <w:sz w:val="22"/>
                <w:szCs w:val="22"/>
                <w:rtl/>
              </w:rPr>
              <w:t>(להלן</w:t>
            </w:r>
            <w:r w:rsidRPr="00E2560C">
              <w:rPr>
                <w:rFonts w:hint="cs"/>
                <w:sz w:val="22"/>
                <w:szCs w:val="22"/>
                <w:rtl/>
              </w:rPr>
              <w:t xml:space="preserve">: </w:t>
            </w:r>
            <w:r w:rsidRPr="00E2560C">
              <w:rPr>
                <w:sz w:val="22"/>
                <w:szCs w:val="22"/>
                <w:rtl/>
              </w:rPr>
              <w:t>"</w:t>
            </w:r>
            <w:r w:rsidRPr="00E2560C">
              <w:rPr>
                <w:rFonts w:hint="cs"/>
                <w:b/>
                <w:bCs/>
                <w:sz w:val="22"/>
                <w:szCs w:val="22"/>
                <w:rtl/>
              </w:rPr>
              <w:t>המציע</w:t>
            </w:r>
            <w:r w:rsidRPr="00E2560C">
              <w:rPr>
                <w:rFonts w:hint="cs"/>
                <w:sz w:val="22"/>
                <w:szCs w:val="22"/>
                <w:rtl/>
              </w:rPr>
              <w:t>"</w:t>
            </w:r>
            <w:r w:rsidRPr="00E2560C">
              <w:rPr>
                <w:sz w:val="22"/>
                <w:szCs w:val="22"/>
                <w:rtl/>
              </w:rPr>
              <w:t xml:space="preserve">) </w:t>
            </w:r>
            <w:r w:rsidRPr="00E2560C">
              <w:rPr>
                <w:rFonts w:hint="cs"/>
                <w:sz w:val="22"/>
                <w:szCs w:val="22"/>
                <w:rtl/>
              </w:rPr>
              <w:t>המבקש להתקשר</w:t>
            </w:r>
          </w:p>
        </w:tc>
      </w:tr>
      <w:tr w:rsidR="00FB2F7C" w:rsidRPr="00E2560C" w14:paraId="0A9B48EF" w14:textId="77777777" w:rsidTr="00FB2F7C">
        <w:tc>
          <w:tcPr>
            <w:tcW w:w="2383" w:type="dxa"/>
          </w:tcPr>
          <w:p w14:paraId="558E74F0" w14:textId="77777777" w:rsidR="00FB2F7C" w:rsidRPr="00E2560C" w:rsidRDefault="00FB2F7C" w:rsidP="00FB2F7C">
            <w:pPr>
              <w:pStyle w:val="TableText"/>
              <w:spacing w:before="0"/>
              <w:jc w:val="center"/>
              <w:rPr>
                <w:sz w:val="16"/>
                <w:szCs w:val="18"/>
                <w:rtl/>
              </w:rPr>
            </w:pPr>
          </w:p>
        </w:tc>
        <w:tc>
          <w:tcPr>
            <w:tcW w:w="2384" w:type="dxa"/>
            <w:tcBorders>
              <w:top w:val="single" w:sz="4" w:space="0" w:color="auto"/>
            </w:tcBorders>
          </w:tcPr>
          <w:p w14:paraId="5528F088" w14:textId="77777777" w:rsidR="00FB2F7C" w:rsidRPr="00E2560C" w:rsidRDefault="00FB2F7C" w:rsidP="00FB2F7C">
            <w:pPr>
              <w:pStyle w:val="TableText"/>
              <w:spacing w:before="0"/>
              <w:jc w:val="center"/>
              <w:rPr>
                <w:sz w:val="16"/>
                <w:szCs w:val="18"/>
                <w:rtl/>
              </w:rPr>
            </w:pPr>
            <w:r w:rsidRPr="00E2560C">
              <w:rPr>
                <w:rFonts w:hint="cs"/>
                <w:sz w:val="16"/>
                <w:szCs w:val="18"/>
                <w:rtl/>
              </w:rPr>
              <w:t>(שם החברה)</w:t>
            </w:r>
          </w:p>
        </w:tc>
        <w:tc>
          <w:tcPr>
            <w:tcW w:w="4418" w:type="dxa"/>
          </w:tcPr>
          <w:p w14:paraId="1EA066FA" w14:textId="77777777" w:rsidR="00FB2F7C" w:rsidRPr="00E2560C" w:rsidRDefault="00FB2F7C" w:rsidP="00FB2F7C">
            <w:pPr>
              <w:pStyle w:val="TableText"/>
              <w:spacing w:before="0"/>
              <w:jc w:val="center"/>
              <w:rPr>
                <w:sz w:val="16"/>
                <w:szCs w:val="18"/>
                <w:rtl/>
              </w:rPr>
            </w:pPr>
          </w:p>
        </w:tc>
      </w:tr>
    </w:tbl>
    <w:p w14:paraId="2539A1A0" w14:textId="77777777" w:rsidR="00E2560C" w:rsidRPr="00E2560C" w:rsidRDefault="00E2560C" w:rsidP="00FB2F7C">
      <w:pPr>
        <w:pStyle w:val="Para0"/>
        <w:spacing w:before="0"/>
        <w:rPr>
          <w:sz w:val="22"/>
          <w:szCs w:val="22"/>
          <w:rtl/>
        </w:rPr>
      </w:pPr>
    </w:p>
    <w:p w14:paraId="0249B093" w14:textId="3BA105ED" w:rsidR="00FB2F7C" w:rsidRPr="00E2560C" w:rsidRDefault="00FB2F7C" w:rsidP="00FB2F7C">
      <w:pPr>
        <w:pStyle w:val="Para0"/>
        <w:spacing w:before="0"/>
        <w:rPr>
          <w:sz w:val="22"/>
          <w:szCs w:val="22"/>
          <w:rtl/>
        </w:rPr>
      </w:pPr>
      <w:r w:rsidRPr="00E2560C">
        <w:rPr>
          <w:rFonts w:hint="cs"/>
          <w:sz w:val="22"/>
          <w:szCs w:val="22"/>
          <w:rtl/>
        </w:rPr>
        <w:t xml:space="preserve">עם עורך </w:t>
      </w:r>
      <w:r w:rsidRPr="00E2560C">
        <w:rPr>
          <w:sz w:val="22"/>
          <w:szCs w:val="22"/>
          <w:rtl/>
        </w:rPr>
        <w:t>מכרז</w:t>
      </w:r>
      <w:r w:rsidRPr="00E2560C">
        <w:rPr>
          <w:rFonts w:hint="cs"/>
          <w:sz w:val="22"/>
          <w:szCs w:val="22"/>
          <w:rtl/>
        </w:rPr>
        <w:t xml:space="preserve"> </w:t>
      </w:r>
      <w:r w:rsidR="0062026E" w:rsidRPr="00E2560C">
        <w:rPr>
          <w:sz w:val="22"/>
          <w:szCs w:val="22"/>
        </w:rPr>
        <w:fldChar w:fldCharType="begin"/>
      </w:r>
      <w:r w:rsidR="0062026E" w:rsidRPr="00E2560C">
        <w:rPr>
          <w:sz w:val="22"/>
          <w:szCs w:val="22"/>
        </w:rPr>
        <w:instrText xml:space="preserve"> DOCPROPERTY  </w:instrText>
      </w:r>
      <w:r w:rsidR="0062026E" w:rsidRPr="00E2560C">
        <w:rPr>
          <w:sz w:val="22"/>
          <w:szCs w:val="22"/>
          <w:rtl/>
        </w:rPr>
        <w:instrText>סוג_המכרז</w:instrText>
      </w:r>
      <w:r w:rsidR="0062026E" w:rsidRPr="00E2560C">
        <w:rPr>
          <w:sz w:val="22"/>
          <w:szCs w:val="22"/>
        </w:rPr>
        <w:instrText xml:space="preserve">  \* MERGEFORMAT </w:instrText>
      </w:r>
      <w:r w:rsidR="0062026E" w:rsidRPr="00E2560C">
        <w:rPr>
          <w:sz w:val="22"/>
          <w:szCs w:val="22"/>
        </w:rPr>
        <w:fldChar w:fldCharType="separate"/>
      </w:r>
      <w:r w:rsidR="00251E31" w:rsidRPr="00E2560C">
        <w:rPr>
          <w:sz w:val="22"/>
          <w:szCs w:val="22"/>
          <w:rtl/>
        </w:rPr>
        <w:t>פומבי</w:t>
      </w:r>
      <w:r w:rsidR="0062026E" w:rsidRPr="00E2560C">
        <w:rPr>
          <w:sz w:val="22"/>
          <w:szCs w:val="22"/>
        </w:rPr>
        <w:fldChar w:fldCharType="end"/>
      </w:r>
      <w:r w:rsidRPr="00E2560C">
        <w:rPr>
          <w:rFonts w:hint="cs"/>
          <w:sz w:val="22"/>
          <w:szCs w:val="22"/>
          <w:rtl/>
        </w:rPr>
        <w:t xml:space="preserve"> </w:t>
      </w:r>
      <w:r w:rsidR="00E2560C" w:rsidRPr="00E2560C">
        <w:rPr>
          <w:rFonts w:hint="cs"/>
          <w:sz w:val="22"/>
          <w:szCs w:val="22"/>
          <w:rtl/>
        </w:rPr>
        <w:t>ל</w:t>
      </w:r>
      <w:r w:rsidR="00E2560C" w:rsidRPr="00E2560C">
        <w:rPr>
          <w:sz w:val="22"/>
          <w:szCs w:val="22"/>
          <w:rtl/>
        </w:rPr>
        <w:t xml:space="preserve">מכרז </w:t>
      </w:r>
      <w:r w:rsidR="00E2560C" w:rsidRPr="00E2560C">
        <w:rPr>
          <w:rFonts w:hint="cs"/>
          <w:sz w:val="22"/>
          <w:szCs w:val="22"/>
          <w:rtl/>
        </w:rPr>
        <w:t xml:space="preserve">פומבי </w:t>
      </w:r>
      <w:r w:rsidR="00641BC7">
        <w:rPr>
          <w:rFonts w:hint="cs"/>
          <w:sz w:val="22"/>
          <w:szCs w:val="22"/>
          <w:rtl/>
        </w:rPr>
        <w:t>83-</w:t>
      </w:r>
      <w:r w:rsidR="00E2560C" w:rsidRPr="00E2560C">
        <w:rPr>
          <w:rFonts w:hint="cs"/>
          <w:sz w:val="22"/>
          <w:szCs w:val="22"/>
          <w:rtl/>
        </w:rPr>
        <w:t xml:space="preserve">2025 שירותי </w:t>
      </w:r>
      <w:r w:rsidR="00E2560C" w:rsidRPr="00E2560C">
        <w:rPr>
          <w:rFonts w:hint="cs"/>
          <w:sz w:val="22"/>
          <w:szCs w:val="22"/>
        </w:rPr>
        <w:t>SOC</w:t>
      </w:r>
      <w:r w:rsidR="00E2560C" w:rsidRPr="00E2560C">
        <w:rPr>
          <w:rFonts w:hint="cs"/>
          <w:sz w:val="22"/>
          <w:szCs w:val="22"/>
          <w:rtl/>
        </w:rPr>
        <w:t xml:space="preserve"> מנוהל למערכות בענן</w:t>
      </w:r>
      <w:r w:rsidR="00E2560C" w:rsidRPr="00E2560C">
        <w:rPr>
          <w:rFonts w:hint="cs"/>
          <w:b/>
          <w:bCs/>
          <w:sz w:val="22"/>
          <w:szCs w:val="22"/>
          <w:rtl/>
        </w:rPr>
        <w:t xml:space="preserve"> </w:t>
      </w:r>
      <w:r w:rsidR="00E2560C" w:rsidRPr="00E2560C">
        <w:rPr>
          <w:rFonts w:hint="cs"/>
          <w:sz w:val="22"/>
          <w:szCs w:val="22"/>
          <w:rtl/>
        </w:rPr>
        <w:t>עבור משרד המשפטים</w:t>
      </w:r>
      <w:r w:rsidRPr="00E2560C">
        <w:rPr>
          <w:rFonts w:hint="cs"/>
          <w:sz w:val="22"/>
          <w:szCs w:val="22"/>
          <w:rtl/>
        </w:rPr>
        <w:t xml:space="preserve"> ואני מצהיר/ה כי הנני מוסמך/ת לתת תצהיר זה בשם המציע.</w:t>
      </w:r>
    </w:p>
    <w:p w14:paraId="6007B045" w14:textId="77777777" w:rsidR="00FB2F7C" w:rsidRPr="00E2560C" w:rsidRDefault="00FB2F7C" w:rsidP="00FB2F7C">
      <w:pPr>
        <w:pStyle w:val="Para0"/>
        <w:rPr>
          <w:sz w:val="22"/>
          <w:szCs w:val="22"/>
          <w:rtl/>
        </w:rPr>
      </w:pPr>
      <w:r w:rsidRPr="00E2560C">
        <w:rPr>
          <w:sz w:val="22"/>
          <w:szCs w:val="22"/>
          <w:rtl/>
        </w:rPr>
        <w:t>ב</w:t>
      </w:r>
      <w:r w:rsidRPr="00E2560C">
        <w:rPr>
          <w:rFonts w:hint="cs"/>
          <w:sz w:val="22"/>
          <w:szCs w:val="22"/>
          <w:rtl/>
        </w:rPr>
        <w:t xml:space="preserve">תצהירי זה, </w:t>
      </w:r>
      <w:r w:rsidRPr="00E2560C">
        <w:rPr>
          <w:sz w:val="22"/>
          <w:szCs w:val="22"/>
          <w:rtl/>
        </w:rPr>
        <w:t>מ</w:t>
      </w:r>
      <w:r w:rsidRPr="00E2560C">
        <w:rPr>
          <w:rFonts w:hint="cs"/>
          <w:sz w:val="22"/>
          <w:szCs w:val="22"/>
          <w:rtl/>
        </w:rPr>
        <w:t xml:space="preserve">שמעותו של </w:t>
      </w:r>
      <w:r w:rsidRPr="00E2560C">
        <w:rPr>
          <w:sz w:val="22"/>
          <w:szCs w:val="22"/>
          <w:rtl/>
        </w:rPr>
        <w:t>ה</w:t>
      </w:r>
      <w:r w:rsidRPr="00E2560C">
        <w:rPr>
          <w:rFonts w:hint="cs"/>
          <w:sz w:val="22"/>
          <w:szCs w:val="22"/>
          <w:rtl/>
        </w:rPr>
        <w:t xml:space="preserve">מונח </w:t>
      </w:r>
      <w:r w:rsidRPr="00E2560C">
        <w:rPr>
          <w:sz w:val="22"/>
          <w:szCs w:val="22"/>
          <w:rtl/>
        </w:rPr>
        <w:t>"</w:t>
      </w:r>
      <w:r w:rsidRPr="00E2560C">
        <w:rPr>
          <w:rFonts w:hint="cs"/>
          <w:sz w:val="22"/>
          <w:szCs w:val="22"/>
          <w:rtl/>
        </w:rPr>
        <w:t>בעל זיקה"</w:t>
      </w:r>
      <w:r w:rsidRPr="00E2560C">
        <w:rPr>
          <w:sz w:val="22"/>
          <w:szCs w:val="22"/>
          <w:rtl/>
        </w:rPr>
        <w:t xml:space="preserve"> כ</w:t>
      </w:r>
      <w:r w:rsidRPr="00E2560C">
        <w:rPr>
          <w:rFonts w:hint="cs"/>
          <w:sz w:val="22"/>
          <w:szCs w:val="22"/>
          <w:rtl/>
        </w:rPr>
        <w:t>הגדרתו ב</w:t>
      </w:r>
      <w:r w:rsidRPr="00E2560C">
        <w:rPr>
          <w:sz w:val="22"/>
          <w:szCs w:val="22"/>
          <w:rtl/>
        </w:rPr>
        <w:t>ח</w:t>
      </w:r>
      <w:r w:rsidRPr="00E2560C">
        <w:rPr>
          <w:rFonts w:hint="cs"/>
          <w:sz w:val="22"/>
          <w:szCs w:val="22"/>
          <w:rtl/>
        </w:rPr>
        <w:t>וק עסקאות גופים ציבוריים התשל"ו - 1</w:t>
      </w:r>
      <w:r w:rsidRPr="00E2560C">
        <w:rPr>
          <w:sz w:val="22"/>
          <w:szCs w:val="22"/>
          <w:rtl/>
        </w:rPr>
        <w:t>976 (</w:t>
      </w:r>
      <w:r w:rsidRPr="00E2560C">
        <w:rPr>
          <w:rFonts w:hint="cs"/>
          <w:sz w:val="22"/>
          <w:szCs w:val="22"/>
          <w:rtl/>
        </w:rPr>
        <w:t xml:space="preserve">להלן: </w:t>
      </w:r>
      <w:r w:rsidRPr="00E2560C">
        <w:rPr>
          <w:sz w:val="22"/>
          <w:szCs w:val="22"/>
          <w:rtl/>
        </w:rPr>
        <w:t>"</w:t>
      </w:r>
      <w:r w:rsidRPr="00E2560C">
        <w:rPr>
          <w:rFonts w:hint="cs"/>
          <w:b/>
          <w:bCs/>
          <w:sz w:val="22"/>
          <w:szCs w:val="22"/>
          <w:rtl/>
        </w:rPr>
        <w:t>חוק עסקאות גופים ציבוריים</w:t>
      </w:r>
      <w:r w:rsidRPr="00E2560C">
        <w:rPr>
          <w:rFonts w:hint="cs"/>
          <w:sz w:val="22"/>
          <w:szCs w:val="22"/>
          <w:rtl/>
        </w:rPr>
        <w:t>"</w:t>
      </w:r>
      <w:r w:rsidRPr="00E2560C">
        <w:rPr>
          <w:sz w:val="22"/>
          <w:szCs w:val="22"/>
          <w:rtl/>
        </w:rPr>
        <w:t>)</w:t>
      </w:r>
      <w:r w:rsidRPr="00E2560C">
        <w:rPr>
          <w:rFonts w:hint="cs"/>
          <w:sz w:val="22"/>
          <w:szCs w:val="22"/>
          <w:rtl/>
        </w:rPr>
        <w:t>.</w:t>
      </w:r>
      <w:r w:rsidRPr="00E2560C">
        <w:rPr>
          <w:sz w:val="22"/>
          <w:szCs w:val="22"/>
          <w:rtl/>
        </w:rPr>
        <w:t xml:space="preserve"> </w:t>
      </w:r>
      <w:r w:rsidRPr="00E2560C">
        <w:rPr>
          <w:rFonts w:hint="cs"/>
          <w:sz w:val="22"/>
          <w:szCs w:val="22"/>
          <w:rtl/>
        </w:rPr>
        <w:t>אני מאשר/ת כי הוסברה לי משמעותו של מונח זה וכי אני מבין/ה אותו.</w:t>
      </w:r>
    </w:p>
    <w:p w14:paraId="2202421A" w14:textId="77777777" w:rsidR="00FB2F7C" w:rsidRPr="00E2560C" w:rsidRDefault="00FB2F7C" w:rsidP="00FB2F7C">
      <w:pPr>
        <w:pStyle w:val="Para0"/>
        <w:rPr>
          <w:sz w:val="22"/>
          <w:szCs w:val="22"/>
          <w:rtl/>
        </w:rPr>
      </w:pPr>
      <w:r w:rsidRPr="00E2560C">
        <w:rPr>
          <w:sz w:val="22"/>
          <w:szCs w:val="22"/>
          <w:rtl/>
        </w:rPr>
        <w:t>ה</w:t>
      </w:r>
      <w:r w:rsidRPr="00E2560C">
        <w:rPr>
          <w:rFonts w:hint="cs"/>
          <w:sz w:val="22"/>
          <w:szCs w:val="22"/>
          <w:rtl/>
        </w:rPr>
        <w:t>מציע הינו תאגיד הרשום בישראל.</w:t>
      </w:r>
    </w:p>
    <w:p w14:paraId="4BAEB3AA" w14:textId="77777777" w:rsidR="00FB2F7C" w:rsidRPr="00E2560C" w:rsidRDefault="00FB2F7C" w:rsidP="00FB2F7C">
      <w:pPr>
        <w:pStyle w:val="Para0"/>
        <w:rPr>
          <w:b/>
          <w:bCs/>
          <w:sz w:val="22"/>
          <w:szCs w:val="22"/>
          <w:rtl/>
        </w:rPr>
      </w:pPr>
      <w:r w:rsidRPr="00E2560C">
        <w:rPr>
          <w:b/>
          <w:bCs/>
          <w:sz w:val="22"/>
          <w:szCs w:val="22"/>
          <w:rtl/>
        </w:rPr>
        <w:t>(</w:t>
      </w:r>
      <w:r w:rsidRPr="00E2560C">
        <w:rPr>
          <w:rFonts w:hint="cs"/>
          <w:b/>
          <w:bCs/>
          <w:sz w:val="22"/>
          <w:szCs w:val="22"/>
          <w:rtl/>
        </w:rPr>
        <w:t>בחר את תיבת הבחירה המתאימה)</w:t>
      </w:r>
    </w:p>
    <w:p w14:paraId="082F60E5" w14:textId="77777777" w:rsidR="00FB2F7C" w:rsidRPr="00E2560C" w:rsidRDefault="004E7E45" w:rsidP="00FB2F7C">
      <w:pPr>
        <w:pStyle w:val="Para0"/>
        <w:rPr>
          <w:sz w:val="22"/>
          <w:szCs w:val="22"/>
          <w:rtl/>
        </w:rPr>
      </w:pPr>
      <w:sdt>
        <w:sdtPr>
          <w:rPr>
            <w:rFonts w:hint="cs"/>
            <w:sz w:val="22"/>
            <w:szCs w:val="22"/>
            <w:rtl/>
          </w:rPr>
          <w:id w:val="-1455319988"/>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לא </w:t>
      </w:r>
      <w:r w:rsidR="00FB2F7C" w:rsidRPr="00E2560C">
        <w:rPr>
          <w:sz w:val="22"/>
          <w:szCs w:val="22"/>
          <w:rtl/>
        </w:rPr>
        <w:t>ה</w:t>
      </w:r>
      <w:r w:rsidR="00FB2F7C" w:rsidRPr="00E2560C">
        <w:rPr>
          <w:rFonts w:hint="cs"/>
          <w:sz w:val="22"/>
          <w:szCs w:val="22"/>
          <w:rtl/>
        </w:rPr>
        <w:t xml:space="preserve">ורשעו מעולם </w:t>
      </w:r>
      <w:r w:rsidR="00FB2F7C" w:rsidRPr="00E2560C">
        <w:rPr>
          <w:sz w:val="22"/>
          <w:szCs w:val="22"/>
          <w:rtl/>
        </w:rPr>
        <w:t>ב</w:t>
      </w:r>
      <w:r w:rsidR="00FB2F7C" w:rsidRPr="00E2560C">
        <w:rPr>
          <w:rFonts w:hint="cs"/>
          <w:sz w:val="22"/>
          <w:szCs w:val="22"/>
          <w:rtl/>
        </w:rPr>
        <w:t>פסק דין לפי חוק עובדים זרים וחוק שכר מינימום.</w:t>
      </w:r>
    </w:p>
    <w:p w14:paraId="1CA4E665" w14:textId="77777777" w:rsidR="00FB2F7C" w:rsidRPr="00E2560C" w:rsidRDefault="004E7E45" w:rsidP="00FB2F7C">
      <w:pPr>
        <w:pStyle w:val="Para0"/>
        <w:ind w:left="284" w:hanging="284"/>
        <w:rPr>
          <w:sz w:val="22"/>
          <w:szCs w:val="22"/>
          <w:rtl/>
        </w:rPr>
      </w:pPr>
      <w:sdt>
        <w:sdtPr>
          <w:rPr>
            <w:rFonts w:hint="cs"/>
            <w:sz w:val="22"/>
            <w:szCs w:val="22"/>
            <w:rtl/>
          </w:rPr>
          <w:id w:val="-113211940"/>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מציע ו"בעל זיקה" אל</w:t>
      </w:r>
      <w:r w:rsidR="00FB2F7C" w:rsidRPr="00E2560C">
        <w:rPr>
          <w:sz w:val="22"/>
          <w:szCs w:val="22"/>
          <w:rtl/>
        </w:rPr>
        <w:t>י</w:t>
      </w:r>
      <w:r w:rsidR="00FB2F7C" w:rsidRPr="00E2560C">
        <w:rPr>
          <w:rFonts w:hint="cs"/>
          <w:sz w:val="22"/>
          <w:szCs w:val="22"/>
          <w:rtl/>
        </w:rPr>
        <w:t xml:space="preserve">ו </w:t>
      </w:r>
      <w:r w:rsidR="00FB2F7C" w:rsidRPr="00E2560C">
        <w:rPr>
          <w:sz w:val="22"/>
          <w:szCs w:val="22"/>
          <w:u w:val="single"/>
          <w:rtl/>
        </w:rPr>
        <w:t>ל</w:t>
      </w:r>
      <w:r w:rsidR="00FB2F7C" w:rsidRPr="00E2560C">
        <w:rPr>
          <w:rFonts w:hint="cs"/>
          <w:sz w:val="22"/>
          <w:szCs w:val="22"/>
          <w:u w:val="single"/>
          <w:rtl/>
        </w:rPr>
        <w:t>א הורשעו</w:t>
      </w:r>
      <w:r w:rsidR="00FB2F7C" w:rsidRPr="00E2560C">
        <w:rPr>
          <w:sz w:val="22"/>
          <w:szCs w:val="22"/>
          <w:rtl/>
        </w:rPr>
        <w:t xml:space="preserve"> </w:t>
      </w:r>
      <w:r w:rsidR="00FB2F7C" w:rsidRPr="00E2560C">
        <w:rPr>
          <w:rFonts w:hint="cs"/>
          <w:sz w:val="22"/>
          <w:szCs w:val="22"/>
          <w:rtl/>
        </w:rPr>
        <w:t>ביותר משתי עבירות לפי חוק עובדים זרים וחוק שכר מינימום עד למועד האחרון להגשת ההצעות (להל</w:t>
      </w:r>
      <w:r w:rsidR="00FB2F7C" w:rsidRPr="00E2560C">
        <w:rPr>
          <w:sz w:val="22"/>
          <w:szCs w:val="22"/>
          <w:rtl/>
        </w:rPr>
        <w:t>ן</w:t>
      </w:r>
      <w:r w:rsidR="00FB2F7C" w:rsidRPr="00E2560C">
        <w:rPr>
          <w:rFonts w:hint="cs"/>
          <w:sz w:val="22"/>
          <w:szCs w:val="22"/>
          <w:rtl/>
        </w:rPr>
        <w:t>: "</w:t>
      </w:r>
      <w:r w:rsidR="00FB2F7C" w:rsidRPr="00E2560C">
        <w:rPr>
          <w:b/>
          <w:bCs/>
          <w:sz w:val="22"/>
          <w:szCs w:val="22"/>
          <w:rtl/>
        </w:rPr>
        <w:t>מ</w:t>
      </w:r>
      <w:r w:rsidR="00FB2F7C" w:rsidRPr="00E2560C">
        <w:rPr>
          <w:rFonts w:hint="cs"/>
          <w:b/>
          <w:bCs/>
          <w:sz w:val="22"/>
          <w:szCs w:val="22"/>
          <w:rtl/>
        </w:rPr>
        <w:t>ועד להגשה</w:t>
      </w:r>
      <w:r w:rsidR="00FB2F7C" w:rsidRPr="00E2560C">
        <w:rPr>
          <w:rFonts w:hint="cs"/>
          <w:sz w:val="22"/>
          <w:szCs w:val="22"/>
          <w:rtl/>
        </w:rPr>
        <w:t>"</w:t>
      </w:r>
      <w:r w:rsidR="00FB2F7C" w:rsidRPr="00E2560C">
        <w:rPr>
          <w:sz w:val="22"/>
          <w:szCs w:val="22"/>
          <w:rtl/>
        </w:rPr>
        <w:t>)</w:t>
      </w:r>
      <w:r w:rsidR="00FB2F7C" w:rsidRPr="00E2560C">
        <w:rPr>
          <w:rFonts w:hint="cs"/>
          <w:sz w:val="22"/>
          <w:szCs w:val="22"/>
          <w:rtl/>
        </w:rPr>
        <w:t xml:space="preserve"> מטעם המציע.</w:t>
      </w:r>
    </w:p>
    <w:p w14:paraId="7D2762D1" w14:textId="77777777" w:rsidR="00FB2F7C" w:rsidRPr="00E2560C" w:rsidRDefault="004E7E45" w:rsidP="00FB2F7C">
      <w:pPr>
        <w:pStyle w:val="Para0"/>
        <w:ind w:left="284" w:hanging="284"/>
        <w:rPr>
          <w:sz w:val="22"/>
          <w:szCs w:val="22"/>
        </w:rPr>
      </w:pPr>
      <w:sdt>
        <w:sdtPr>
          <w:rPr>
            <w:rFonts w:hint="cs"/>
            <w:sz w:val="22"/>
            <w:szCs w:val="22"/>
            <w:rtl/>
          </w:rPr>
          <w:id w:val="1091813553"/>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w:t>
      </w:r>
      <w:r w:rsidR="00FB2F7C" w:rsidRPr="00E2560C">
        <w:rPr>
          <w:sz w:val="22"/>
          <w:szCs w:val="22"/>
          <w:u w:val="single"/>
          <w:rtl/>
        </w:rPr>
        <w:t>ה</w:t>
      </w:r>
      <w:r w:rsidR="00FB2F7C" w:rsidRPr="00E2560C">
        <w:rPr>
          <w:rFonts w:hint="cs"/>
          <w:sz w:val="22"/>
          <w:szCs w:val="22"/>
          <w:u w:val="single"/>
          <w:rtl/>
        </w:rPr>
        <w:t>ורשעו</w:t>
      </w:r>
      <w:r w:rsidR="00FB2F7C" w:rsidRPr="00E2560C">
        <w:rPr>
          <w:sz w:val="22"/>
          <w:szCs w:val="22"/>
          <w:rtl/>
        </w:rPr>
        <w:t xml:space="preserve"> ב</w:t>
      </w:r>
      <w:r w:rsidR="00FB2F7C" w:rsidRPr="00E2560C">
        <w:rPr>
          <w:rFonts w:hint="cs"/>
          <w:sz w:val="22"/>
          <w:szCs w:val="22"/>
          <w:rtl/>
        </w:rPr>
        <w:t xml:space="preserve">פסק דין ביותר משתי עבירות לפי חוק עובדים זרים וחוק שכר מינימום </w:t>
      </w:r>
      <w:r w:rsidR="00FB2F7C" w:rsidRPr="00E2560C">
        <w:rPr>
          <w:rFonts w:hint="cs"/>
          <w:sz w:val="22"/>
          <w:szCs w:val="22"/>
          <w:u w:val="single"/>
          <w:rtl/>
        </w:rPr>
        <w:t>וחלפה שנה אחת</w:t>
      </w:r>
      <w:r w:rsidR="00FB2F7C" w:rsidRPr="00E2560C">
        <w:rPr>
          <w:rFonts w:hint="cs"/>
          <w:sz w:val="22"/>
          <w:szCs w:val="22"/>
          <w:rtl/>
        </w:rPr>
        <w:t xml:space="preserve"> לפחות ממועד ההרשעה האחרונה ועד למועד ההגשה.</w:t>
      </w:r>
    </w:p>
    <w:p w14:paraId="6B06D99E" w14:textId="4B0B1080" w:rsidR="00FB2F7C" w:rsidRDefault="004E7E45" w:rsidP="00FB2F7C">
      <w:pPr>
        <w:pStyle w:val="Para0"/>
        <w:spacing w:after="240"/>
        <w:ind w:left="284" w:hanging="284"/>
        <w:rPr>
          <w:sz w:val="22"/>
          <w:szCs w:val="22"/>
          <w:rtl/>
        </w:rPr>
      </w:pPr>
      <w:sdt>
        <w:sdtPr>
          <w:rPr>
            <w:rFonts w:hint="cs"/>
            <w:sz w:val="22"/>
            <w:szCs w:val="22"/>
            <w:rtl/>
          </w:rPr>
          <w:id w:val="1269354383"/>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w:t>
      </w:r>
      <w:r w:rsidR="00FB2F7C" w:rsidRPr="00E2560C">
        <w:rPr>
          <w:sz w:val="22"/>
          <w:szCs w:val="22"/>
          <w:rtl/>
        </w:rPr>
        <w:t>ה</w:t>
      </w:r>
      <w:r w:rsidR="00FB2F7C" w:rsidRPr="00E2560C">
        <w:rPr>
          <w:rFonts w:hint="cs"/>
          <w:sz w:val="22"/>
          <w:szCs w:val="22"/>
          <w:rtl/>
        </w:rPr>
        <w:t>ורשעו</w:t>
      </w:r>
      <w:r w:rsidR="00FB2F7C" w:rsidRPr="00E2560C">
        <w:rPr>
          <w:sz w:val="22"/>
          <w:szCs w:val="22"/>
          <w:rtl/>
        </w:rPr>
        <w:t xml:space="preserve"> ב</w:t>
      </w:r>
      <w:r w:rsidR="00FB2F7C" w:rsidRPr="00E2560C">
        <w:rPr>
          <w:rFonts w:hint="cs"/>
          <w:sz w:val="22"/>
          <w:szCs w:val="22"/>
          <w:rtl/>
        </w:rPr>
        <w:t xml:space="preserve">פסק דין ביותר משתי עבירות לפי חוק עובדים זרים וחוק שכר מינימום </w:t>
      </w:r>
      <w:r w:rsidR="00FB2F7C" w:rsidRPr="00E2560C">
        <w:rPr>
          <w:rFonts w:hint="cs"/>
          <w:sz w:val="22"/>
          <w:szCs w:val="22"/>
          <w:u w:val="single"/>
          <w:rtl/>
        </w:rPr>
        <w:t>ולא חלפה שנה אחת</w:t>
      </w:r>
      <w:r w:rsidR="00FB2F7C" w:rsidRPr="00E2560C">
        <w:rPr>
          <w:rFonts w:hint="cs"/>
          <w:sz w:val="22"/>
          <w:szCs w:val="22"/>
          <w:rtl/>
        </w:rPr>
        <w:t xml:space="preserve"> לפחות ממועד ההרשעה האחרונה ועד למועד ההגשה.</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16642" w:rsidRPr="00E2560C" w14:paraId="14B9E5A9" w14:textId="77777777" w:rsidTr="00916642">
        <w:trPr>
          <w:jc w:val="center"/>
        </w:trPr>
        <w:tc>
          <w:tcPr>
            <w:tcW w:w="9072" w:type="dxa"/>
            <w:gridSpan w:val="5"/>
            <w:tcBorders>
              <w:top w:val="nil"/>
              <w:left w:val="nil"/>
              <w:right w:val="nil"/>
            </w:tcBorders>
            <w:shd w:val="clear" w:color="auto" w:fill="auto"/>
          </w:tcPr>
          <w:p w14:paraId="3D7D8DE9" w14:textId="77777777" w:rsidR="00916642" w:rsidRPr="00E2560C" w:rsidRDefault="00916642" w:rsidP="00916642">
            <w:pPr>
              <w:pStyle w:val="TableText"/>
              <w:spacing w:after="60"/>
              <w:rPr>
                <w:b/>
                <w:bCs/>
                <w:sz w:val="22"/>
                <w:szCs w:val="22"/>
                <w:rtl/>
              </w:rPr>
            </w:pPr>
            <w:r w:rsidRPr="00E2560C">
              <w:rPr>
                <w:rFonts w:hint="cs"/>
                <w:sz w:val="22"/>
                <w:szCs w:val="22"/>
                <w:rtl/>
              </w:rPr>
              <w:t>על החתום,</w:t>
            </w:r>
          </w:p>
        </w:tc>
      </w:tr>
      <w:tr w:rsidR="00916642" w:rsidRPr="00E2560C" w14:paraId="4A23AC05" w14:textId="77777777" w:rsidTr="00916642">
        <w:trPr>
          <w:jc w:val="center"/>
        </w:trPr>
        <w:tc>
          <w:tcPr>
            <w:tcW w:w="1845" w:type="dxa"/>
            <w:shd w:val="clear" w:color="auto" w:fill="B8CCE4" w:themeFill="accent1" w:themeFillTint="66"/>
          </w:tcPr>
          <w:p w14:paraId="3AAC38D8" w14:textId="77777777" w:rsidR="00916642" w:rsidRPr="00E2560C" w:rsidRDefault="00916642" w:rsidP="00916642">
            <w:pPr>
              <w:pStyle w:val="TableHead"/>
              <w:rPr>
                <w:sz w:val="22"/>
                <w:szCs w:val="22"/>
                <w:rtl/>
              </w:rPr>
            </w:pPr>
            <w:r w:rsidRPr="00E2560C">
              <w:rPr>
                <w:rFonts w:hint="cs"/>
                <w:sz w:val="22"/>
                <w:szCs w:val="22"/>
                <w:rtl/>
              </w:rPr>
              <w:t>שם מלא</w:t>
            </w:r>
          </w:p>
        </w:tc>
        <w:tc>
          <w:tcPr>
            <w:tcW w:w="1935" w:type="dxa"/>
            <w:shd w:val="clear" w:color="auto" w:fill="B8CCE4" w:themeFill="accent1" w:themeFillTint="66"/>
          </w:tcPr>
          <w:p w14:paraId="7C0D9600" w14:textId="77777777" w:rsidR="00916642" w:rsidRPr="00E2560C" w:rsidRDefault="00916642" w:rsidP="00916642">
            <w:pPr>
              <w:pStyle w:val="TableHead"/>
              <w:rPr>
                <w:sz w:val="22"/>
                <w:szCs w:val="22"/>
                <w:rtl/>
              </w:rPr>
            </w:pPr>
            <w:r w:rsidRPr="00E2560C">
              <w:rPr>
                <w:rFonts w:hint="cs"/>
                <w:sz w:val="22"/>
                <w:szCs w:val="22"/>
                <w:rtl/>
              </w:rPr>
              <w:t>ת.ז.</w:t>
            </w:r>
          </w:p>
        </w:tc>
        <w:tc>
          <w:tcPr>
            <w:tcW w:w="1913" w:type="dxa"/>
            <w:shd w:val="clear" w:color="auto" w:fill="B8CCE4" w:themeFill="accent1" w:themeFillTint="66"/>
          </w:tcPr>
          <w:p w14:paraId="30406E8B" w14:textId="77777777" w:rsidR="00916642" w:rsidRPr="00E2560C" w:rsidRDefault="00916642" w:rsidP="00916642">
            <w:pPr>
              <w:pStyle w:val="TableHead"/>
              <w:rPr>
                <w:sz w:val="22"/>
                <w:szCs w:val="22"/>
                <w:rtl/>
              </w:rPr>
            </w:pPr>
            <w:r w:rsidRPr="00E2560C">
              <w:rPr>
                <w:rFonts w:hint="cs"/>
                <w:sz w:val="22"/>
                <w:szCs w:val="22"/>
                <w:rtl/>
              </w:rPr>
              <w:t>מספר רישיון</w:t>
            </w:r>
          </w:p>
        </w:tc>
        <w:tc>
          <w:tcPr>
            <w:tcW w:w="1735" w:type="dxa"/>
            <w:shd w:val="clear" w:color="auto" w:fill="B8CCE4" w:themeFill="accent1" w:themeFillTint="66"/>
          </w:tcPr>
          <w:p w14:paraId="32DD9DBE" w14:textId="77777777" w:rsidR="00916642" w:rsidRPr="00E2560C" w:rsidRDefault="00916642" w:rsidP="00916642">
            <w:pPr>
              <w:pStyle w:val="TableHead"/>
              <w:rPr>
                <w:sz w:val="22"/>
                <w:szCs w:val="22"/>
                <w:rtl/>
              </w:rPr>
            </w:pPr>
            <w:r w:rsidRPr="00E2560C">
              <w:rPr>
                <w:rFonts w:hint="cs"/>
                <w:sz w:val="22"/>
                <w:szCs w:val="22"/>
                <w:rtl/>
              </w:rPr>
              <w:t>תאריך</w:t>
            </w:r>
          </w:p>
        </w:tc>
        <w:tc>
          <w:tcPr>
            <w:tcW w:w="1644" w:type="dxa"/>
            <w:shd w:val="clear" w:color="auto" w:fill="B8CCE4" w:themeFill="accent1" w:themeFillTint="66"/>
          </w:tcPr>
          <w:p w14:paraId="7AF9544B" w14:textId="77777777" w:rsidR="00916642" w:rsidRPr="00E2560C" w:rsidRDefault="00916642" w:rsidP="00916642">
            <w:pPr>
              <w:pStyle w:val="TableHead"/>
              <w:rPr>
                <w:sz w:val="22"/>
                <w:szCs w:val="22"/>
                <w:rtl/>
              </w:rPr>
            </w:pPr>
            <w:r w:rsidRPr="00E2560C">
              <w:rPr>
                <w:rFonts w:hint="cs"/>
                <w:sz w:val="22"/>
                <w:szCs w:val="22"/>
                <w:rtl/>
              </w:rPr>
              <w:t>חותמת וחתימה</w:t>
            </w:r>
          </w:p>
        </w:tc>
      </w:tr>
      <w:tr w:rsidR="00916642" w:rsidRPr="00E2560C" w14:paraId="6274F335" w14:textId="77777777" w:rsidTr="00916642">
        <w:trPr>
          <w:trHeight w:val="138"/>
          <w:jc w:val="center"/>
        </w:trPr>
        <w:tc>
          <w:tcPr>
            <w:tcW w:w="1845" w:type="dxa"/>
            <w:shd w:val="clear" w:color="auto" w:fill="auto"/>
            <w:vAlign w:val="center"/>
          </w:tcPr>
          <w:p w14:paraId="558B0F83" w14:textId="77777777" w:rsidR="00916642" w:rsidRPr="00E2560C" w:rsidRDefault="00916642" w:rsidP="00916642">
            <w:pPr>
              <w:pStyle w:val="Para0"/>
              <w:rPr>
                <w:sz w:val="22"/>
                <w:szCs w:val="22"/>
                <w:rtl/>
              </w:rPr>
            </w:pPr>
          </w:p>
        </w:tc>
        <w:tc>
          <w:tcPr>
            <w:tcW w:w="1935" w:type="dxa"/>
            <w:shd w:val="clear" w:color="auto" w:fill="auto"/>
            <w:vAlign w:val="center"/>
          </w:tcPr>
          <w:p w14:paraId="52DEEA4F" w14:textId="77777777" w:rsidR="00916642" w:rsidRPr="00E2560C" w:rsidRDefault="00916642" w:rsidP="00916642">
            <w:pPr>
              <w:pStyle w:val="Para0"/>
              <w:rPr>
                <w:sz w:val="22"/>
                <w:szCs w:val="22"/>
                <w:rtl/>
              </w:rPr>
            </w:pPr>
          </w:p>
        </w:tc>
        <w:tc>
          <w:tcPr>
            <w:tcW w:w="1913" w:type="dxa"/>
            <w:vAlign w:val="center"/>
          </w:tcPr>
          <w:p w14:paraId="4CCFAABF" w14:textId="77777777" w:rsidR="00916642" w:rsidRPr="00E2560C" w:rsidRDefault="00916642" w:rsidP="00916642">
            <w:pPr>
              <w:pStyle w:val="Para0"/>
              <w:rPr>
                <w:sz w:val="22"/>
                <w:szCs w:val="22"/>
                <w:rtl/>
              </w:rPr>
            </w:pPr>
          </w:p>
        </w:tc>
        <w:tc>
          <w:tcPr>
            <w:tcW w:w="1735" w:type="dxa"/>
            <w:vAlign w:val="center"/>
          </w:tcPr>
          <w:p w14:paraId="55D63741" w14:textId="77777777" w:rsidR="00916642" w:rsidRPr="00E2560C" w:rsidRDefault="00916642" w:rsidP="00916642">
            <w:pPr>
              <w:pStyle w:val="Para0"/>
              <w:rPr>
                <w:sz w:val="22"/>
                <w:szCs w:val="22"/>
                <w:rtl/>
              </w:rPr>
            </w:pPr>
          </w:p>
        </w:tc>
        <w:tc>
          <w:tcPr>
            <w:tcW w:w="1644" w:type="dxa"/>
            <w:vAlign w:val="center"/>
          </w:tcPr>
          <w:p w14:paraId="16129899" w14:textId="77777777" w:rsidR="00916642" w:rsidRPr="00E2560C" w:rsidRDefault="00916642" w:rsidP="00916642">
            <w:pPr>
              <w:pStyle w:val="Para0"/>
              <w:rPr>
                <w:sz w:val="22"/>
                <w:szCs w:val="22"/>
                <w:rtl/>
              </w:rPr>
            </w:pPr>
          </w:p>
        </w:tc>
      </w:tr>
    </w:tbl>
    <w:p w14:paraId="0284DB6A" w14:textId="3DE22DFA" w:rsidR="00A708DE" w:rsidRDefault="00A708DE" w:rsidP="00FB2F7C">
      <w:pPr>
        <w:pStyle w:val="Para0"/>
        <w:spacing w:after="240"/>
        <w:ind w:left="284" w:hanging="284"/>
        <w:rPr>
          <w:sz w:val="22"/>
          <w:szCs w:val="22"/>
          <w:rtl/>
        </w:rPr>
      </w:pPr>
    </w:p>
    <w:p w14:paraId="7E50F442" w14:textId="77777777" w:rsidR="00FB2F7C" w:rsidRPr="00E2560C" w:rsidRDefault="00FB2F7C" w:rsidP="00FB2F7C">
      <w:pPr>
        <w:widowControl w:val="0"/>
        <w:tabs>
          <w:tab w:val="left" w:pos="2238"/>
        </w:tabs>
        <w:spacing w:before="240" w:line="360" w:lineRule="auto"/>
        <w:ind w:right="142"/>
        <w:jc w:val="center"/>
        <w:rPr>
          <w:b/>
          <w:bCs/>
          <w:u w:val="single"/>
          <w:rtl/>
        </w:rPr>
      </w:pPr>
      <w:r w:rsidRPr="00E2560C">
        <w:rPr>
          <w:b/>
          <w:bCs/>
          <w:u w:val="single"/>
          <w:rtl/>
        </w:rPr>
        <w:t>א</w:t>
      </w:r>
      <w:r w:rsidRPr="00E2560C">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2560C" w14:paraId="7792EED8" w14:textId="77777777" w:rsidTr="00FB2F7C">
        <w:tc>
          <w:tcPr>
            <w:tcW w:w="1136" w:type="dxa"/>
          </w:tcPr>
          <w:p w14:paraId="02B78D6E" w14:textId="77777777" w:rsidR="00FB2F7C" w:rsidRPr="00E2560C" w:rsidRDefault="00FB2F7C" w:rsidP="00FB2F7C">
            <w:pPr>
              <w:pStyle w:val="Para0"/>
              <w:spacing w:before="0"/>
              <w:rPr>
                <w:sz w:val="22"/>
                <w:szCs w:val="22"/>
                <w:rtl/>
              </w:rPr>
            </w:pPr>
            <w:r w:rsidRPr="00E2560C">
              <w:rPr>
                <w:sz w:val="22"/>
                <w:szCs w:val="22"/>
                <w:rtl/>
              </w:rPr>
              <w:t>א</w:t>
            </w:r>
            <w:r w:rsidRPr="00E2560C">
              <w:rPr>
                <w:rFonts w:hint="eastAsia"/>
                <w:sz w:val="22"/>
                <w:szCs w:val="22"/>
                <w:rtl/>
              </w:rPr>
              <w:t>ני</w:t>
            </w:r>
            <w:r w:rsidRPr="00E2560C">
              <w:rPr>
                <w:sz w:val="22"/>
                <w:szCs w:val="22"/>
                <w:rtl/>
              </w:rPr>
              <w:t xml:space="preserve"> </w:t>
            </w:r>
            <w:r w:rsidRPr="00E2560C">
              <w:rPr>
                <w:rFonts w:hint="eastAsia"/>
                <w:sz w:val="22"/>
                <w:szCs w:val="22"/>
                <w:rtl/>
              </w:rPr>
              <w:t>הח</w:t>
            </w:r>
            <w:r w:rsidRPr="00E2560C">
              <w:rPr>
                <w:sz w:val="22"/>
                <w:szCs w:val="22"/>
                <w:rtl/>
              </w:rPr>
              <w:t>"מ</w:t>
            </w:r>
          </w:p>
        </w:tc>
        <w:tc>
          <w:tcPr>
            <w:tcW w:w="1528" w:type="dxa"/>
            <w:tcBorders>
              <w:bottom w:val="single" w:sz="4" w:space="0" w:color="auto"/>
            </w:tcBorders>
          </w:tcPr>
          <w:p w14:paraId="56B95567" w14:textId="362B93D4" w:rsidR="00FB2F7C" w:rsidRPr="00E2560C" w:rsidRDefault="00FB2F7C" w:rsidP="00FB2F7C">
            <w:pPr>
              <w:pStyle w:val="Para0"/>
              <w:spacing w:before="0"/>
              <w:rPr>
                <w:sz w:val="22"/>
                <w:szCs w:val="22"/>
                <w:rtl/>
              </w:rPr>
            </w:pPr>
          </w:p>
        </w:tc>
        <w:tc>
          <w:tcPr>
            <w:tcW w:w="2318" w:type="dxa"/>
          </w:tcPr>
          <w:p w14:paraId="1F0E4336" w14:textId="77777777" w:rsidR="00FB2F7C" w:rsidRPr="00E2560C" w:rsidRDefault="00FB2F7C" w:rsidP="00FB2F7C">
            <w:pPr>
              <w:pStyle w:val="Para0"/>
              <w:spacing w:before="0"/>
              <w:rPr>
                <w:sz w:val="22"/>
                <w:szCs w:val="22"/>
                <w:rtl/>
              </w:rPr>
            </w:pPr>
            <w:r w:rsidRPr="00E2560C">
              <w:rPr>
                <w:rFonts w:hint="cs"/>
                <w:sz w:val="22"/>
                <w:szCs w:val="22"/>
                <w:rtl/>
              </w:rPr>
              <w:t>, עו"ד, מאשר/ת כי ביום</w:t>
            </w:r>
          </w:p>
        </w:tc>
        <w:tc>
          <w:tcPr>
            <w:tcW w:w="1651" w:type="dxa"/>
            <w:tcBorders>
              <w:bottom w:val="single" w:sz="4" w:space="0" w:color="auto"/>
            </w:tcBorders>
          </w:tcPr>
          <w:p w14:paraId="01354397" w14:textId="40D2F91E" w:rsidR="00FB2F7C" w:rsidRPr="00E2560C" w:rsidRDefault="00FB2F7C" w:rsidP="00FB2F7C">
            <w:pPr>
              <w:pStyle w:val="Para0"/>
              <w:spacing w:before="0"/>
              <w:rPr>
                <w:sz w:val="22"/>
                <w:szCs w:val="22"/>
                <w:rtl/>
              </w:rPr>
            </w:pPr>
          </w:p>
        </w:tc>
        <w:tc>
          <w:tcPr>
            <w:tcW w:w="2552" w:type="dxa"/>
          </w:tcPr>
          <w:p w14:paraId="736EAA94" w14:textId="77777777" w:rsidR="00FB2F7C" w:rsidRPr="00E2560C" w:rsidRDefault="00FB2F7C" w:rsidP="00FB2F7C">
            <w:pPr>
              <w:pStyle w:val="Para0"/>
              <w:spacing w:before="0"/>
              <w:rPr>
                <w:sz w:val="22"/>
                <w:szCs w:val="22"/>
                <w:rtl/>
              </w:rPr>
            </w:pPr>
            <w:r w:rsidRPr="00E2560C">
              <w:rPr>
                <w:rFonts w:hint="eastAsia"/>
                <w:sz w:val="22"/>
                <w:szCs w:val="22"/>
                <w:rtl/>
              </w:rPr>
              <w:t>הופיע</w:t>
            </w:r>
            <w:r w:rsidRPr="00E2560C">
              <w:rPr>
                <w:sz w:val="22"/>
                <w:szCs w:val="22"/>
                <w:rtl/>
              </w:rPr>
              <w:t xml:space="preserve">/ה </w:t>
            </w:r>
            <w:r w:rsidRPr="00E2560C">
              <w:rPr>
                <w:rFonts w:hint="eastAsia"/>
                <w:sz w:val="22"/>
                <w:szCs w:val="22"/>
                <w:rtl/>
              </w:rPr>
              <w:t>בפני</w:t>
            </w:r>
            <w:r w:rsidRPr="00E2560C">
              <w:rPr>
                <w:sz w:val="22"/>
                <w:szCs w:val="22"/>
                <w:rtl/>
              </w:rPr>
              <w:t xml:space="preserve"> </w:t>
            </w:r>
            <w:r w:rsidRPr="00E2560C">
              <w:rPr>
                <w:rFonts w:hint="eastAsia"/>
                <w:sz w:val="22"/>
                <w:szCs w:val="22"/>
                <w:rtl/>
              </w:rPr>
              <w:t>במשרדי</w:t>
            </w:r>
            <w:r w:rsidRPr="00E2560C">
              <w:rPr>
                <w:sz w:val="22"/>
                <w:szCs w:val="22"/>
                <w:rtl/>
              </w:rPr>
              <w:t xml:space="preserve"> </w:t>
            </w:r>
            <w:r w:rsidRPr="00E2560C">
              <w:rPr>
                <w:rFonts w:hint="eastAsia"/>
                <w:sz w:val="22"/>
                <w:szCs w:val="22"/>
                <w:rtl/>
              </w:rPr>
              <w:t>אשר</w:t>
            </w:r>
          </w:p>
        </w:tc>
      </w:tr>
      <w:tr w:rsidR="00FB2F7C" w:rsidRPr="00E2560C" w14:paraId="65EBCC1B" w14:textId="77777777" w:rsidTr="00FB2F7C">
        <w:tc>
          <w:tcPr>
            <w:tcW w:w="1136" w:type="dxa"/>
          </w:tcPr>
          <w:p w14:paraId="5AE1BC3E" w14:textId="77777777" w:rsidR="00FB2F7C" w:rsidRPr="00E2560C" w:rsidRDefault="00FB2F7C" w:rsidP="00FB2F7C">
            <w:pPr>
              <w:pStyle w:val="TableText"/>
              <w:spacing w:before="0"/>
              <w:jc w:val="center"/>
              <w:rPr>
                <w:sz w:val="16"/>
                <w:szCs w:val="18"/>
                <w:rtl/>
              </w:rPr>
            </w:pPr>
          </w:p>
        </w:tc>
        <w:tc>
          <w:tcPr>
            <w:tcW w:w="1528" w:type="dxa"/>
            <w:tcBorders>
              <w:top w:val="single" w:sz="4" w:space="0" w:color="auto"/>
            </w:tcBorders>
          </w:tcPr>
          <w:p w14:paraId="20FF8665"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2318" w:type="dxa"/>
          </w:tcPr>
          <w:p w14:paraId="05D38B70" w14:textId="77777777" w:rsidR="00FB2F7C" w:rsidRPr="00E2560C" w:rsidRDefault="00FB2F7C" w:rsidP="00FB2F7C">
            <w:pPr>
              <w:pStyle w:val="TableText"/>
              <w:spacing w:before="0"/>
              <w:jc w:val="center"/>
              <w:rPr>
                <w:sz w:val="16"/>
                <w:szCs w:val="18"/>
                <w:rtl/>
              </w:rPr>
            </w:pPr>
          </w:p>
        </w:tc>
        <w:tc>
          <w:tcPr>
            <w:tcW w:w="1651" w:type="dxa"/>
            <w:tcBorders>
              <w:top w:val="single" w:sz="4" w:space="0" w:color="auto"/>
            </w:tcBorders>
          </w:tcPr>
          <w:p w14:paraId="1F990AC0" w14:textId="77777777" w:rsidR="00FB2F7C" w:rsidRPr="00E2560C" w:rsidRDefault="00FB2F7C" w:rsidP="00FB2F7C">
            <w:pPr>
              <w:pStyle w:val="TableText"/>
              <w:spacing w:before="0"/>
              <w:jc w:val="center"/>
              <w:rPr>
                <w:sz w:val="16"/>
                <w:szCs w:val="18"/>
                <w:rtl/>
              </w:rPr>
            </w:pPr>
            <w:r w:rsidRPr="00E2560C">
              <w:rPr>
                <w:rFonts w:hint="cs"/>
                <w:sz w:val="16"/>
                <w:szCs w:val="18"/>
                <w:rtl/>
              </w:rPr>
              <w:t>(תאריך)</w:t>
            </w:r>
          </w:p>
        </w:tc>
        <w:tc>
          <w:tcPr>
            <w:tcW w:w="2552" w:type="dxa"/>
          </w:tcPr>
          <w:p w14:paraId="4D3E3108" w14:textId="77777777" w:rsidR="00FB2F7C" w:rsidRPr="00E2560C" w:rsidRDefault="00FB2F7C" w:rsidP="00FB2F7C">
            <w:pPr>
              <w:pStyle w:val="TableText"/>
              <w:spacing w:before="0"/>
              <w:jc w:val="center"/>
              <w:rPr>
                <w:sz w:val="16"/>
                <w:szCs w:val="18"/>
                <w:rtl/>
              </w:rPr>
            </w:pPr>
          </w:p>
        </w:tc>
      </w:tr>
    </w:tbl>
    <w:p w14:paraId="22021D99" w14:textId="77777777" w:rsidR="00FB2F7C" w:rsidRPr="00E2560C" w:rsidRDefault="00FB2F7C" w:rsidP="00FB2F7C">
      <w:pPr>
        <w:spacing w:line="20" w:lineRule="exact"/>
      </w:pPr>
    </w:p>
    <w:tbl>
      <w:tblPr>
        <w:tblStyle w:val="TableGrid"/>
        <w:bidiVisual/>
        <w:tblW w:w="9185" w:type="dxa"/>
        <w:tblLook w:val="04A0" w:firstRow="1" w:lastRow="0" w:firstColumn="1" w:lastColumn="0" w:noHBand="0" w:noVBand="1"/>
      </w:tblPr>
      <w:tblGrid>
        <w:gridCol w:w="866"/>
        <w:gridCol w:w="1364"/>
        <w:gridCol w:w="1032"/>
        <w:gridCol w:w="1552"/>
        <w:gridCol w:w="850"/>
        <w:gridCol w:w="1654"/>
        <w:gridCol w:w="1867"/>
      </w:tblGrid>
      <w:tr w:rsidR="00FB2F7C" w:rsidRPr="00E2560C" w14:paraId="1D091A4E" w14:textId="77777777" w:rsidTr="00FB2F7C">
        <w:tc>
          <w:tcPr>
            <w:tcW w:w="869" w:type="dxa"/>
            <w:tcBorders>
              <w:top w:val="nil"/>
              <w:left w:val="nil"/>
              <w:bottom w:val="nil"/>
              <w:right w:val="nil"/>
            </w:tcBorders>
          </w:tcPr>
          <w:p w14:paraId="46363EBD" w14:textId="77777777" w:rsidR="00FB2F7C" w:rsidRPr="00E2560C" w:rsidRDefault="00FB2F7C" w:rsidP="00FB2F7C">
            <w:pPr>
              <w:pStyle w:val="Para0"/>
              <w:spacing w:before="0"/>
              <w:rPr>
                <w:sz w:val="22"/>
                <w:szCs w:val="22"/>
                <w:rtl/>
              </w:rPr>
            </w:pPr>
            <w:r w:rsidRPr="00E2560C">
              <w:rPr>
                <w:rFonts w:hint="cs"/>
                <w:sz w:val="22"/>
                <w:szCs w:val="22"/>
                <w:rtl/>
              </w:rPr>
              <w:t>ברחוב</w:t>
            </w:r>
          </w:p>
        </w:tc>
        <w:tc>
          <w:tcPr>
            <w:tcW w:w="1372" w:type="dxa"/>
            <w:tcBorders>
              <w:top w:val="nil"/>
              <w:left w:val="nil"/>
              <w:bottom w:val="single" w:sz="4" w:space="0" w:color="auto"/>
              <w:right w:val="nil"/>
            </w:tcBorders>
          </w:tcPr>
          <w:p w14:paraId="2A11AF6E" w14:textId="78ABCA36" w:rsidR="00FB2F7C" w:rsidRPr="00E2560C" w:rsidRDefault="00FB2F7C" w:rsidP="00FB2F7C">
            <w:pPr>
              <w:pStyle w:val="Para0"/>
              <w:spacing w:before="0"/>
              <w:rPr>
                <w:sz w:val="22"/>
                <w:szCs w:val="22"/>
                <w:rtl/>
              </w:rPr>
            </w:pPr>
          </w:p>
        </w:tc>
        <w:tc>
          <w:tcPr>
            <w:tcW w:w="992" w:type="dxa"/>
            <w:tcBorders>
              <w:top w:val="nil"/>
              <w:left w:val="nil"/>
              <w:bottom w:val="nil"/>
              <w:right w:val="nil"/>
            </w:tcBorders>
          </w:tcPr>
          <w:p w14:paraId="0383CF7A" w14:textId="77777777" w:rsidR="00FB2F7C" w:rsidRPr="00E2560C" w:rsidRDefault="00FB2F7C" w:rsidP="00FB2F7C">
            <w:pPr>
              <w:pStyle w:val="Para0"/>
              <w:spacing w:before="0"/>
              <w:rPr>
                <w:sz w:val="22"/>
                <w:szCs w:val="22"/>
                <w:rtl/>
              </w:rPr>
            </w:pPr>
            <w:r w:rsidRPr="00E2560C">
              <w:rPr>
                <w:rFonts w:hint="cs"/>
                <w:sz w:val="22"/>
                <w:szCs w:val="22"/>
                <w:rtl/>
              </w:rPr>
              <w:t>בישוב/עיר</w:t>
            </w:r>
          </w:p>
        </w:tc>
        <w:tc>
          <w:tcPr>
            <w:tcW w:w="1559" w:type="dxa"/>
            <w:tcBorders>
              <w:top w:val="nil"/>
              <w:left w:val="nil"/>
              <w:bottom w:val="single" w:sz="4" w:space="0" w:color="auto"/>
              <w:right w:val="nil"/>
            </w:tcBorders>
          </w:tcPr>
          <w:p w14:paraId="72BB3DDB" w14:textId="71798368" w:rsidR="00FB2F7C" w:rsidRPr="00E2560C" w:rsidRDefault="00FB2F7C" w:rsidP="00FB2F7C">
            <w:pPr>
              <w:pStyle w:val="Para0"/>
              <w:spacing w:before="0"/>
              <w:rPr>
                <w:sz w:val="22"/>
                <w:szCs w:val="22"/>
                <w:rtl/>
              </w:rPr>
            </w:pPr>
          </w:p>
        </w:tc>
        <w:tc>
          <w:tcPr>
            <w:tcW w:w="851" w:type="dxa"/>
            <w:tcBorders>
              <w:top w:val="nil"/>
              <w:left w:val="nil"/>
              <w:bottom w:val="nil"/>
              <w:right w:val="nil"/>
            </w:tcBorders>
          </w:tcPr>
          <w:p w14:paraId="1440DFCA" w14:textId="77777777" w:rsidR="00FB2F7C" w:rsidRPr="00E2560C" w:rsidRDefault="00FB2F7C" w:rsidP="00FB2F7C">
            <w:pPr>
              <w:pStyle w:val="Para0"/>
              <w:spacing w:before="0"/>
              <w:rPr>
                <w:sz w:val="22"/>
                <w:szCs w:val="22"/>
                <w:rtl/>
              </w:rPr>
            </w:pPr>
            <w:r w:rsidRPr="00E2560C">
              <w:rPr>
                <w:rFonts w:hint="cs"/>
                <w:sz w:val="22"/>
                <w:szCs w:val="22"/>
                <w:rtl/>
              </w:rPr>
              <w:t>מר/גב'</w:t>
            </w:r>
          </w:p>
        </w:tc>
        <w:tc>
          <w:tcPr>
            <w:tcW w:w="1666" w:type="dxa"/>
            <w:tcBorders>
              <w:top w:val="nil"/>
              <w:left w:val="nil"/>
              <w:bottom w:val="single" w:sz="4" w:space="0" w:color="auto"/>
              <w:right w:val="nil"/>
            </w:tcBorders>
          </w:tcPr>
          <w:p w14:paraId="17D60B26" w14:textId="5DB32E7B" w:rsidR="00FB2F7C" w:rsidRPr="00E2560C" w:rsidRDefault="00FB2F7C" w:rsidP="00FB2F7C">
            <w:pPr>
              <w:pStyle w:val="Para0"/>
              <w:spacing w:before="0"/>
              <w:rPr>
                <w:sz w:val="22"/>
                <w:szCs w:val="22"/>
                <w:rtl/>
              </w:rPr>
            </w:pPr>
          </w:p>
        </w:tc>
        <w:tc>
          <w:tcPr>
            <w:tcW w:w="1876" w:type="dxa"/>
            <w:tcBorders>
              <w:top w:val="nil"/>
              <w:left w:val="nil"/>
              <w:bottom w:val="nil"/>
              <w:right w:val="nil"/>
            </w:tcBorders>
          </w:tcPr>
          <w:p w14:paraId="09765E37" w14:textId="77777777" w:rsidR="00FB2F7C" w:rsidRPr="00E2560C" w:rsidRDefault="00FB2F7C" w:rsidP="00FB2F7C">
            <w:pPr>
              <w:pStyle w:val="Para0"/>
              <w:spacing w:before="0"/>
              <w:rPr>
                <w:sz w:val="22"/>
                <w:szCs w:val="22"/>
                <w:rtl/>
              </w:rPr>
            </w:pPr>
            <w:r w:rsidRPr="00E2560C">
              <w:rPr>
                <w:rFonts w:hint="cs"/>
                <w:sz w:val="22"/>
                <w:szCs w:val="22"/>
                <w:rtl/>
              </w:rPr>
              <w:t>שזיהה/תה עצמו/ה</w:t>
            </w:r>
          </w:p>
        </w:tc>
      </w:tr>
      <w:tr w:rsidR="00FB2F7C" w:rsidRPr="00E2560C" w14:paraId="6FF03BFE" w14:textId="77777777" w:rsidTr="00FB2F7C">
        <w:tc>
          <w:tcPr>
            <w:tcW w:w="869" w:type="dxa"/>
            <w:tcBorders>
              <w:top w:val="nil"/>
              <w:left w:val="nil"/>
              <w:bottom w:val="nil"/>
              <w:right w:val="nil"/>
            </w:tcBorders>
          </w:tcPr>
          <w:p w14:paraId="0142F044" w14:textId="77777777" w:rsidR="00FB2F7C" w:rsidRPr="00E2560C" w:rsidRDefault="00FB2F7C" w:rsidP="00FB2F7C">
            <w:pPr>
              <w:pStyle w:val="TableText"/>
              <w:spacing w:before="0"/>
              <w:jc w:val="center"/>
              <w:rPr>
                <w:sz w:val="16"/>
                <w:szCs w:val="18"/>
                <w:rtl/>
              </w:rPr>
            </w:pPr>
          </w:p>
        </w:tc>
        <w:tc>
          <w:tcPr>
            <w:tcW w:w="1372" w:type="dxa"/>
            <w:tcBorders>
              <w:top w:val="single" w:sz="4" w:space="0" w:color="auto"/>
              <w:left w:val="nil"/>
              <w:bottom w:val="nil"/>
              <w:right w:val="nil"/>
            </w:tcBorders>
          </w:tcPr>
          <w:p w14:paraId="00081096" w14:textId="77777777" w:rsidR="00FB2F7C" w:rsidRPr="00E2560C" w:rsidRDefault="00FB2F7C" w:rsidP="00FB2F7C">
            <w:pPr>
              <w:pStyle w:val="TableText"/>
              <w:spacing w:before="0"/>
              <w:jc w:val="center"/>
              <w:rPr>
                <w:sz w:val="16"/>
                <w:szCs w:val="18"/>
                <w:rtl/>
              </w:rPr>
            </w:pPr>
            <w:r w:rsidRPr="00E2560C">
              <w:rPr>
                <w:rFonts w:hint="cs"/>
                <w:sz w:val="16"/>
                <w:szCs w:val="18"/>
                <w:rtl/>
              </w:rPr>
              <w:t>(רחוב)</w:t>
            </w:r>
          </w:p>
        </w:tc>
        <w:tc>
          <w:tcPr>
            <w:tcW w:w="992" w:type="dxa"/>
            <w:tcBorders>
              <w:top w:val="nil"/>
              <w:left w:val="nil"/>
              <w:bottom w:val="nil"/>
              <w:right w:val="nil"/>
            </w:tcBorders>
          </w:tcPr>
          <w:p w14:paraId="50710097" w14:textId="77777777" w:rsidR="00FB2F7C" w:rsidRPr="00E2560C" w:rsidRDefault="00FB2F7C" w:rsidP="00FB2F7C">
            <w:pPr>
              <w:pStyle w:val="TableText"/>
              <w:spacing w:before="0"/>
              <w:jc w:val="center"/>
              <w:rPr>
                <w:sz w:val="16"/>
                <w:szCs w:val="18"/>
                <w:rtl/>
              </w:rPr>
            </w:pPr>
          </w:p>
        </w:tc>
        <w:tc>
          <w:tcPr>
            <w:tcW w:w="1559" w:type="dxa"/>
            <w:tcBorders>
              <w:top w:val="single" w:sz="4" w:space="0" w:color="auto"/>
              <w:left w:val="nil"/>
              <w:bottom w:val="nil"/>
              <w:right w:val="nil"/>
            </w:tcBorders>
          </w:tcPr>
          <w:p w14:paraId="1A308BBE" w14:textId="77777777" w:rsidR="00FB2F7C" w:rsidRPr="00E2560C" w:rsidRDefault="00FB2F7C" w:rsidP="00FB2F7C">
            <w:pPr>
              <w:pStyle w:val="TableText"/>
              <w:spacing w:before="0"/>
              <w:jc w:val="center"/>
              <w:rPr>
                <w:sz w:val="16"/>
                <w:szCs w:val="18"/>
                <w:rtl/>
              </w:rPr>
            </w:pPr>
            <w:r w:rsidRPr="00E2560C">
              <w:rPr>
                <w:rFonts w:hint="cs"/>
                <w:sz w:val="16"/>
                <w:szCs w:val="18"/>
                <w:rtl/>
              </w:rPr>
              <w:t>(ישוב/עיר)</w:t>
            </w:r>
          </w:p>
        </w:tc>
        <w:tc>
          <w:tcPr>
            <w:tcW w:w="851" w:type="dxa"/>
            <w:tcBorders>
              <w:top w:val="nil"/>
              <w:left w:val="nil"/>
              <w:bottom w:val="nil"/>
              <w:right w:val="nil"/>
            </w:tcBorders>
          </w:tcPr>
          <w:p w14:paraId="536DAE0C" w14:textId="77777777" w:rsidR="00FB2F7C" w:rsidRPr="00E2560C" w:rsidRDefault="00FB2F7C" w:rsidP="00FB2F7C">
            <w:pPr>
              <w:pStyle w:val="TableText"/>
              <w:spacing w:before="0"/>
              <w:jc w:val="center"/>
              <w:rPr>
                <w:sz w:val="16"/>
                <w:szCs w:val="18"/>
                <w:rtl/>
              </w:rPr>
            </w:pPr>
          </w:p>
        </w:tc>
        <w:tc>
          <w:tcPr>
            <w:tcW w:w="1666" w:type="dxa"/>
            <w:tcBorders>
              <w:top w:val="single" w:sz="4" w:space="0" w:color="auto"/>
              <w:left w:val="nil"/>
              <w:bottom w:val="nil"/>
              <w:right w:val="nil"/>
            </w:tcBorders>
          </w:tcPr>
          <w:p w14:paraId="31BADAC7"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1876" w:type="dxa"/>
            <w:tcBorders>
              <w:top w:val="nil"/>
              <w:left w:val="nil"/>
              <w:bottom w:val="nil"/>
              <w:right w:val="nil"/>
            </w:tcBorders>
          </w:tcPr>
          <w:p w14:paraId="6867C4A7" w14:textId="77777777" w:rsidR="00FB2F7C" w:rsidRPr="00E2560C" w:rsidRDefault="00FB2F7C" w:rsidP="00FB2F7C">
            <w:pPr>
              <w:pStyle w:val="TableText"/>
              <w:spacing w:before="0"/>
              <w:jc w:val="center"/>
              <w:rPr>
                <w:sz w:val="16"/>
                <w:szCs w:val="18"/>
                <w:rtl/>
              </w:rPr>
            </w:pPr>
          </w:p>
        </w:tc>
      </w:tr>
    </w:tbl>
    <w:p w14:paraId="6E3A6CBE" w14:textId="77777777" w:rsidR="00FB2F7C" w:rsidRPr="00E2560C" w:rsidRDefault="00FB2F7C" w:rsidP="00FB2F7C">
      <w:pPr>
        <w:pStyle w:val="Para0"/>
        <w:spacing w:before="0" w:line="20" w:lineRule="exact"/>
        <w:rPr>
          <w:sz w:val="22"/>
          <w:szCs w:val="22"/>
          <w:rtl/>
        </w:rPr>
      </w:pPr>
    </w:p>
    <w:tbl>
      <w:tblPr>
        <w:tblStyle w:val="TableGrid"/>
        <w:bidiVisual/>
        <w:tblW w:w="9185" w:type="dxa"/>
        <w:tblLook w:val="04A0" w:firstRow="1" w:lastRow="0" w:firstColumn="1" w:lastColumn="0" w:noHBand="0" w:noVBand="1"/>
      </w:tblPr>
      <w:tblGrid>
        <w:gridCol w:w="1249"/>
        <w:gridCol w:w="1697"/>
        <w:gridCol w:w="6239"/>
      </w:tblGrid>
      <w:tr w:rsidR="00FB2F7C" w:rsidRPr="00E2560C" w14:paraId="3C20DF25" w14:textId="77777777" w:rsidTr="00FB2F7C">
        <w:tc>
          <w:tcPr>
            <w:tcW w:w="1249" w:type="dxa"/>
            <w:tcBorders>
              <w:top w:val="nil"/>
              <w:left w:val="nil"/>
              <w:bottom w:val="nil"/>
              <w:right w:val="nil"/>
            </w:tcBorders>
          </w:tcPr>
          <w:p w14:paraId="526A9D66" w14:textId="77777777" w:rsidR="00FB2F7C" w:rsidRPr="00E2560C" w:rsidRDefault="00FB2F7C" w:rsidP="00FB2F7C">
            <w:pPr>
              <w:pStyle w:val="Para0"/>
              <w:spacing w:before="0"/>
              <w:rPr>
                <w:sz w:val="22"/>
                <w:szCs w:val="22"/>
                <w:rtl/>
              </w:rPr>
            </w:pPr>
            <w:r w:rsidRPr="00E2560C">
              <w:rPr>
                <w:rFonts w:hint="cs"/>
                <w:sz w:val="22"/>
                <w:szCs w:val="22"/>
                <w:rtl/>
              </w:rPr>
              <w:t>על ידי ת.ז.</w:t>
            </w:r>
          </w:p>
        </w:tc>
        <w:tc>
          <w:tcPr>
            <w:tcW w:w="1697" w:type="dxa"/>
            <w:tcBorders>
              <w:top w:val="nil"/>
              <w:left w:val="nil"/>
              <w:bottom w:val="single" w:sz="4" w:space="0" w:color="auto"/>
              <w:right w:val="nil"/>
            </w:tcBorders>
          </w:tcPr>
          <w:p w14:paraId="5F252CF1" w14:textId="3E0B0EB5" w:rsidR="00FB2F7C" w:rsidRPr="00E2560C" w:rsidRDefault="00FB2F7C" w:rsidP="00FB2F7C">
            <w:pPr>
              <w:pStyle w:val="Para0"/>
              <w:spacing w:before="0"/>
              <w:rPr>
                <w:sz w:val="22"/>
                <w:szCs w:val="22"/>
                <w:rtl/>
              </w:rPr>
            </w:pPr>
          </w:p>
        </w:tc>
        <w:tc>
          <w:tcPr>
            <w:tcW w:w="6239" w:type="dxa"/>
            <w:tcBorders>
              <w:top w:val="nil"/>
              <w:left w:val="nil"/>
              <w:bottom w:val="nil"/>
              <w:right w:val="nil"/>
            </w:tcBorders>
          </w:tcPr>
          <w:p w14:paraId="303A000E" w14:textId="77777777" w:rsidR="00FB2F7C" w:rsidRPr="00E2560C" w:rsidRDefault="00FB2F7C" w:rsidP="00FB2F7C">
            <w:pPr>
              <w:pStyle w:val="Para0"/>
              <w:spacing w:before="0"/>
              <w:rPr>
                <w:sz w:val="22"/>
                <w:szCs w:val="22"/>
                <w:rtl/>
              </w:rPr>
            </w:pPr>
            <w:r w:rsidRPr="00E2560C">
              <w:rPr>
                <w:sz w:val="22"/>
                <w:szCs w:val="22"/>
                <w:rtl/>
              </w:rPr>
              <w:t>/המוכר/ת לי באופן אישי, ואחרי שהזהרתיו/ה כי עליו/ה להצהיר</w:t>
            </w:r>
            <w:r w:rsidRPr="00E2560C">
              <w:rPr>
                <w:rFonts w:hint="cs"/>
                <w:sz w:val="22"/>
                <w:szCs w:val="22"/>
                <w:rtl/>
              </w:rPr>
              <w:t xml:space="preserve"> אמת</w:t>
            </w:r>
          </w:p>
        </w:tc>
      </w:tr>
      <w:tr w:rsidR="00FB2F7C" w:rsidRPr="00E2560C" w14:paraId="2F39E3C6" w14:textId="77777777" w:rsidTr="00FB2F7C">
        <w:tc>
          <w:tcPr>
            <w:tcW w:w="1249" w:type="dxa"/>
            <w:tcBorders>
              <w:top w:val="nil"/>
              <w:left w:val="nil"/>
              <w:bottom w:val="nil"/>
              <w:right w:val="nil"/>
            </w:tcBorders>
          </w:tcPr>
          <w:p w14:paraId="541D61E9" w14:textId="77777777" w:rsidR="00FB2F7C" w:rsidRPr="00E2560C" w:rsidRDefault="00FB2F7C" w:rsidP="00FB2F7C">
            <w:pPr>
              <w:pStyle w:val="TableText"/>
              <w:spacing w:before="0"/>
              <w:jc w:val="center"/>
              <w:rPr>
                <w:sz w:val="16"/>
                <w:szCs w:val="18"/>
                <w:rtl/>
              </w:rPr>
            </w:pPr>
          </w:p>
        </w:tc>
        <w:tc>
          <w:tcPr>
            <w:tcW w:w="1697" w:type="dxa"/>
            <w:tcBorders>
              <w:top w:val="single" w:sz="4" w:space="0" w:color="auto"/>
              <w:left w:val="nil"/>
              <w:bottom w:val="nil"/>
              <w:right w:val="nil"/>
            </w:tcBorders>
          </w:tcPr>
          <w:p w14:paraId="06420ED3" w14:textId="77777777" w:rsidR="00FB2F7C" w:rsidRPr="00E2560C" w:rsidRDefault="00FB2F7C" w:rsidP="00FB2F7C">
            <w:pPr>
              <w:pStyle w:val="TableText"/>
              <w:spacing w:before="0"/>
              <w:jc w:val="center"/>
              <w:rPr>
                <w:sz w:val="16"/>
                <w:szCs w:val="18"/>
                <w:rtl/>
              </w:rPr>
            </w:pPr>
            <w:r w:rsidRPr="00E2560C">
              <w:rPr>
                <w:rFonts w:hint="cs"/>
                <w:sz w:val="16"/>
                <w:szCs w:val="18"/>
                <w:rtl/>
              </w:rPr>
              <w:t>(מספר ת.ז.)</w:t>
            </w:r>
          </w:p>
        </w:tc>
        <w:tc>
          <w:tcPr>
            <w:tcW w:w="6239" w:type="dxa"/>
            <w:tcBorders>
              <w:top w:val="nil"/>
              <w:left w:val="nil"/>
              <w:bottom w:val="nil"/>
              <w:right w:val="nil"/>
            </w:tcBorders>
          </w:tcPr>
          <w:p w14:paraId="2F3F6CB3" w14:textId="77777777" w:rsidR="00FB2F7C" w:rsidRPr="00E2560C" w:rsidRDefault="00FB2F7C" w:rsidP="00FB2F7C">
            <w:pPr>
              <w:pStyle w:val="TableText"/>
              <w:spacing w:before="0"/>
              <w:jc w:val="center"/>
              <w:rPr>
                <w:sz w:val="16"/>
                <w:szCs w:val="18"/>
                <w:rtl/>
              </w:rPr>
            </w:pPr>
          </w:p>
        </w:tc>
      </w:tr>
    </w:tbl>
    <w:p w14:paraId="5AE3E71D" w14:textId="77777777" w:rsidR="00FB2F7C" w:rsidRPr="00E2560C" w:rsidRDefault="00FB2F7C" w:rsidP="00FB2F7C">
      <w:pPr>
        <w:pStyle w:val="Para0"/>
        <w:spacing w:before="0"/>
        <w:rPr>
          <w:sz w:val="22"/>
          <w:szCs w:val="22"/>
          <w:rtl/>
        </w:rPr>
      </w:pPr>
      <w:r w:rsidRPr="00E2560C">
        <w:rPr>
          <w:sz w:val="22"/>
          <w:szCs w:val="22"/>
          <w:rtl/>
        </w:rPr>
        <w:t>וכי ת/יהיה צפוי/ה לעונשים הקבועים בחוק אם לא ת/יעשה כן, חתם/ה בפני על התצהיר דלעיל.</w:t>
      </w:r>
    </w:p>
    <w:p w14:paraId="16A2D4D0" w14:textId="6F78924A" w:rsidR="005F3018" w:rsidRDefault="005F3018" w:rsidP="0008156A">
      <w:pPr>
        <w:pStyle w:val="Heading1"/>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4C05FCD8"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534D4E55" w14:textId="77777777" w:rsidR="00950620" w:rsidRPr="00FC1AA5" w:rsidRDefault="00950620" w:rsidP="005F3018">
      <w:pPr>
        <w:spacing w:before="120" w:line="320" w:lineRule="exact"/>
        <w:jc w:val="both"/>
        <w:rPr>
          <w:rFonts w:ascii="David" w:hAnsi="David"/>
          <w:u w:val="single"/>
          <w:rtl/>
          <w:lang w:eastAsia="he-IL"/>
        </w:rPr>
      </w:pP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0CF02030" w:rsidR="005F3018" w:rsidRPr="00DD3559" w:rsidRDefault="005F3018" w:rsidP="005F3018">
      <w:pPr>
        <w:pStyle w:val="Para0"/>
        <w:spacing w:before="0"/>
        <w:rPr>
          <w:rtl/>
        </w:rPr>
      </w:pPr>
      <w:r w:rsidRPr="00A83C4D">
        <w:rPr>
          <w:rFonts w:hint="cs"/>
          <w:rtl/>
        </w:rPr>
        <w:t xml:space="preserve">עם עורך </w:t>
      </w:r>
      <w:r w:rsidR="00E2560C">
        <w:rPr>
          <w:rFonts w:hint="cs"/>
          <w:rtl/>
        </w:rPr>
        <w:t>ל</w:t>
      </w:r>
      <w:r w:rsidR="00E2560C" w:rsidRPr="00D229B8">
        <w:rPr>
          <w:rtl/>
        </w:rPr>
        <w:t xml:space="preserve">מכרז </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4E7E45"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4E7E45"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4E7E45"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4E7E45"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4E7E45"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4E7E45"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2D5B772" w:rsidR="005F3018"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page" w:horzAnchor="margin" w:tblpY="11625"/>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1673EC" w:rsidRPr="00BE6CBA" w14:paraId="399F8774" w14:textId="77777777" w:rsidTr="001673EC">
        <w:tc>
          <w:tcPr>
            <w:tcW w:w="1845" w:type="dxa"/>
            <w:shd w:val="clear" w:color="auto" w:fill="B4C6E7"/>
          </w:tcPr>
          <w:p w14:paraId="39D5AED6" w14:textId="77777777" w:rsidR="001673EC" w:rsidRPr="00C1589A" w:rsidRDefault="001673EC" w:rsidP="001673EC">
            <w:pPr>
              <w:pStyle w:val="TableHead"/>
              <w:rPr>
                <w:rtl/>
              </w:rPr>
            </w:pPr>
            <w:r>
              <w:rPr>
                <w:rFonts w:hint="cs"/>
                <w:rtl/>
              </w:rPr>
              <w:t>שם המציע</w:t>
            </w:r>
          </w:p>
        </w:tc>
        <w:tc>
          <w:tcPr>
            <w:tcW w:w="1845" w:type="dxa"/>
            <w:shd w:val="clear" w:color="auto" w:fill="B4C6E7"/>
          </w:tcPr>
          <w:p w14:paraId="55A11B83" w14:textId="77777777" w:rsidR="001673EC" w:rsidRPr="00C1589A" w:rsidRDefault="001673EC" w:rsidP="001673EC">
            <w:pPr>
              <w:pStyle w:val="TableHead"/>
              <w:rPr>
                <w:rtl/>
              </w:rPr>
            </w:pPr>
            <w:r w:rsidRPr="00C1589A">
              <w:rPr>
                <w:rFonts w:hint="cs"/>
                <w:rtl/>
              </w:rPr>
              <w:t xml:space="preserve">שם </w:t>
            </w:r>
            <w:r>
              <w:rPr>
                <w:rFonts w:hint="cs"/>
                <w:rtl/>
              </w:rPr>
              <w:t>החותם</w:t>
            </w:r>
          </w:p>
        </w:tc>
        <w:tc>
          <w:tcPr>
            <w:tcW w:w="1935" w:type="dxa"/>
            <w:shd w:val="clear" w:color="auto" w:fill="B4C6E7"/>
          </w:tcPr>
          <w:p w14:paraId="20A94D47" w14:textId="77777777" w:rsidR="001673EC" w:rsidRPr="00C1589A" w:rsidRDefault="001673EC" w:rsidP="001673EC">
            <w:pPr>
              <w:pStyle w:val="TableHead"/>
              <w:rPr>
                <w:rtl/>
              </w:rPr>
            </w:pPr>
            <w:r w:rsidRPr="00C1589A">
              <w:rPr>
                <w:rFonts w:hint="cs"/>
                <w:rtl/>
              </w:rPr>
              <w:t>ת.ז.</w:t>
            </w:r>
          </w:p>
        </w:tc>
        <w:tc>
          <w:tcPr>
            <w:tcW w:w="1735" w:type="dxa"/>
            <w:shd w:val="clear" w:color="auto" w:fill="B4C6E7"/>
          </w:tcPr>
          <w:p w14:paraId="1A066AB9" w14:textId="77777777" w:rsidR="001673EC" w:rsidRPr="00C1589A" w:rsidRDefault="001673EC" w:rsidP="001673EC">
            <w:pPr>
              <w:pStyle w:val="TableHead"/>
              <w:rPr>
                <w:rtl/>
              </w:rPr>
            </w:pPr>
            <w:r w:rsidRPr="00C1589A">
              <w:rPr>
                <w:rFonts w:hint="cs"/>
                <w:rtl/>
              </w:rPr>
              <w:t>תאריך</w:t>
            </w:r>
          </w:p>
        </w:tc>
        <w:tc>
          <w:tcPr>
            <w:tcW w:w="1644" w:type="dxa"/>
            <w:shd w:val="clear" w:color="auto" w:fill="B4C6E7"/>
          </w:tcPr>
          <w:p w14:paraId="0338EB17" w14:textId="77777777" w:rsidR="001673EC" w:rsidRPr="00C1589A" w:rsidRDefault="001673EC" w:rsidP="001673EC">
            <w:pPr>
              <w:pStyle w:val="TableHead"/>
              <w:rPr>
                <w:rtl/>
              </w:rPr>
            </w:pPr>
            <w:r w:rsidRPr="00C1589A">
              <w:rPr>
                <w:rFonts w:hint="cs"/>
                <w:rtl/>
              </w:rPr>
              <w:t>חותמת וחתימה</w:t>
            </w:r>
          </w:p>
        </w:tc>
      </w:tr>
      <w:tr w:rsidR="001673EC" w:rsidRPr="00BE6CBA" w14:paraId="6DB59CBB" w14:textId="77777777" w:rsidTr="001673EC">
        <w:tc>
          <w:tcPr>
            <w:tcW w:w="1845" w:type="dxa"/>
          </w:tcPr>
          <w:p w14:paraId="381C4C87" w14:textId="77777777" w:rsidR="001673EC" w:rsidRPr="00C1589A" w:rsidRDefault="001673EC" w:rsidP="001673EC">
            <w:pPr>
              <w:pStyle w:val="TableHead"/>
              <w:jc w:val="left"/>
              <w:rPr>
                <w:rtl/>
              </w:rPr>
            </w:pPr>
          </w:p>
        </w:tc>
        <w:tc>
          <w:tcPr>
            <w:tcW w:w="1845" w:type="dxa"/>
            <w:shd w:val="clear" w:color="auto" w:fill="auto"/>
          </w:tcPr>
          <w:p w14:paraId="30B0AA4A" w14:textId="77777777" w:rsidR="001673EC" w:rsidRPr="00C1589A" w:rsidRDefault="001673EC" w:rsidP="001673EC">
            <w:pPr>
              <w:pStyle w:val="TableHead"/>
              <w:jc w:val="left"/>
              <w:rPr>
                <w:rtl/>
              </w:rPr>
            </w:pPr>
          </w:p>
        </w:tc>
        <w:tc>
          <w:tcPr>
            <w:tcW w:w="1935" w:type="dxa"/>
            <w:shd w:val="clear" w:color="auto" w:fill="auto"/>
          </w:tcPr>
          <w:p w14:paraId="0481AB28" w14:textId="77777777" w:rsidR="001673EC" w:rsidRPr="00C1589A" w:rsidRDefault="001673EC" w:rsidP="001673EC">
            <w:pPr>
              <w:pStyle w:val="TableHead"/>
              <w:jc w:val="left"/>
              <w:rPr>
                <w:rtl/>
              </w:rPr>
            </w:pPr>
          </w:p>
        </w:tc>
        <w:tc>
          <w:tcPr>
            <w:tcW w:w="1735" w:type="dxa"/>
            <w:shd w:val="clear" w:color="auto" w:fill="auto"/>
          </w:tcPr>
          <w:p w14:paraId="7D8FE1F0" w14:textId="77777777" w:rsidR="001673EC" w:rsidRPr="00C1589A" w:rsidRDefault="001673EC" w:rsidP="001673EC">
            <w:pPr>
              <w:pStyle w:val="TableHead"/>
              <w:jc w:val="left"/>
              <w:rPr>
                <w:rtl/>
              </w:rPr>
            </w:pPr>
          </w:p>
        </w:tc>
        <w:tc>
          <w:tcPr>
            <w:tcW w:w="1644" w:type="dxa"/>
            <w:shd w:val="clear" w:color="auto" w:fill="auto"/>
          </w:tcPr>
          <w:p w14:paraId="13DBAE2C" w14:textId="77777777" w:rsidR="001673EC" w:rsidRPr="00C1589A" w:rsidRDefault="001673EC" w:rsidP="001673EC">
            <w:pPr>
              <w:pStyle w:val="TableHead"/>
              <w:jc w:val="lef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TableGrid"/>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13B9E860" w:rsidR="005F3018" w:rsidRDefault="005F3018" w:rsidP="00491722">
      <w:pPr>
        <w:pStyle w:val="Para0"/>
        <w:rPr>
          <w:rtl/>
        </w:rPr>
      </w:pPr>
    </w:p>
    <w:p w14:paraId="3E2ADC8F" w14:textId="12D529EC" w:rsidR="00370FBC" w:rsidRDefault="00370FBC" w:rsidP="00CB6650">
      <w:pPr>
        <w:pStyle w:val="Heading1"/>
        <w:pageBreakBefore/>
        <w:numPr>
          <w:ilvl w:val="0"/>
          <w:numId w:val="0"/>
        </w:numPr>
        <w:rPr>
          <w:sz w:val="22"/>
          <w:szCs w:val="24"/>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504D997C" w:rsidR="00370FBC" w:rsidRDefault="00370FBC" w:rsidP="00370F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4BF539FC" w:rsidR="00370FBC" w:rsidRPr="006B4BF7" w:rsidRDefault="00370FBC">
      <w:pPr>
        <w:pStyle w:val="AlphaList0"/>
        <w:numPr>
          <w:ilvl w:val="0"/>
          <w:numId w:val="65"/>
        </w:numPr>
        <w:rPr>
          <w:rtl/>
        </w:rPr>
      </w:pPr>
      <w:r w:rsidRPr="006B4BF7">
        <w:rPr>
          <w:rtl/>
        </w:rPr>
        <w:t xml:space="preserve">המציע קרא בעיון רב את מסמכי המכרז </w:t>
      </w:r>
      <w:r w:rsidR="00E2560C">
        <w:rPr>
          <w:rFonts w:hint="cs"/>
          <w:rtl/>
        </w:rPr>
        <w:t>ה</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sidR="00E2560C" w:rsidRPr="006B4BF7">
        <w:rPr>
          <w:rtl/>
        </w:rPr>
        <w:t xml:space="preserve"> </w:t>
      </w:r>
      <w:r w:rsidRPr="006B4BF7">
        <w:rPr>
          <w:rtl/>
        </w:rPr>
        <w:t>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3D9B250A"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w:history="1">
        <w:r w:rsidRPr="009B6A70">
          <w:rPr>
            <w:rStyle w:val="Hyperlink"/>
            <w:rtl/>
          </w:rPr>
          <w:t>חוק ניירות ערך, התשכ"ח-1968</w:t>
        </w:r>
      </w:hyperlink>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4FB3781E" w14:textId="77777777" w:rsidR="00370FBC" w:rsidRDefault="00370FBC" w:rsidP="00370FBC">
      <w:pPr>
        <w:pStyle w:val="AlphaList0"/>
        <w:numPr>
          <w:ilvl w:val="0"/>
          <w:numId w:val="0"/>
        </w:numPr>
        <w:ind w:left="357"/>
        <w:rPr>
          <w:rtl/>
        </w:rPr>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1DB11840" w14:textId="77777777" w:rsidTr="00F83929">
        <w:tc>
          <w:tcPr>
            <w:tcW w:w="1845" w:type="dxa"/>
            <w:shd w:val="clear" w:color="auto" w:fill="B4C6E7"/>
          </w:tcPr>
          <w:p w14:paraId="6E34D4E1"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7BD7AAC7"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1BBF9BFE"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20D010F4"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69272486" w14:textId="77777777" w:rsidR="00A708DE" w:rsidRPr="00C1589A" w:rsidRDefault="00A708DE" w:rsidP="00F83929">
            <w:pPr>
              <w:pStyle w:val="TableHead"/>
              <w:rPr>
                <w:rtl/>
              </w:rPr>
            </w:pPr>
            <w:r w:rsidRPr="00C1589A">
              <w:rPr>
                <w:rFonts w:hint="cs"/>
                <w:rtl/>
              </w:rPr>
              <w:t>חותמת וחתימה</w:t>
            </w:r>
          </w:p>
        </w:tc>
      </w:tr>
      <w:tr w:rsidR="00A708DE" w:rsidRPr="00BE6CBA" w14:paraId="1CC30407" w14:textId="77777777" w:rsidTr="00F83929">
        <w:tc>
          <w:tcPr>
            <w:tcW w:w="1845" w:type="dxa"/>
          </w:tcPr>
          <w:p w14:paraId="2DFC147C" w14:textId="77777777" w:rsidR="00A708DE" w:rsidRPr="00C1589A" w:rsidRDefault="00A708DE" w:rsidP="00F83929">
            <w:pPr>
              <w:pStyle w:val="TableHead"/>
              <w:jc w:val="left"/>
              <w:rPr>
                <w:rtl/>
              </w:rPr>
            </w:pPr>
          </w:p>
        </w:tc>
        <w:tc>
          <w:tcPr>
            <w:tcW w:w="1845" w:type="dxa"/>
            <w:shd w:val="clear" w:color="auto" w:fill="auto"/>
          </w:tcPr>
          <w:p w14:paraId="3AAAAC98" w14:textId="77777777" w:rsidR="00A708DE" w:rsidRPr="00C1589A" w:rsidRDefault="00A708DE" w:rsidP="00F83929">
            <w:pPr>
              <w:pStyle w:val="TableHead"/>
              <w:jc w:val="left"/>
              <w:rPr>
                <w:rtl/>
              </w:rPr>
            </w:pPr>
          </w:p>
        </w:tc>
        <w:tc>
          <w:tcPr>
            <w:tcW w:w="1935" w:type="dxa"/>
            <w:shd w:val="clear" w:color="auto" w:fill="auto"/>
          </w:tcPr>
          <w:p w14:paraId="40AC0B00" w14:textId="77777777" w:rsidR="00A708DE" w:rsidRPr="00C1589A" w:rsidRDefault="00A708DE" w:rsidP="00F83929">
            <w:pPr>
              <w:pStyle w:val="TableHead"/>
              <w:jc w:val="left"/>
              <w:rPr>
                <w:rtl/>
              </w:rPr>
            </w:pPr>
          </w:p>
        </w:tc>
        <w:tc>
          <w:tcPr>
            <w:tcW w:w="1735" w:type="dxa"/>
            <w:shd w:val="clear" w:color="auto" w:fill="auto"/>
          </w:tcPr>
          <w:p w14:paraId="232ED94A" w14:textId="77777777" w:rsidR="00A708DE" w:rsidRPr="00C1589A" w:rsidRDefault="00A708DE" w:rsidP="00F83929">
            <w:pPr>
              <w:pStyle w:val="TableHead"/>
              <w:jc w:val="left"/>
              <w:rPr>
                <w:rtl/>
              </w:rPr>
            </w:pPr>
          </w:p>
        </w:tc>
        <w:tc>
          <w:tcPr>
            <w:tcW w:w="1644" w:type="dxa"/>
            <w:shd w:val="clear" w:color="auto" w:fill="auto"/>
          </w:tcPr>
          <w:p w14:paraId="5752C100" w14:textId="77777777" w:rsidR="00A708DE" w:rsidRPr="00C1589A" w:rsidRDefault="00A708DE" w:rsidP="00F83929">
            <w:pPr>
              <w:pStyle w:val="TableHead"/>
              <w:jc w:val="left"/>
              <w:rPr>
                <w:rtl/>
              </w:rPr>
            </w:pPr>
          </w:p>
        </w:tc>
      </w:tr>
    </w:tbl>
    <w:p w14:paraId="1D31A99C" w14:textId="77777777" w:rsidR="00370FBC" w:rsidRDefault="00370FBC">
      <w:pPr>
        <w:rPr>
          <w:rFonts w:ascii="David" w:hAnsi="David"/>
          <w:b/>
          <w:bCs/>
          <w:smallCaps/>
          <w:lang w:eastAsia="he-IL"/>
        </w:rPr>
      </w:pPr>
      <w:r>
        <w:rPr>
          <w:rtl/>
        </w:rPr>
        <w:br w:type="page"/>
      </w:r>
    </w:p>
    <w:p w14:paraId="4173182E" w14:textId="7F405073" w:rsidR="00E2560C" w:rsidRDefault="00370FBC" w:rsidP="00950620">
      <w:pPr>
        <w:pStyle w:val="Heading1"/>
        <w:keepNext w:val="0"/>
        <w:widowControl w:val="0"/>
        <w:numPr>
          <w:ilvl w:val="0"/>
          <w:numId w:val="0"/>
        </w:numPr>
        <w:rPr>
          <w:sz w:val="22"/>
          <w:szCs w:val="24"/>
          <w:rtl/>
        </w:rPr>
      </w:pPr>
      <w:r w:rsidRPr="00950620">
        <w:rPr>
          <w:rFonts w:hint="cs"/>
          <w:sz w:val="22"/>
          <w:szCs w:val="24"/>
          <w:rtl/>
        </w:rPr>
        <w:lastRenderedPageBreak/>
        <w:t xml:space="preserve">1.5.2.1 </w:t>
      </w:r>
      <w:r w:rsidR="00E2560C" w:rsidRPr="00950620">
        <w:rPr>
          <w:sz w:val="22"/>
          <w:szCs w:val="24"/>
          <w:rtl/>
        </w:rPr>
        <w:t xml:space="preserve">אישור הסמכה </w:t>
      </w:r>
      <w:r w:rsidR="00E2560C" w:rsidRPr="00950620">
        <w:rPr>
          <w:rFonts w:hint="cs"/>
          <w:sz w:val="22"/>
          <w:szCs w:val="24"/>
          <w:rtl/>
        </w:rPr>
        <w:t xml:space="preserve">בתוקף מאת מכון התקנים הישראלי </w:t>
      </w:r>
      <w:r w:rsidR="00E2560C" w:rsidRPr="00950620">
        <w:rPr>
          <w:sz w:val="22"/>
          <w:szCs w:val="24"/>
          <w:rtl/>
        </w:rPr>
        <w:t xml:space="preserve">לפי תקן </w:t>
      </w:r>
      <w:r w:rsidR="00E2560C" w:rsidRPr="00950620">
        <w:rPr>
          <w:sz w:val="22"/>
          <w:szCs w:val="24"/>
        </w:rPr>
        <w:t xml:space="preserve">ISO 27001: </w:t>
      </w:r>
    </w:p>
    <w:p w14:paraId="084A993E" w14:textId="3FA6E02D" w:rsidR="00950620" w:rsidRPr="006758B4" w:rsidRDefault="00950620" w:rsidP="00950620">
      <w:pPr>
        <w:pStyle w:val="Para0"/>
        <w:pBdr>
          <w:top w:val="single" w:sz="4" w:space="1" w:color="auto"/>
          <w:left w:val="single" w:sz="4" w:space="4" w:color="auto"/>
          <w:bottom w:val="single" w:sz="4" w:space="1" w:color="auto"/>
          <w:right w:val="single" w:sz="4" w:space="4" w:color="auto"/>
        </w:pBdr>
        <w:spacing w:line="276" w:lineRule="auto"/>
        <w:rPr>
          <w:b/>
          <w:bCs/>
          <w:rtl/>
        </w:rPr>
      </w:pPr>
      <w:r w:rsidRPr="006758B4">
        <w:rPr>
          <w:b/>
          <w:bCs/>
          <w:rtl/>
        </w:rPr>
        <w:t>תחת כותרת זו יש</w:t>
      </w:r>
      <w:r w:rsidRPr="006758B4">
        <w:rPr>
          <w:rFonts w:hint="cs"/>
          <w:b/>
          <w:bCs/>
          <w:rtl/>
        </w:rPr>
        <w:t xml:space="preserve"> לצרף</w:t>
      </w:r>
      <w:r w:rsidRPr="006758B4">
        <w:rPr>
          <w:b/>
          <w:bCs/>
          <w:rtl/>
        </w:rPr>
        <w:t xml:space="preserve"> </w:t>
      </w:r>
      <w:r w:rsidRPr="006758B4">
        <w:rPr>
          <w:rFonts w:hint="cs"/>
          <w:b/>
          <w:bCs/>
          <w:rtl/>
        </w:rPr>
        <w:t>העתק תעודת הסמכה של המציע לפי תקן</w:t>
      </w:r>
      <w:r w:rsidR="00ED6A04" w:rsidRPr="006758B4">
        <w:rPr>
          <w:rFonts w:hint="cs"/>
          <w:b/>
          <w:bCs/>
          <w:rtl/>
        </w:rPr>
        <w:t xml:space="preserve"> 27001</w:t>
      </w:r>
      <w:r w:rsidRPr="006758B4">
        <w:rPr>
          <w:rFonts w:hint="cs"/>
          <w:b/>
          <w:bCs/>
          <w:rtl/>
        </w:rPr>
        <w:t xml:space="preserve"> </w:t>
      </w:r>
      <w:r w:rsidR="00ED6A04" w:rsidRPr="006758B4">
        <w:rPr>
          <w:b/>
          <w:bCs/>
        </w:rPr>
        <w:t xml:space="preserve"> </w:t>
      </w:r>
      <w:r w:rsidRPr="006758B4">
        <w:rPr>
          <w:rFonts w:hint="cs"/>
          <w:b/>
          <w:bCs/>
        </w:rPr>
        <w:t>ISO</w:t>
      </w:r>
      <w:r w:rsidRPr="006758B4">
        <w:rPr>
          <w:rFonts w:hint="cs"/>
          <w:b/>
          <w:bCs/>
          <w:rtl/>
        </w:rPr>
        <w:t>.</w:t>
      </w:r>
    </w:p>
    <w:p w14:paraId="615B57F7" w14:textId="77777777" w:rsidR="00950620" w:rsidRPr="00950620" w:rsidRDefault="00950620" w:rsidP="00950620">
      <w:pPr>
        <w:pStyle w:val="Para20"/>
        <w:rPr>
          <w:rtl/>
        </w:rPr>
      </w:pPr>
    </w:p>
    <w:p w14:paraId="40B05CCF" w14:textId="77777777" w:rsidR="00E2560C" w:rsidRPr="00E2560C" w:rsidRDefault="00E2560C" w:rsidP="00E2560C">
      <w:pPr>
        <w:pStyle w:val="Para20"/>
        <w:rPr>
          <w:rtl/>
        </w:rPr>
      </w:pPr>
    </w:p>
    <w:p w14:paraId="326BFEAA" w14:textId="77777777" w:rsidR="006B4A83" w:rsidRDefault="006B4A83" w:rsidP="006B4A83">
      <w:pPr>
        <w:rPr>
          <w:rFonts w:ascii="David" w:hAnsi="David"/>
          <w:b/>
          <w:bCs/>
          <w:smallCaps/>
          <w:lang w:eastAsia="he-IL"/>
        </w:rPr>
      </w:pPr>
      <w:r>
        <w:rPr>
          <w:rtl/>
        </w:rPr>
        <w:br w:type="page"/>
      </w:r>
    </w:p>
    <w:p w14:paraId="4BEEDC06" w14:textId="77777777" w:rsidR="00703DAD" w:rsidRDefault="00703DAD" w:rsidP="006B4A83">
      <w:pPr>
        <w:pStyle w:val="Heading1"/>
        <w:keepNext w:val="0"/>
        <w:widowControl w:val="0"/>
        <w:numPr>
          <w:ilvl w:val="0"/>
          <w:numId w:val="0"/>
        </w:numPr>
        <w:rPr>
          <w:sz w:val="22"/>
          <w:szCs w:val="24"/>
          <w:rtl/>
        </w:rPr>
        <w:sectPr w:rsidR="00703DAD" w:rsidSect="006E08E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pPr>
    </w:p>
    <w:p w14:paraId="74158EE1" w14:textId="003EE31C" w:rsidR="006B4A83" w:rsidRPr="0001126D" w:rsidRDefault="006B4A83" w:rsidP="006B4A83">
      <w:pPr>
        <w:pStyle w:val="Heading1"/>
        <w:keepNext w:val="0"/>
        <w:widowControl w:val="0"/>
        <w:numPr>
          <w:ilvl w:val="0"/>
          <w:numId w:val="0"/>
        </w:numPr>
        <w:rPr>
          <w:sz w:val="22"/>
          <w:szCs w:val="24"/>
          <w:rtl/>
        </w:rPr>
      </w:pPr>
      <w:r>
        <w:rPr>
          <w:rFonts w:hint="cs"/>
          <w:sz w:val="22"/>
          <w:szCs w:val="24"/>
          <w:rtl/>
        </w:rPr>
        <w:lastRenderedPageBreak/>
        <w:t xml:space="preserve">1.5.2.2 </w:t>
      </w:r>
      <w:r w:rsidRPr="001E053E">
        <w:rPr>
          <w:rFonts w:hint="cs"/>
          <w:sz w:val="22"/>
          <w:szCs w:val="24"/>
          <w:rtl/>
        </w:rPr>
        <w:t xml:space="preserve"> </w:t>
      </w:r>
      <w:r>
        <w:rPr>
          <w:rFonts w:hint="cs"/>
          <w:sz w:val="22"/>
          <w:szCs w:val="24"/>
          <w:rtl/>
        </w:rPr>
        <w:t>ניסיון המציע</w:t>
      </w:r>
      <w:r w:rsidR="00E2560C">
        <w:rPr>
          <w:rFonts w:hint="cs"/>
          <w:sz w:val="22"/>
          <w:szCs w:val="24"/>
          <w:rtl/>
        </w:rPr>
        <w:t xml:space="preserve">  במתן שירותי </w:t>
      </w:r>
      <w:r w:rsidR="00E2560C">
        <w:rPr>
          <w:rFonts w:hint="cs"/>
          <w:sz w:val="22"/>
          <w:szCs w:val="24"/>
        </w:rPr>
        <w:t>SOC</w:t>
      </w:r>
      <w:r w:rsidR="00E2560C">
        <w:rPr>
          <w:rFonts w:hint="cs"/>
          <w:sz w:val="22"/>
          <w:szCs w:val="24"/>
          <w:rtl/>
        </w:rPr>
        <w:t xml:space="preserve"> מנוהל</w:t>
      </w:r>
    </w:p>
    <w:p w14:paraId="7A1746BF" w14:textId="77777777" w:rsidR="006B4A83" w:rsidRPr="00B056F9" w:rsidRDefault="006B4A83" w:rsidP="006B4A83">
      <w:pPr>
        <w:pStyle w:val="Para0"/>
        <w:spacing w:before="240"/>
        <w:rPr>
          <w:rtl/>
        </w:rPr>
      </w:pPr>
      <w:r w:rsidRPr="00B056F9">
        <w:rPr>
          <w:rFonts w:hint="cs"/>
          <w:rtl/>
        </w:rPr>
        <w:t>לכבוד,</w:t>
      </w:r>
    </w:p>
    <w:p w14:paraId="6A01F4B6" w14:textId="5AE2F7E9" w:rsidR="006B4A83" w:rsidRPr="00FC1AA5" w:rsidRDefault="006B4A83" w:rsidP="006B4A8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6815D689" w14:textId="7ABC2B86" w:rsidR="006B4A83" w:rsidRDefault="009A2AE1" w:rsidP="006B4A83">
      <w:pPr>
        <w:pStyle w:val="Para0"/>
        <w:rPr>
          <w:rtl/>
        </w:rPr>
      </w:pPr>
      <w:r>
        <w:rPr>
          <w:rFonts w:hint="cs"/>
          <w:rtl/>
        </w:rPr>
        <w:t>לצורך ה</w:t>
      </w:r>
      <w:r w:rsidR="00C73B4F">
        <w:rPr>
          <w:rFonts w:hint="cs"/>
          <w:rtl/>
        </w:rPr>
        <w:t>ו</w:t>
      </w:r>
      <w:r>
        <w:rPr>
          <w:rFonts w:hint="cs"/>
          <w:rtl/>
        </w:rPr>
        <w:t xml:space="preserve">כחת תנאי הסף בסעיף 1.5.2.2 למכרז </w:t>
      </w:r>
      <w:r w:rsidR="007E730C">
        <w:rPr>
          <w:rFonts w:hint="cs"/>
          <w:rtl/>
        </w:rPr>
        <w:t xml:space="preserve">(לפחות 3 לקוחות), </w:t>
      </w:r>
      <w:r>
        <w:rPr>
          <w:rFonts w:hint="cs"/>
          <w:rtl/>
        </w:rPr>
        <w:t>ולצורך קביעת ניקוד האיכות בשור</w:t>
      </w:r>
      <w:r w:rsidR="00050C42">
        <w:rPr>
          <w:rFonts w:hint="cs"/>
          <w:rtl/>
        </w:rPr>
        <w:t xml:space="preserve">ות 1 ו 2 </w:t>
      </w:r>
      <w:r>
        <w:rPr>
          <w:rFonts w:hint="cs"/>
          <w:rtl/>
        </w:rPr>
        <w:t>לניקוד האיכות</w:t>
      </w:r>
      <w:r w:rsidR="00C73B4F" w:rsidRPr="00C73B4F">
        <w:rPr>
          <w:rFonts w:hint="cs"/>
          <w:rtl/>
        </w:rPr>
        <w:t xml:space="preserve"> </w:t>
      </w:r>
      <w:r w:rsidR="00C73B4F">
        <w:rPr>
          <w:rFonts w:hint="cs"/>
          <w:rtl/>
        </w:rPr>
        <w:t>ב</w:t>
      </w:r>
      <w:r w:rsidR="00C73B4F" w:rsidRPr="006B4BF7">
        <w:rPr>
          <w:rtl/>
        </w:rPr>
        <w:t xml:space="preserve">מכרז </w:t>
      </w:r>
      <w:r w:rsidR="00C73B4F">
        <w:rPr>
          <w:rFonts w:hint="cs"/>
          <w:rtl/>
        </w:rPr>
        <w:t>ה</w:t>
      </w:r>
      <w:r w:rsidR="00C73B4F" w:rsidRPr="00D80CE2">
        <w:rPr>
          <w:rFonts w:hint="cs"/>
          <w:rtl/>
        </w:rPr>
        <w:t xml:space="preserve">פומבי </w:t>
      </w:r>
      <w:r w:rsidR="00641BC7">
        <w:rPr>
          <w:rFonts w:hint="cs"/>
          <w:rtl/>
        </w:rPr>
        <w:t>83-</w:t>
      </w:r>
      <w:r w:rsidR="00C73B4F" w:rsidRPr="00D80CE2">
        <w:rPr>
          <w:rFonts w:hint="cs"/>
          <w:rtl/>
        </w:rPr>
        <w:t xml:space="preserve">2025 שירותי </w:t>
      </w:r>
      <w:r w:rsidR="00C73B4F" w:rsidRPr="00D80CE2">
        <w:rPr>
          <w:rFonts w:hint="cs"/>
        </w:rPr>
        <w:t>SOC</w:t>
      </w:r>
      <w:r w:rsidR="00C73B4F" w:rsidRPr="00D80CE2">
        <w:rPr>
          <w:rFonts w:hint="cs"/>
          <w:rtl/>
        </w:rPr>
        <w:t xml:space="preserve"> מנוהל למערכות בענן</w:t>
      </w:r>
      <w:r w:rsidR="00C73B4F" w:rsidRPr="00D80CE2">
        <w:rPr>
          <w:rFonts w:hint="cs"/>
          <w:b/>
          <w:bCs/>
          <w:rtl/>
        </w:rPr>
        <w:t xml:space="preserve"> </w:t>
      </w:r>
      <w:r w:rsidR="00C73B4F" w:rsidRPr="00D80CE2">
        <w:rPr>
          <w:rFonts w:hint="cs"/>
          <w:rtl/>
        </w:rPr>
        <w:t>עבור משרד המשפטים</w:t>
      </w:r>
      <w:r>
        <w:rPr>
          <w:rFonts w:hint="cs"/>
          <w:rtl/>
        </w:rPr>
        <w:t xml:space="preserve">, </w:t>
      </w:r>
      <w:r w:rsidR="006B4A83">
        <w:rPr>
          <w:rFonts w:hint="cs"/>
          <w:rtl/>
        </w:rPr>
        <w:t xml:space="preserve">להלן רשימת לקוחות עבורם סופקו </w:t>
      </w:r>
      <w:r w:rsidR="00C73B4F">
        <w:rPr>
          <w:rFonts w:hint="cs"/>
          <w:rtl/>
        </w:rPr>
        <w:t xml:space="preserve">שירותי </w:t>
      </w:r>
      <w:r w:rsidR="00C73B4F">
        <w:rPr>
          <w:rFonts w:hint="cs"/>
        </w:rPr>
        <w:t>SOC</w:t>
      </w:r>
      <w:r w:rsidR="00C73B4F">
        <w:rPr>
          <w:rFonts w:hint="cs"/>
          <w:rtl/>
        </w:rPr>
        <w:t xml:space="preserve"> מנוהל כחלק מההצעה</w:t>
      </w:r>
      <w:r w:rsidR="006E4BBA">
        <w:rPr>
          <w:rFonts w:hint="cs"/>
          <w:rtl/>
        </w:rPr>
        <w:t xml:space="preserve">, על בסיס מערכת ה </w:t>
      </w:r>
      <w:r w:rsidR="006E4BBA">
        <w:rPr>
          <w:rFonts w:hint="cs"/>
        </w:rPr>
        <w:t>SIEM</w:t>
      </w:r>
      <w:r w:rsidR="006E4BBA">
        <w:rPr>
          <w:rFonts w:hint="cs"/>
          <w:rtl/>
        </w:rPr>
        <w:t xml:space="preserve"> _______  (להשלים)</w:t>
      </w:r>
      <w:r w:rsidR="004E7E45" w:rsidRPr="004E7E45">
        <w:rPr>
          <w:rFonts w:hint="cs"/>
          <w:rtl/>
        </w:rPr>
        <w:t xml:space="preserve"> </w:t>
      </w:r>
      <w:r w:rsidR="004E7E45">
        <w:rPr>
          <w:rFonts w:hint="cs"/>
          <w:rtl/>
        </w:rPr>
        <w:t>המוצעת למשרד</w:t>
      </w:r>
      <w:r w:rsidR="004E7E45">
        <w:t>.</w:t>
      </w:r>
      <w:r w:rsidR="00C73B4F">
        <w:rPr>
          <w:rFonts w:hint="cs"/>
          <w:rtl/>
        </w:rPr>
        <w:t xml:space="preserve"> </w:t>
      </w:r>
    </w:p>
    <w:p w14:paraId="4D42EFE2" w14:textId="77777777" w:rsidR="000B3969" w:rsidRPr="00CE4233" w:rsidRDefault="000B3969" w:rsidP="006B4A83">
      <w:pPr>
        <w:pStyle w:val="Para0"/>
        <w:rPr>
          <w:rtl/>
        </w:rPr>
      </w:pPr>
    </w:p>
    <w:tbl>
      <w:tblPr>
        <w:tblStyle w:val="TableGrid"/>
        <w:bidiVisual/>
        <w:tblW w:w="14486" w:type="dxa"/>
        <w:tblInd w:w="113" w:type="dxa"/>
        <w:tblLook w:val="04A0" w:firstRow="1" w:lastRow="0" w:firstColumn="1" w:lastColumn="0" w:noHBand="0" w:noVBand="1"/>
      </w:tblPr>
      <w:tblGrid>
        <w:gridCol w:w="2018"/>
        <w:gridCol w:w="992"/>
        <w:gridCol w:w="992"/>
        <w:gridCol w:w="992"/>
        <w:gridCol w:w="1134"/>
        <w:gridCol w:w="1701"/>
        <w:gridCol w:w="2127"/>
        <w:gridCol w:w="1134"/>
        <w:gridCol w:w="850"/>
        <w:gridCol w:w="992"/>
        <w:gridCol w:w="1554"/>
      </w:tblGrid>
      <w:tr w:rsidR="00050C42" w14:paraId="4B8D617A" w14:textId="77777777" w:rsidTr="00C44F62">
        <w:trPr>
          <w:trHeight w:val="425"/>
          <w:tblHeader/>
        </w:trPr>
        <w:tc>
          <w:tcPr>
            <w:tcW w:w="2018" w:type="dxa"/>
            <w:shd w:val="clear" w:color="auto" w:fill="B8CCE4" w:themeFill="accent1" w:themeFillTint="66"/>
          </w:tcPr>
          <w:p w14:paraId="28D43F9B" w14:textId="77777777" w:rsidR="00050C42" w:rsidRPr="007E2D2D" w:rsidRDefault="00050C42" w:rsidP="00076975">
            <w:pPr>
              <w:pStyle w:val="TableHead"/>
              <w:rPr>
                <w:b w:val="0"/>
                <w:bCs w:val="0"/>
                <w:sz w:val="22"/>
                <w:szCs w:val="22"/>
                <w:rtl/>
              </w:rPr>
            </w:pPr>
            <w:r w:rsidRPr="007E2D2D">
              <w:rPr>
                <w:rFonts w:hint="cs"/>
                <w:b w:val="0"/>
                <w:bCs w:val="0"/>
                <w:sz w:val="22"/>
                <w:szCs w:val="22"/>
                <w:rtl/>
              </w:rPr>
              <w:t>שם הלקוח</w:t>
            </w:r>
          </w:p>
        </w:tc>
        <w:tc>
          <w:tcPr>
            <w:tcW w:w="992" w:type="dxa"/>
            <w:shd w:val="clear" w:color="auto" w:fill="B8CCE4" w:themeFill="accent1" w:themeFillTint="66"/>
          </w:tcPr>
          <w:p w14:paraId="4716E3E5" w14:textId="77777777" w:rsidR="00050C42" w:rsidRPr="007E2D2D" w:rsidRDefault="00050C42" w:rsidP="00FD5F98">
            <w:pPr>
              <w:pStyle w:val="TableHead"/>
              <w:rPr>
                <w:b w:val="0"/>
                <w:bCs w:val="0"/>
                <w:sz w:val="22"/>
                <w:szCs w:val="22"/>
                <w:rtl/>
              </w:rPr>
            </w:pPr>
            <w:r w:rsidRPr="007E2D2D">
              <w:rPr>
                <w:rFonts w:hint="cs"/>
                <w:b w:val="0"/>
                <w:bCs w:val="0"/>
                <w:sz w:val="22"/>
                <w:szCs w:val="22"/>
                <w:rtl/>
              </w:rPr>
              <w:t>הלקוח הוא גוף ציבורי **</w:t>
            </w:r>
          </w:p>
          <w:p w14:paraId="502D6EC2" w14:textId="7C280943" w:rsidR="00050C42" w:rsidRPr="007E2D2D" w:rsidRDefault="00050C42" w:rsidP="00FD5F98">
            <w:pPr>
              <w:pStyle w:val="TableHead"/>
              <w:rPr>
                <w:b w:val="0"/>
                <w:bCs w:val="0"/>
                <w:sz w:val="22"/>
                <w:szCs w:val="22"/>
                <w:rtl/>
              </w:rPr>
            </w:pPr>
            <w:r w:rsidRPr="007E2D2D">
              <w:rPr>
                <w:rFonts w:hint="cs"/>
                <w:b w:val="0"/>
                <w:bCs w:val="0"/>
                <w:sz w:val="22"/>
                <w:szCs w:val="22"/>
                <w:rtl/>
              </w:rPr>
              <w:t>כן / לא</w:t>
            </w:r>
          </w:p>
        </w:tc>
        <w:tc>
          <w:tcPr>
            <w:tcW w:w="992" w:type="dxa"/>
            <w:shd w:val="clear" w:color="auto" w:fill="B8CCE4" w:themeFill="accent1" w:themeFillTint="66"/>
          </w:tcPr>
          <w:p w14:paraId="734F84A5" w14:textId="0DF659A2" w:rsidR="00050C42" w:rsidRPr="007E2D2D" w:rsidRDefault="00050C42" w:rsidP="00050C42">
            <w:pPr>
              <w:pStyle w:val="TableHead"/>
              <w:rPr>
                <w:b w:val="0"/>
                <w:bCs w:val="0"/>
                <w:sz w:val="22"/>
                <w:szCs w:val="22"/>
                <w:rtl/>
              </w:rPr>
            </w:pPr>
            <w:r w:rsidRPr="007E2D2D">
              <w:rPr>
                <w:rFonts w:hint="cs"/>
                <w:b w:val="0"/>
                <w:bCs w:val="0"/>
                <w:sz w:val="22"/>
                <w:szCs w:val="22"/>
                <w:rtl/>
              </w:rPr>
              <w:t>הלקוח הוא גוף מונחה ***</w:t>
            </w:r>
          </w:p>
          <w:p w14:paraId="3511D2F5" w14:textId="4CA09591" w:rsidR="00050C42" w:rsidRPr="007E2D2D" w:rsidRDefault="00050C42" w:rsidP="00050C42">
            <w:pPr>
              <w:pStyle w:val="TableHead"/>
              <w:rPr>
                <w:b w:val="0"/>
                <w:bCs w:val="0"/>
                <w:sz w:val="22"/>
                <w:szCs w:val="22"/>
                <w:rtl/>
              </w:rPr>
            </w:pPr>
            <w:r w:rsidRPr="007E2D2D">
              <w:rPr>
                <w:rFonts w:hint="cs"/>
                <w:b w:val="0"/>
                <w:bCs w:val="0"/>
                <w:sz w:val="22"/>
                <w:szCs w:val="22"/>
                <w:rtl/>
              </w:rPr>
              <w:t>כן / לא</w:t>
            </w:r>
          </w:p>
        </w:tc>
        <w:tc>
          <w:tcPr>
            <w:tcW w:w="992" w:type="dxa"/>
            <w:shd w:val="clear" w:color="auto" w:fill="B8CCE4" w:themeFill="accent1" w:themeFillTint="66"/>
          </w:tcPr>
          <w:p w14:paraId="7198DE1E" w14:textId="64E15F4C" w:rsidR="00050C42" w:rsidRPr="007E2D2D" w:rsidRDefault="00050C42" w:rsidP="00FD5F98">
            <w:pPr>
              <w:pStyle w:val="TableHead"/>
              <w:rPr>
                <w:b w:val="0"/>
                <w:bCs w:val="0"/>
                <w:sz w:val="22"/>
                <w:szCs w:val="22"/>
                <w:rtl/>
              </w:rPr>
            </w:pPr>
            <w:r w:rsidRPr="007E2D2D">
              <w:rPr>
                <w:rFonts w:hint="cs"/>
                <w:b w:val="0"/>
                <w:bCs w:val="0"/>
                <w:sz w:val="22"/>
                <w:szCs w:val="22"/>
                <w:rtl/>
              </w:rPr>
              <w:t>כמות יחידות הקצה של הלקוח</w:t>
            </w:r>
          </w:p>
        </w:tc>
        <w:tc>
          <w:tcPr>
            <w:tcW w:w="1134" w:type="dxa"/>
            <w:shd w:val="clear" w:color="auto" w:fill="B8CCE4" w:themeFill="accent1" w:themeFillTint="66"/>
          </w:tcPr>
          <w:p w14:paraId="128B0115" w14:textId="77777777" w:rsidR="00050C42" w:rsidRPr="007E2D2D" w:rsidRDefault="00050C42" w:rsidP="00050C42">
            <w:pPr>
              <w:pStyle w:val="TableHead"/>
              <w:rPr>
                <w:b w:val="0"/>
                <w:bCs w:val="0"/>
                <w:sz w:val="22"/>
                <w:szCs w:val="22"/>
                <w:rtl/>
              </w:rPr>
            </w:pPr>
            <w:r w:rsidRPr="007E2D2D">
              <w:rPr>
                <w:rFonts w:hint="cs"/>
                <w:b w:val="0"/>
                <w:bCs w:val="0"/>
                <w:sz w:val="22"/>
                <w:szCs w:val="22"/>
                <w:rtl/>
              </w:rPr>
              <w:t xml:space="preserve">השירות </w:t>
            </w:r>
            <w:proofErr w:type="spellStart"/>
            <w:r w:rsidRPr="007E2D2D">
              <w:rPr>
                <w:rFonts w:hint="cs"/>
                <w:b w:val="0"/>
                <w:bCs w:val="0"/>
                <w:sz w:val="22"/>
                <w:szCs w:val="22"/>
                <w:rtl/>
              </w:rPr>
              <w:t>כללל</w:t>
            </w:r>
            <w:proofErr w:type="spellEnd"/>
            <w:r w:rsidRPr="007E2D2D">
              <w:rPr>
                <w:rFonts w:hint="cs"/>
                <w:b w:val="0"/>
                <w:bCs w:val="0"/>
                <w:sz w:val="22"/>
                <w:szCs w:val="22"/>
                <w:rtl/>
              </w:rPr>
              <w:t xml:space="preserve"> ניטור אירועים בסביבת ענן ציבורי </w:t>
            </w:r>
          </w:p>
          <w:p w14:paraId="26EC5281" w14:textId="341534F6" w:rsidR="00050C42" w:rsidRPr="007E2D2D" w:rsidRDefault="00050C42" w:rsidP="00050C42">
            <w:pPr>
              <w:pStyle w:val="TableHead"/>
              <w:rPr>
                <w:b w:val="0"/>
                <w:bCs w:val="0"/>
                <w:sz w:val="22"/>
                <w:szCs w:val="22"/>
                <w:rtl/>
              </w:rPr>
            </w:pPr>
            <w:r w:rsidRPr="007E2D2D">
              <w:rPr>
                <w:rFonts w:hint="cs"/>
                <w:b w:val="0"/>
                <w:bCs w:val="0"/>
                <w:sz w:val="22"/>
                <w:szCs w:val="22"/>
                <w:rtl/>
              </w:rPr>
              <w:t>כן / לא</w:t>
            </w:r>
          </w:p>
        </w:tc>
        <w:tc>
          <w:tcPr>
            <w:tcW w:w="1701" w:type="dxa"/>
            <w:shd w:val="clear" w:color="auto" w:fill="B8CCE4" w:themeFill="accent1" w:themeFillTint="66"/>
          </w:tcPr>
          <w:p w14:paraId="6E4FF121" w14:textId="4CD5DBE6" w:rsidR="00050C42" w:rsidRPr="007E2D2D" w:rsidRDefault="00050C42" w:rsidP="00076975">
            <w:pPr>
              <w:pStyle w:val="TableHead"/>
              <w:rPr>
                <w:b w:val="0"/>
                <w:bCs w:val="0"/>
                <w:sz w:val="22"/>
                <w:szCs w:val="22"/>
                <w:rtl/>
              </w:rPr>
            </w:pPr>
            <w:r w:rsidRPr="007E2D2D">
              <w:rPr>
                <w:rFonts w:hint="cs"/>
                <w:b w:val="0"/>
                <w:bCs w:val="0"/>
                <w:sz w:val="22"/>
                <w:szCs w:val="22"/>
                <w:rtl/>
              </w:rPr>
              <w:t xml:space="preserve">כמות </w:t>
            </w:r>
            <w:r w:rsidRPr="007E2D2D">
              <w:rPr>
                <w:rFonts w:hint="cs"/>
                <w:b w:val="0"/>
                <w:bCs w:val="0"/>
                <w:sz w:val="22"/>
                <w:szCs w:val="22"/>
              </w:rPr>
              <w:t>EPS</w:t>
            </w:r>
            <w:r w:rsidRPr="007E2D2D">
              <w:rPr>
                <w:rFonts w:hint="cs"/>
                <w:b w:val="0"/>
                <w:bCs w:val="0"/>
                <w:sz w:val="22"/>
                <w:szCs w:val="22"/>
                <w:rtl/>
              </w:rPr>
              <w:t xml:space="preserve"> הממוצעת שנקלטה במערכת ה </w:t>
            </w:r>
            <w:r w:rsidRPr="007E2D2D">
              <w:rPr>
                <w:rFonts w:hint="cs"/>
                <w:b w:val="0"/>
                <w:bCs w:val="0"/>
                <w:sz w:val="22"/>
                <w:szCs w:val="22"/>
              </w:rPr>
              <w:t>SIEM</w:t>
            </w:r>
            <w:r w:rsidRPr="007E2D2D">
              <w:rPr>
                <w:rFonts w:hint="cs"/>
                <w:b w:val="0"/>
                <w:bCs w:val="0"/>
                <w:sz w:val="22"/>
                <w:szCs w:val="22"/>
                <w:rtl/>
              </w:rPr>
              <w:t xml:space="preserve"> במסגרת השירות בחודש שקדם למועד הגשת ההצעות</w:t>
            </w:r>
          </w:p>
        </w:tc>
        <w:tc>
          <w:tcPr>
            <w:tcW w:w="2127" w:type="dxa"/>
            <w:shd w:val="clear" w:color="auto" w:fill="B8CCE4" w:themeFill="accent1" w:themeFillTint="66"/>
          </w:tcPr>
          <w:p w14:paraId="1EC73190" w14:textId="6F9D8F0C" w:rsidR="00050C42" w:rsidRPr="007E2D2D" w:rsidRDefault="00050C42" w:rsidP="00050C42">
            <w:pPr>
              <w:pStyle w:val="TableHead"/>
              <w:rPr>
                <w:b w:val="0"/>
                <w:bCs w:val="0"/>
                <w:sz w:val="22"/>
                <w:szCs w:val="22"/>
                <w:rtl/>
              </w:rPr>
            </w:pPr>
            <w:r w:rsidRPr="007E2D2D">
              <w:rPr>
                <w:rFonts w:hint="cs"/>
                <w:b w:val="0"/>
                <w:bCs w:val="0"/>
                <w:sz w:val="22"/>
                <w:szCs w:val="22"/>
                <w:rtl/>
              </w:rPr>
              <w:t>תכולת  שירות</w:t>
            </w:r>
            <w:r w:rsidR="00124BF3">
              <w:rPr>
                <w:rFonts w:hint="cs"/>
                <w:b w:val="0"/>
                <w:bCs w:val="0"/>
                <w:sz w:val="22"/>
                <w:szCs w:val="22"/>
                <w:rtl/>
              </w:rPr>
              <w:t>י</w:t>
            </w:r>
            <w:r w:rsidRPr="007E2D2D">
              <w:rPr>
                <w:rFonts w:hint="cs"/>
                <w:b w:val="0"/>
                <w:bCs w:val="0"/>
                <w:sz w:val="22"/>
                <w:szCs w:val="22"/>
                <w:rtl/>
              </w:rPr>
              <w:t xml:space="preserve"> ה </w:t>
            </w:r>
            <w:r w:rsidRPr="007E2D2D">
              <w:rPr>
                <w:rFonts w:hint="cs"/>
                <w:b w:val="0"/>
                <w:bCs w:val="0"/>
                <w:sz w:val="22"/>
                <w:szCs w:val="22"/>
              </w:rPr>
              <w:t>SOC</w:t>
            </w:r>
            <w:r w:rsidRPr="007E2D2D">
              <w:rPr>
                <w:rFonts w:hint="cs"/>
                <w:b w:val="0"/>
                <w:bCs w:val="0"/>
                <w:sz w:val="22"/>
                <w:szCs w:val="22"/>
                <w:rtl/>
              </w:rPr>
              <w:t xml:space="preserve"> המנוהל שסופק על ידי המציע </w:t>
            </w:r>
          </w:p>
          <w:p w14:paraId="7B2D0D75" w14:textId="77777777" w:rsidR="00050C42" w:rsidRPr="007E2D2D" w:rsidRDefault="00050C42" w:rsidP="00076975">
            <w:pPr>
              <w:pStyle w:val="TableHead"/>
              <w:rPr>
                <w:b w:val="0"/>
                <w:bCs w:val="0"/>
                <w:sz w:val="22"/>
                <w:szCs w:val="22"/>
                <w:rtl/>
              </w:rPr>
            </w:pPr>
          </w:p>
        </w:tc>
        <w:tc>
          <w:tcPr>
            <w:tcW w:w="1134" w:type="dxa"/>
            <w:shd w:val="clear" w:color="auto" w:fill="B8CCE4" w:themeFill="accent1" w:themeFillTint="66"/>
          </w:tcPr>
          <w:p w14:paraId="3D6F3B79" w14:textId="4284C958" w:rsidR="00050C42" w:rsidRPr="007E2D2D" w:rsidRDefault="00050C42" w:rsidP="00076975">
            <w:pPr>
              <w:pStyle w:val="TableHead"/>
              <w:rPr>
                <w:b w:val="0"/>
                <w:bCs w:val="0"/>
                <w:sz w:val="22"/>
                <w:szCs w:val="22"/>
                <w:rtl/>
              </w:rPr>
            </w:pPr>
            <w:r w:rsidRPr="007E2D2D">
              <w:rPr>
                <w:rFonts w:hint="cs"/>
                <w:b w:val="0"/>
                <w:bCs w:val="0"/>
                <w:sz w:val="22"/>
                <w:szCs w:val="22"/>
                <w:rtl/>
              </w:rPr>
              <w:t>תאריך תחילת וסיום השירות (חודש ושנה) *</w:t>
            </w:r>
          </w:p>
        </w:tc>
        <w:tc>
          <w:tcPr>
            <w:tcW w:w="850" w:type="dxa"/>
            <w:shd w:val="clear" w:color="auto" w:fill="B8CCE4" w:themeFill="accent1" w:themeFillTint="66"/>
          </w:tcPr>
          <w:p w14:paraId="384FAD46" w14:textId="102CD967" w:rsidR="00050C42" w:rsidRPr="007E2D2D" w:rsidRDefault="00050C42" w:rsidP="00FD5F98">
            <w:pPr>
              <w:pStyle w:val="TableHead"/>
              <w:rPr>
                <w:b w:val="0"/>
                <w:bCs w:val="0"/>
                <w:sz w:val="22"/>
                <w:szCs w:val="22"/>
                <w:rtl/>
              </w:rPr>
            </w:pPr>
            <w:r w:rsidRPr="007E2D2D">
              <w:rPr>
                <w:rFonts w:hint="cs"/>
                <w:b w:val="0"/>
                <w:bCs w:val="0"/>
                <w:sz w:val="22"/>
                <w:szCs w:val="22"/>
                <w:rtl/>
              </w:rPr>
              <w:t>שם נציג הלקוח</w:t>
            </w:r>
          </w:p>
        </w:tc>
        <w:tc>
          <w:tcPr>
            <w:tcW w:w="992" w:type="dxa"/>
            <w:shd w:val="clear" w:color="auto" w:fill="B8CCE4" w:themeFill="accent1" w:themeFillTint="66"/>
          </w:tcPr>
          <w:p w14:paraId="108E29AD" w14:textId="6CD425EA" w:rsidR="00050C42" w:rsidRPr="007E2D2D" w:rsidRDefault="00050C42" w:rsidP="00076975">
            <w:pPr>
              <w:pStyle w:val="TableHead"/>
              <w:rPr>
                <w:b w:val="0"/>
                <w:bCs w:val="0"/>
                <w:sz w:val="22"/>
                <w:szCs w:val="22"/>
                <w:rtl/>
              </w:rPr>
            </w:pPr>
            <w:r w:rsidRPr="007E2D2D">
              <w:rPr>
                <w:rFonts w:hint="cs"/>
                <w:b w:val="0"/>
                <w:bCs w:val="0"/>
                <w:sz w:val="22"/>
                <w:szCs w:val="22"/>
                <w:rtl/>
              </w:rPr>
              <w:t>תפקיד נ</w:t>
            </w:r>
            <w:r w:rsidR="007E2D2D" w:rsidRPr="007E2D2D">
              <w:rPr>
                <w:rFonts w:hint="cs"/>
                <w:b w:val="0"/>
                <w:bCs w:val="0"/>
                <w:sz w:val="22"/>
                <w:szCs w:val="22"/>
                <w:rtl/>
              </w:rPr>
              <w:t>צ</w:t>
            </w:r>
            <w:r w:rsidRPr="007E2D2D">
              <w:rPr>
                <w:rFonts w:hint="cs"/>
                <w:b w:val="0"/>
                <w:bCs w:val="0"/>
                <w:sz w:val="22"/>
                <w:szCs w:val="22"/>
                <w:rtl/>
              </w:rPr>
              <w:t xml:space="preserve">יג הלקוח </w:t>
            </w:r>
          </w:p>
        </w:tc>
        <w:tc>
          <w:tcPr>
            <w:tcW w:w="1554" w:type="dxa"/>
            <w:shd w:val="clear" w:color="auto" w:fill="B8CCE4" w:themeFill="accent1" w:themeFillTint="66"/>
          </w:tcPr>
          <w:p w14:paraId="38E1803B" w14:textId="4372840F" w:rsidR="00050C42" w:rsidRPr="007E2D2D" w:rsidRDefault="00050C42" w:rsidP="00076975">
            <w:pPr>
              <w:pStyle w:val="TableHead"/>
              <w:rPr>
                <w:b w:val="0"/>
                <w:bCs w:val="0"/>
                <w:sz w:val="22"/>
                <w:szCs w:val="22"/>
                <w:rtl/>
              </w:rPr>
            </w:pPr>
            <w:r w:rsidRPr="007E2D2D">
              <w:rPr>
                <w:rFonts w:hint="cs"/>
                <w:b w:val="0"/>
                <w:bCs w:val="0"/>
                <w:sz w:val="22"/>
                <w:szCs w:val="22"/>
                <w:rtl/>
              </w:rPr>
              <w:t xml:space="preserve">טלפון  </w:t>
            </w:r>
            <w:r w:rsidR="007E2D2D" w:rsidRPr="007E2D2D">
              <w:rPr>
                <w:rFonts w:hint="cs"/>
                <w:b w:val="0"/>
                <w:bCs w:val="0"/>
                <w:sz w:val="22"/>
                <w:szCs w:val="22"/>
                <w:rtl/>
              </w:rPr>
              <w:t xml:space="preserve">של </w:t>
            </w:r>
            <w:r w:rsidRPr="007E2D2D">
              <w:rPr>
                <w:rFonts w:hint="cs"/>
                <w:b w:val="0"/>
                <w:bCs w:val="0"/>
                <w:sz w:val="22"/>
                <w:szCs w:val="22"/>
                <w:rtl/>
              </w:rPr>
              <w:t>נציג הלקוח</w:t>
            </w:r>
          </w:p>
        </w:tc>
      </w:tr>
      <w:tr w:rsidR="00C73B4F" w14:paraId="6A8B9B5E" w14:textId="77777777" w:rsidTr="007E2D2D">
        <w:trPr>
          <w:trHeight w:val="157"/>
        </w:trPr>
        <w:tc>
          <w:tcPr>
            <w:tcW w:w="2018" w:type="dxa"/>
          </w:tcPr>
          <w:p w14:paraId="09E16070" w14:textId="77777777" w:rsidR="00050C42" w:rsidRDefault="00050C42" w:rsidP="00076975">
            <w:pPr>
              <w:spacing w:before="120" w:line="320" w:lineRule="exact"/>
              <w:jc w:val="both"/>
              <w:rPr>
                <w:rFonts w:ascii="David" w:hAnsi="David"/>
                <w:rtl/>
                <w:lang w:eastAsia="he-IL"/>
              </w:rPr>
            </w:pPr>
          </w:p>
        </w:tc>
        <w:tc>
          <w:tcPr>
            <w:tcW w:w="992" w:type="dxa"/>
          </w:tcPr>
          <w:p w14:paraId="41993678" w14:textId="77777777" w:rsidR="00050C42" w:rsidRDefault="00050C42" w:rsidP="00076975">
            <w:pPr>
              <w:spacing w:before="120" w:line="320" w:lineRule="exact"/>
              <w:jc w:val="both"/>
              <w:rPr>
                <w:rFonts w:ascii="David" w:hAnsi="David"/>
                <w:rtl/>
                <w:lang w:eastAsia="he-IL"/>
              </w:rPr>
            </w:pPr>
          </w:p>
        </w:tc>
        <w:tc>
          <w:tcPr>
            <w:tcW w:w="992" w:type="dxa"/>
          </w:tcPr>
          <w:p w14:paraId="5696B929" w14:textId="77777777" w:rsidR="00050C42" w:rsidRDefault="00050C42" w:rsidP="00076975">
            <w:pPr>
              <w:spacing w:before="120" w:line="320" w:lineRule="exact"/>
              <w:jc w:val="both"/>
              <w:rPr>
                <w:rFonts w:ascii="David" w:hAnsi="David"/>
                <w:rtl/>
                <w:lang w:eastAsia="he-IL"/>
              </w:rPr>
            </w:pPr>
          </w:p>
        </w:tc>
        <w:tc>
          <w:tcPr>
            <w:tcW w:w="992" w:type="dxa"/>
          </w:tcPr>
          <w:p w14:paraId="263D575F" w14:textId="07D6CD82" w:rsidR="00050C42" w:rsidRDefault="00050C42" w:rsidP="00076975">
            <w:pPr>
              <w:spacing w:before="120" w:line="320" w:lineRule="exact"/>
              <w:jc w:val="both"/>
              <w:rPr>
                <w:rFonts w:ascii="David" w:hAnsi="David"/>
                <w:rtl/>
                <w:lang w:eastAsia="he-IL"/>
              </w:rPr>
            </w:pPr>
          </w:p>
        </w:tc>
        <w:tc>
          <w:tcPr>
            <w:tcW w:w="1134" w:type="dxa"/>
          </w:tcPr>
          <w:p w14:paraId="72CB82AC" w14:textId="77777777" w:rsidR="00050C42" w:rsidRDefault="00050C42" w:rsidP="00076975">
            <w:pPr>
              <w:spacing w:before="120" w:line="320" w:lineRule="exact"/>
              <w:jc w:val="both"/>
              <w:rPr>
                <w:rFonts w:ascii="David" w:hAnsi="David"/>
                <w:rtl/>
                <w:lang w:eastAsia="he-IL"/>
              </w:rPr>
            </w:pPr>
          </w:p>
        </w:tc>
        <w:tc>
          <w:tcPr>
            <w:tcW w:w="1701" w:type="dxa"/>
          </w:tcPr>
          <w:p w14:paraId="07CC73DE" w14:textId="77777777" w:rsidR="00050C42" w:rsidRDefault="00050C42" w:rsidP="00076975">
            <w:pPr>
              <w:spacing w:before="120" w:line="320" w:lineRule="exact"/>
              <w:jc w:val="both"/>
              <w:rPr>
                <w:rFonts w:ascii="David" w:hAnsi="David"/>
                <w:rtl/>
                <w:lang w:eastAsia="he-IL"/>
              </w:rPr>
            </w:pPr>
          </w:p>
        </w:tc>
        <w:tc>
          <w:tcPr>
            <w:tcW w:w="2127" w:type="dxa"/>
          </w:tcPr>
          <w:p w14:paraId="38F93304"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33ECBB49"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26A18E5F" w14:textId="1B5F592C" w:rsidR="00050C42"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6C8A9D30" w14:textId="0A6A2F34" w:rsidR="00050C42" w:rsidRDefault="00050C42" w:rsidP="00076975">
            <w:pPr>
              <w:spacing w:before="120" w:line="320" w:lineRule="exact"/>
              <w:jc w:val="both"/>
              <w:rPr>
                <w:rFonts w:ascii="David" w:hAnsi="David"/>
                <w:rtl/>
                <w:lang w:eastAsia="he-IL"/>
              </w:rPr>
            </w:pPr>
          </w:p>
        </w:tc>
        <w:tc>
          <w:tcPr>
            <w:tcW w:w="850" w:type="dxa"/>
          </w:tcPr>
          <w:p w14:paraId="07058A42" w14:textId="6F495D3B" w:rsidR="00050C42" w:rsidRDefault="00050C42" w:rsidP="00076975">
            <w:pPr>
              <w:spacing w:before="120" w:line="320" w:lineRule="exact"/>
              <w:jc w:val="both"/>
              <w:rPr>
                <w:rFonts w:ascii="David" w:hAnsi="David"/>
                <w:rtl/>
                <w:lang w:eastAsia="he-IL"/>
              </w:rPr>
            </w:pPr>
          </w:p>
        </w:tc>
        <w:tc>
          <w:tcPr>
            <w:tcW w:w="992" w:type="dxa"/>
          </w:tcPr>
          <w:p w14:paraId="1A4D9136" w14:textId="63B738A9" w:rsidR="00050C42" w:rsidRDefault="00050C42" w:rsidP="00076975">
            <w:pPr>
              <w:spacing w:before="120" w:line="320" w:lineRule="exact"/>
              <w:jc w:val="both"/>
              <w:rPr>
                <w:rFonts w:ascii="David" w:hAnsi="David"/>
                <w:rtl/>
                <w:lang w:eastAsia="he-IL"/>
              </w:rPr>
            </w:pPr>
          </w:p>
        </w:tc>
        <w:tc>
          <w:tcPr>
            <w:tcW w:w="1554" w:type="dxa"/>
          </w:tcPr>
          <w:p w14:paraId="2CC872D9" w14:textId="77777777" w:rsidR="00050C42" w:rsidRDefault="00050C42" w:rsidP="00076975">
            <w:pPr>
              <w:spacing w:before="120" w:line="320" w:lineRule="exact"/>
              <w:jc w:val="both"/>
              <w:rPr>
                <w:rFonts w:ascii="David" w:hAnsi="David"/>
                <w:rtl/>
                <w:lang w:eastAsia="he-IL"/>
              </w:rPr>
            </w:pPr>
          </w:p>
        </w:tc>
      </w:tr>
      <w:tr w:rsidR="00C73B4F" w14:paraId="3C66958B" w14:textId="77777777" w:rsidTr="007E2D2D">
        <w:trPr>
          <w:trHeight w:val="154"/>
        </w:trPr>
        <w:tc>
          <w:tcPr>
            <w:tcW w:w="2018" w:type="dxa"/>
          </w:tcPr>
          <w:p w14:paraId="08D465E1" w14:textId="77777777" w:rsidR="00050C42" w:rsidRDefault="00050C42" w:rsidP="00076975">
            <w:pPr>
              <w:spacing w:before="120" w:line="320" w:lineRule="exact"/>
              <w:jc w:val="both"/>
              <w:rPr>
                <w:rFonts w:ascii="David" w:hAnsi="David"/>
                <w:rtl/>
                <w:lang w:eastAsia="he-IL"/>
              </w:rPr>
            </w:pPr>
          </w:p>
        </w:tc>
        <w:tc>
          <w:tcPr>
            <w:tcW w:w="992" w:type="dxa"/>
          </w:tcPr>
          <w:p w14:paraId="71BEF37E" w14:textId="77777777" w:rsidR="00050C42" w:rsidRDefault="00050C42" w:rsidP="00076975">
            <w:pPr>
              <w:spacing w:before="120" w:line="320" w:lineRule="exact"/>
              <w:jc w:val="both"/>
              <w:rPr>
                <w:rFonts w:ascii="David" w:hAnsi="David"/>
                <w:rtl/>
                <w:lang w:eastAsia="he-IL"/>
              </w:rPr>
            </w:pPr>
          </w:p>
        </w:tc>
        <w:tc>
          <w:tcPr>
            <w:tcW w:w="992" w:type="dxa"/>
          </w:tcPr>
          <w:p w14:paraId="0D507DBB" w14:textId="77777777" w:rsidR="00050C42" w:rsidRDefault="00050C42" w:rsidP="00076975">
            <w:pPr>
              <w:spacing w:before="120" w:line="320" w:lineRule="exact"/>
              <w:jc w:val="both"/>
              <w:rPr>
                <w:rFonts w:ascii="David" w:hAnsi="David"/>
                <w:rtl/>
                <w:lang w:eastAsia="he-IL"/>
              </w:rPr>
            </w:pPr>
          </w:p>
        </w:tc>
        <w:tc>
          <w:tcPr>
            <w:tcW w:w="992" w:type="dxa"/>
          </w:tcPr>
          <w:p w14:paraId="57551E76" w14:textId="6F4A37ED" w:rsidR="00050C42" w:rsidRDefault="00050C42" w:rsidP="00076975">
            <w:pPr>
              <w:spacing w:before="120" w:line="320" w:lineRule="exact"/>
              <w:jc w:val="both"/>
              <w:rPr>
                <w:rFonts w:ascii="David" w:hAnsi="David"/>
                <w:rtl/>
                <w:lang w:eastAsia="he-IL"/>
              </w:rPr>
            </w:pPr>
          </w:p>
        </w:tc>
        <w:tc>
          <w:tcPr>
            <w:tcW w:w="1134" w:type="dxa"/>
          </w:tcPr>
          <w:p w14:paraId="1678A7BA" w14:textId="77777777" w:rsidR="00050C42" w:rsidRDefault="00050C42" w:rsidP="00076975">
            <w:pPr>
              <w:spacing w:before="120" w:line="320" w:lineRule="exact"/>
              <w:jc w:val="both"/>
              <w:rPr>
                <w:rFonts w:ascii="David" w:hAnsi="David"/>
                <w:rtl/>
                <w:lang w:eastAsia="he-IL"/>
              </w:rPr>
            </w:pPr>
          </w:p>
        </w:tc>
        <w:tc>
          <w:tcPr>
            <w:tcW w:w="1701" w:type="dxa"/>
          </w:tcPr>
          <w:p w14:paraId="2A022BCF" w14:textId="77777777" w:rsidR="00050C42" w:rsidRDefault="00050C42" w:rsidP="00076975">
            <w:pPr>
              <w:spacing w:before="120" w:line="320" w:lineRule="exact"/>
              <w:jc w:val="both"/>
              <w:rPr>
                <w:rFonts w:ascii="David" w:hAnsi="David"/>
                <w:rtl/>
                <w:lang w:eastAsia="he-IL"/>
              </w:rPr>
            </w:pPr>
          </w:p>
        </w:tc>
        <w:tc>
          <w:tcPr>
            <w:tcW w:w="2127" w:type="dxa"/>
          </w:tcPr>
          <w:p w14:paraId="7C879FBC"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7A07E335" w14:textId="529AD4B1"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03238A0E" w14:textId="3CBA1943"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lastRenderedPageBreak/>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F3DDCD5" w14:textId="1EDF99FF" w:rsidR="00050C42" w:rsidRDefault="00050C42" w:rsidP="00076975">
            <w:pPr>
              <w:spacing w:before="120" w:line="320" w:lineRule="exact"/>
              <w:jc w:val="both"/>
              <w:rPr>
                <w:rFonts w:ascii="David" w:hAnsi="David"/>
                <w:rtl/>
                <w:lang w:eastAsia="he-IL"/>
              </w:rPr>
            </w:pPr>
          </w:p>
        </w:tc>
        <w:tc>
          <w:tcPr>
            <w:tcW w:w="850" w:type="dxa"/>
          </w:tcPr>
          <w:p w14:paraId="5CB92BA8" w14:textId="1CBD24EA" w:rsidR="00050C42" w:rsidRDefault="00050C42" w:rsidP="00076975">
            <w:pPr>
              <w:spacing w:before="120" w:line="320" w:lineRule="exact"/>
              <w:jc w:val="both"/>
              <w:rPr>
                <w:rFonts w:ascii="David" w:hAnsi="David"/>
                <w:rtl/>
                <w:lang w:eastAsia="he-IL"/>
              </w:rPr>
            </w:pPr>
          </w:p>
        </w:tc>
        <w:tc>
          <w:tcPr>
            <w:tcW w:w="992" w:type="dxa"/>
          </w:tcPr>
          <w:p w14:paraId="777E77C5" w14:textId="7A95B7CD" w:rsidR="00050C42" w:rsidRDefault="00050C42" w:rsidP="00076975">
            <w:pPr>
              <w:spacing w:before="120" w:line="320" w:lineRule="exact"/>
              <w:jc w:val="both"/>
              <w:rPr>
                <w:rFonts w:ascii="David" w:hAnsi="David"/>
                <w:rtl/>
                <w:lang w:eastAsia="he-IL"/>
              </w:rPr>
            </w:pPr>
          </w:p>
        </w:tc>
        <w:tc>
          <w:tcPr>
            <w:tcW w:w="1554" w:type="dxa"/>
          </w:tcPr>
          <w:p w14:paraId="49C5B7C7" w14:textId="77777777" w:rsidR="00050C42" w:rsidRDefault="00050C42" w:rsidP="00076975">
            <w:pPr>
              <w:spacing w:before="120" w:line="320" w:lineRule="exact"/>
              <w:jc w:val="both"/>
              <w:rPr>
                <w:rFonts w:ascii="David" w:hAnsi="David"/>
                <w:rtl/>
                <w:lang w:eastAsia="he-IL"/>
              </w:rPr>
            </w:pPr>
          </w:p>
        </w:tc>
      </w:tr>
      <w:tr w:rsidR="00C73B4F" w14:paraId="1390F80B" w14:textId="77777777" w:rsidTr="007E2D2D">
        <w:trPr>
          <w:trHeight w:val="154"/>
        </w:trPr>
        <w:tc>
          <w:tcPr>
            <w:tcW w:w="2018" w:type="dxa"/>
          </w:tcPr>
          <w:p w14:paraId="20D496EA" w14:textId="77777777" w:rsidR="00050C42" w:rsidRDefault="00050C42" w:rsidP="00076975">
            <w:pPr>
              <w:spacing w:before="120" w:line="320" w:lineRule="exact"/>
              <w:jc w:val="both"/>
              <w:rPr>
                <w:rFonts w:ascii="David" w:hAnsi="David"/>
                <w:rtl/>
                <w:lang w:eastAsia="he-IL"/>
              </w:rPr>
            </w:pPr>
          </w:p>
        </w:tc>
        <w:tc>
          <w:tcPr>
            <w:tcW w:w="992" w:type="dxa"/>
          </w:tcPr>
          <w:p w14:paraId="451C609A" w14:textId="77777777" w:rsidR="00050C42" w:rsidRDefault="00050C42" w:rsidP="00076975">
            <w:pPr>
              <w:spacing w:before="120" w:line="320" w:lineRule="exact"/>
              <w:jc w:val="both"/>
              <w:rPr>
                <w:rFonts w:ascii="David" w:hAnsi="David"/>
                <w:rtl/>
                <w:lang w:eastAsia="he-IL"/>
              </w:rPr>
            </w:pPr>
          </w:p>
        </w:tc>
        <w:tc>
          <w:tcPr>
            <w:tcW w:w="992" w:type="dxa"/>
          </w:tcPr>
          <w:p w14:paraId="27B6695F" w14:textId="77777777" w:rsidR="00050C42" w:rsidRDefault="00050C42" w:rsidP="00076975">
            <w:pPr>
              <w:spacing w:before="120" w:line="320" w:lineRule="exact"/>
              <w:jc w:val="both"/>
              <w:rPr>
                <w:rFonts w:ascii="David" w:hAnsi="David"/>
                <w:rtl/>
                <w:lang w:eastAsia="he-IL"/>
              </w:rPr>
            </w:pPr>
          </w:p>
        </w:tc>
        <w:tc>
          <w:tcPr>
            <w:tcW w:w="992" w:type="dxa"/>
          </w:tcPr>
          <w:p w14:paraId="16AE45EF" w14:textId="63F42182" w:rsidR="00050C42" w:rsidRDefault="00050C42" w:rsidP="00076975">
            <w:pPr>
              <w:spacing w:before="120" w:line="320" w:lineRule="exact"/>
              <w:jc w:val="both"/>
              <w:rPr>
                <w:rFonts w:ascii="David" w:hAnsi="David"/>
                <w:rtl/>
                <w:lang w:eastAsia="he-IL"/>
              </w:rPr>
            </w:pPr>
          </w:p>
        </w:tc>
        <w:tc>
          <w:tcPr>
            <w:tcW w:w="1134" w:type="dxa"/>
          </w:tcPr>
          <w:p w14:paraId="36BD9AC5" w14:textId="77777777" w:rsidR="00050C42" w:rsidRDefault="00050C42" w:rsidP="00076975">
            <w:pPr>
              <w:spacing w:before="120" w:line="320" w:lineRule="exact"/>
              <w:jc w:val="both"/>
              <w:rPr>
                <w:rFonts w:ascii="David" w:hAnsi="David"/>
                <w:rtl/>
                <w:lang w:eastAsia="he-IL"/>
              </w:rPr>
            </w:pPr>
          </w:p>
        </w:tc>
        <w:tc>
          <w:tcPr>
            <w:tcW w:w="1701" w:type="dxa"/>
          </w:tcPr>
          <w:p w14:paraId="22E75335" w14:textId="77777777" w:rsidR="00050C42" w:rsidRDefault="00050C42" w:rsidP="00076975">
            <w:pPr>
              <w:spacing w:before="120" w:line="320" w:lineRule="exact"/>
              <w:jc w:val="both"/>
              <w:rPr>
                <w:rFonts w:ascii="David" w:hAnsi="David"/>
                <w:rtl/>
                <w:lang w:eastAsia="he-IL"/>
              </w:rPr>
            </w:pPr>
          </w:p>
        </w:tc>
        <w:tc>
          <w:tcPr>
            <w:tcW w:w="2127" w:type="dxa"/>
          </w:tcPr>
          <w:p w14:paraId="0D482241"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2356D19C" w14:textId="3ED42E10"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4D5727AF" w14:textId="217265DA"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F6FD15A" w14:textId="0573FA54" w:rsidR="00050C42" w:rsidRDefault="00050C42" w:rsidP="00076975">
            <w:pPr>
              <w:spacing w:before="120" w:line="320" w:lineRule="exact"/>
              <w:jc w:val="both"/>
              <w:rPr>
                <w:rFonts w:ascii="David" w:hAnsi="David"/>
                <w:rtl/>
                <w:lang w:eastAsia="he-IL"/>
              </w:rPr>
            </w:pPr>
          </w:p>
        </w:tc>
        <w:tc>
          <w:tcPr>
            <w:tcW w:w="850" w:type="dxa"/>
          </w:tcPr>
          <w:p w14:paraId="1FBF2CE9" w14:textId="77777777" w:rsidR="00050C42" w:rsidRDefault="00050C42" w:rsidP="00076975">
            <w:pPr>
              <w:spacing w:before="120" w:line="320" w:lineRule="exact"/>
              <w:jc w:val="both"/>
              <w:rPr>
                <w:rFonts w:ascii="David" w:hAnsi="David"/>
                <w:rtl/>
                <w:lang w:eastAsia="he-IL"/>
              </w:rPr>
            </w:pPr>
          </w:p>
        </w:tc>
        <w:tc>
          <w:tcPr>
            <w:tcW w:w="992" w:type="dxa"/>
          </w:tcPr>
          <w:p w14:paraId="042A9780" w14:textId="77777777" w:rsidR="00050C42" w:rsidRDefault="00050C42" w:rsidP="00076975">
            <w:pPr>
              <w:spacing w:before="120" w:line="320" w:lineRule="exact"/>
              <w:jc w:val="both"/>
              <w:rPr>
                <w:rFonts w:ascii="David" w:hAnsi="David"/>
                <w:rtl/>
                <w:lang w:eastAsia="he-IL"/>
              </w:rPr>
            </w:pPr>
          </w:p>
        </w:tc>
        <w:tc>
          <w:tcPr>
            <w:tcW w:w="1554" w:type="dxa"/>
          </w:tcPr>
          <w:p w14:paraId="7102CD75" w14:textId="77777777" w:rsidR="00050C42" w:rsidRDefault="00050C42" w:rsidP="00076975">
            <w:pPr>
              <w:spacing w:before="120" w:line="320" w:lineRule="exact"/>
              <w:jc w:val="both"/>
              <w:rPr>
                <w:rFonts w:ascii="David" w:hAnsi="David"/>
                <w:rtl/>
                <w:lang w:eastAsia="he-IL"/>
              </w:rPr>
            </w:pPr>
          </w:p>
        </w:tc>
      </w:tr>
      <w:tr w:rsidR="00C73B4F" w14:paraId="63DA66F8" w14:textId="77777777" w:rsidTr="007E2D2D">
        <w:trPr>
          <w:trHeight w:val="154"/>
        </w:trPr>
        <w:tc>
          <w:tcPr>
            <w:tcW w:w="2018" w:type="dxa"/>
          </w:tcPr>
          <w:p w14:paraId="3B887F42" w14:textId="77777777" w:rsidR="00050C42" w:rsidRDefault="00050C42" w:rsidP="00076975">
            <w:pPr>
              <w:spacing w:before="120" w:line="320" w:lineRule="exact"/>
              <w:jc w:val="both"/>
              <w:rPr>
                <w:rFonts w:ascii="David" w:hAnsi="David"/>
                <w:rtl/>
                <w:lang w:eastAsia="he-IL"/>
              </w:rPr>
            </w:pPr>
          </w:p>
        </w:tc>
        <w:tc>
          <w:tcPr>
            <w:tcW w:w="992" w:type="dxa"/>
          </w:tcPr>
          <w:p w14:paraId="255EE93C" w14:textId="77777777" w:rsidR="00050C42" w:rsidRDefault="00050C42" w:rsidP="00076975">
            <w:pPr>
              <w:spacing w:before="120" w:line="320" w:lineRule="exact"/>
              <w:jc w:val="both"/>
              <w:rPr>
                <w:rFonts w:ascii="David" w:hAnsi="David"/>
                <w:rtl/>
                <w:lang w:eastAsia="he-IL"/>
              </w:rPr>
            </w:pPr>
          </w:p>
        </w:tc>
        <w:tc>
          <w:tcPr>
            <w:tcW w:w="992" w:type="dxa"/>
          </w:tcPr>
          <w:p w14:paraId="25CB2D38" w14:textId="77777777" w:rsidR="00050C42" w:rsidRDefault="00050C42" w:rsidP="00076975">
            <w:pPr>
              <w:spacing w:before="120" w:line="320" w:lineRule="exact"/>
              <w:jc w:val="both"/>
              <w:rPr>
                <w:rFonts w:ascii="David" w:hAnsi="David"/>
                <w:rtl/>
                <w:lang w:eastAsia="he-IL"/>
              </w:rPr>
            </w:pPr>
          </w:p>
        </w:tc>
        <w:tc>
          <w:tcPr>
            <w:tcW w:w="992" w:type="dxa"/>
          </w:tcPr>
          <w:p w14:paraId="7E86E8D4" w14:textId="1BF51FA1" w:rsidR="00050C42" w:rsidRDefault="00050C42" w:rsidP="00076975">
            <w:pPr>
              <w:spacing w:before="120" w:line="320" w:lineRule="exact"/>
              <w:jc w:val="both"/>
              <w:rPr>
                <w:rFonts w:ascii="David" w:hAnsi="David"/>
                <w:rtl/>
                <w:lang w:eastAsia="he-IL"/>
              </w:rPr>
            </w:pPr>
          </w:p>
        </w:tc>
        <w:tc>
          <w:tcPr>
            <w:tcW w:w="1134" w:type="dxa"/>
          </w:tcPr>
          <w:p w14:paraId="189F15C3" w14:textId="77777777" w:rsidR="00050C42" w:rsidRDefault="00050C42" w:rsidP="00076975">
            <w:pPr>
              <w:spacing w:before="120" w:line="320" w:lineRule="exact"/>
              <w:jc w:val="both"/>
              <w:rPr>
                <w:rFonts w:ascii="David" w:hAnsi="David"/>
                <w:rtl/>
                <w:lang w:eastAsia="he-IL"/>
              </w:rPr>
            </w:pPr>
          </w:p>
        </w:tc>
        <w:tc>
          <w:tcPr>
            <w:tcW w:w="1701" w:type="dxa"/>
          </w:tcPr>
          <w:p w14:paraId="2A12A059" w14:textId="77777777" w:rsidR="00050C42" w:rsidRDefault="00050C42" w:rsidP="00076975">
            <w:pPr>
              <w:spacing w:before="120" w:line="320" w:lineRule="exact"/>
              <w:jc w:val="both"/>
              <w:rPr>
                <w:rFonts w:ascii="David" w:hAnsi="David"/>
                <w:rtl/>
                <w:lang w:eastAsia="he-IL"/>
              </w:rPr>
            </w:pPr>
          </w:p>
        </w:tc>
        <w:tc>
          <w:tcPr>
            <w:tcW w:w="2127" w:type="dxa"/>
          </w:tcPr>
          <w:p w14:paraId="1C00F96C"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6C6D6CB0" w14:textId="444F8D21"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6DC0B088" w14:textId="0AA2C529"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279E4D40" w14:textId="239A33C4" w:rsidR="00050C42" w:rsidRDefault="00050C42" w:rsidP="00076975">
            <w:pPr>
              <w:spacing w:before="120" w:line="320" w:lineRule="exact"/>
              <w:jc w:val="both"/>
              <w:rPr>
                <w:rFonts w:ascii="David" w:hAnsi="David"/>
                <w:rtl/>
                <w:lang w:eastAsia="he-IL"/>
              </w:rPr>
            </w:pPr>
          </w:p>
        </w:tc>
        <w:tc>
          <w:tcPr>
            <w:tcW w:w="850" w:type="dxa"/>
          </w:tcPr>
          <w:p w14:paraId="7F065EB2" w14:textId="77777777" w:rsidR="00050C42" w:rsidRDefault="00050C42" w:rsidP="00076975">
            <w:pPr>
              <w:spacing w:before="120" w:line="320" w:lineRule="exact"/>
              <w:jc w:val="both"/>
              <w:rPr>
                <w:rFonts w:ascii="David" w:hAnsi="David"/>
                <w:rtl/>
                <w:lang w:eastAsia="he-IL"/>
              </w:rPr>
            </w:pPr>
          </w:p>
        </w:tc>
        <w:tc>
          <w:tcPr>
            <w:tcW w:w="992" w:type="dxa"/>
          </w:tcPr>
          <w:p w14:paraId="326BD9B0" w14:textId="77777777" w:rsidR="00050C42" w:rsidRDefault="00050C42" w:rsidP="00076975">
            <w:pPr>
              <w:spacing w:before="120" w:line="320" w:lineRule="exact"/>
              <w:jc w:val="both"/>
              <w:rPr>
                <w:rFonts w:ascii="David" w:hAnsi="David"/>
                <w:rtl/>
                <w:lang w:eastAsia="he-IL"/>
              </w:rPr>
            </w:pPr>
          </w:p>
        </w:tc>
        <w:tc>
          <w:tcPr>
            <w:tcW w:w="1554" w:type="dxa"/>
          </w:tcPr>
          <w:p w14:paraId="6E8AF4B3" w14:textId="77777777" w:rsidR="00050C42" w:rsidRDefault="00050C42" w:rsidP="00076975">
            <w:pPr>
              <w:spacing w:before="120" w:line="320" w:lineRule="exact"/>
              <w:jc w:val="both"/>
              <w:rPr>
                <w:rFonts w:ascii="David" w:hAnsi="David"/>
                <w:rtl/>
                <w:lang w:eastAsia="he-IL"/>
              </w:rPr>
            </w:pPr>
          </w:p>
        </w:tc>
      </w:tr>
      <w:tr w:rsidR="00C73B4F" w14:paraId="6D102D80" w14:textId="77777777" w:rsidTr="007E2D2D">
        <w:trPr>
          <w:trHeight w:val="154"/>
        </w:trPr>
        <w:tc>
          <w:tcPr>
            <w:tcW w:w="2018" w:type="dxa"/>
          </w:tcPr>
          <w:p w14:paraId="4683B902" w14:textId="77777777" w:rsidR="00050C42" w:rsidRDefault="00050C42" w:rsidP="00076975">
            <w:pPr>
              <w:spacing w:before="120" w:line="320" w:lineRule="exact"/>
              <w:jc w:val="both"/>
              <w:rPr>
                <w:rFonts w:ascii="David" w:hAnsi="David"/>
                <w:rtl/>
                <w:lang w:eastAsia="he-IL"/>
              </w:rPr>
            </w:pPr>
          </w:p>
        </w:tc>
        <w:tc>
          <w:tcPr>
            <w:tcW w:w="992" w:type="dxa"/>
          </w:tcPr>
          <w:p w14:paraId="6AF0CB4A" w14:textId="77777777" w:rsidR="00050C42" w:rsidRDefault="00050C42" w:rsidP="00076975">
            <w:pPr>
              <w:spacing w:before="120" w:line="320" w:lineRule="exact"/>
              <w:jc w:val="both"/>
              <w:rPr>
                <w:rFonts w:ascii="David" w:hAnsi="David"/>
                <w:rtl/>
                <w:lang w:eastAsia="he-IL"/>
              </w:rPr>
            </w:pPr>
          </w:p>
        </w:tc>
        <w:tc>
          <w:tcPr>
            <w:tcW w:w="992" w:type="dxa"/>
          </w:tcPr>
          <w:p w14:paraId="5737C955" w14:textId="77777777" w:rsidR="00050C42" w:rsidRDefault="00050C42" w:rsidP="00076975">
            <w:pPr>
              <w:spacing w:before="120" w:line="320" w:lineRule="exact"/>
              <w:jc w:val="both"/>
              <w:rPr>
                <w:rFonts w:ascii="David" w:hAnsi="David"/>
                <w:rtl/>
                <w:lang w:eastAsia="he-IL"/>
              </w:rPr>
            </w:pPr>
          </w:p>
        </w:tc>
        <w:tc>
          <w:tcPr>
            <w:tcW w:w="992" w:type="dxa"/>
          </w:tcPr>
          <w:p w14:paraId="465D4E74" w14:textId="7E928CFD" w:rsidR="00050C42" w:rsidRDefault="00050C42" w:rsidP="00076975">
            <w:pPr>
              <w:spacing w:before="120" w:line="320" w:lineRule="exact"/>
              <w:jc w:val="both"/>
              <w:rPr>
                <w:rFonts w:ascii="David" w:hAnsi="David"/>
                <w:rtl/>
                <w:lang w:eastAsia="he-IL"/>
              </w:rPr>
            </w:pPr>
          </w:p>
        </w:tc>
        <w:tc>
          <w:tcPr>
            <w:tcW w:w="1134" w:type="dxa"/>
          </w:tcPr>
          <w:p w14:paraId="51B22C5D" w14:textId="77777777" w:rsidR="00050C42" w:rsidRDefault="00050C42" w:rsidP="00076975">
            <w:pPr>
              <w:spacing w:before="120" w:line="320" w:lineRule="exact"/>
              <w:jc w:val="both"/>
              <w:rPr>
                <w:rFonts w:ascii="David" w:hAnsi="David"/>
                <w:rtl/>
                <w:lang w:eastAsia="he-IL"/>
              </w:rPr>
            </w:pPr>
          </w:p>
        </w:tc>
        <w:tc>
          <w:tcPr>
            <w:tcW w:w="1701" w:type="dxa"/>
          </w:tcPr>
          <w:p w14:paraId="24F3152E" w14:textId="77777777" w:rsidR="00050C42" w:rsidRDefault="00050C42" w:rsidP="00076975">
            <w:pPr>
              <w:spacing w:before="120" w:line="320" w:lineRule="exact"/>
              <w:jc w:val="both"/>
              <w:rPr>
                <w:rFonts w:ascii="David" w:hAnsi="David"/>
                <w:rtl/>
                <w:lang w:eastAsia="he-IL"/>
              </w:rPr>
            </w:pPr>
          </w:p>
        </w:tc>
        <w:tc>
          <w:tcPr>
            <w:tcW w:w="2127" w:type="dxa"/>
          </w:tcPr>
          <w:p w14:paraId="4D3D9A4F"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4F559AAC" w14:textId="3CF04222"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2438D538" w14:textId="4FF87B66"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w:t>
            </w:r>
            <w:r w:rsidRPr="00124BF3">
              <w:rPr>
                <w:rStyle w:val="PageNumber"/>
                <w:rFonts w:ascii="David" w:hAnsi="David" w:cs="David"/>
                <w:sz w:val="20"/>
                <w:szCs w:val="20"/>
                <w:rtl/>
              </w:rPr>
              <w:lastRenderedPageBreak/>
              <w:t>והמלצות ללקוח לטיפול ותגובה</w:t>
            </w:r>
          </w:p>
        </w:tc>
        <w:tc>
          <w:tcPr>
            <w:tcW w:w="1134" w:type="dxa"/>
          </w:tcPr>
          <w:p w14:paraId="72AF0FE4" w14:textId="14413271" w:rsidR="00050C42" w:rsidRDefault="00050C42" w:rsidP="00076975">
            <w:pPr>
              <w:spacing w:before="120" w:line="320" w:lineRule="exact"/>
              <w:jc w:val="both"/>
              <w:rPr>
                <w:rFonts w:ascii="David" w:hAnsi="David"/>
                <w:rtl/>
                <w:lang w:eastAsia="he-IL"/>
              </w:rPr>
            </w:pPr>
          </w:p>
        </w:tc>
        <w:tc>
          <w:tcPr>
            <w:tcW w:w="850" w:type="dxa"/>
          </w:tcPr>
          <w:p w14:paraId="36099668" w14:textId="234D9738" w:rsidR="00050C42" w:rsidRDefault="00050C42" w:rsidP="00076975">
            <w:pPr>
              <w:spacing w:before="120" w:line="320" w:lineRule="exact"/>
              <w:jc w:val="both"/>
              <w:rPr>
                <w:rFonts w:ascii="David" w:hAnsi="David"/>
                <w:rtl/>
                <w:lang w:eastAsia="he-IL"/>
              </w:rPr>
            </w:pPr>
          </w:p>
        </w:tc>
        <w:tc>
          <w:tcPr>
            <w:tcW w:w="992" w:type="dxa"/>
          </w:tcPr>
          <w:p w14:paraId="049791FC" w14:textId="46CCB35B" w:rsidR="00050C42" w:rsidRDefault="00050C42" w:rsidP="00076975">
            <w:pPr>
              <w:spacing w:before="120" w:line="320" w:lineRule="exact"/>
              <w:jc w:val="both"/>
              <w:rPr>
                <w:rFonts w:ascii="David" w:hAnsi="David"/>
                <w:rtl/>
                <w:lang w:eastAsia="he-IL"/>
              </w:rPr>
            </w:pPr>
          </w:p>
        </w:tc>
        <w:tc>
          <w:tcPr>
            <w:tcW w:w="1554" w:type="dxa"/>
          </w:tcPr>
          <w:p w14:paraId="45C81BDB" w14:textId="77777777" w:rsidR="00050C42" w:rsidRDefault="00050C42" w:rsidP="00076975">
            <w:pPr>
              <w:spacing w:before="120" w:line="320" w:lineRule="exact"/>
              <w:jc w:val="both"/>
              <w:rPr>
                <w:rFonts w:ascii="David" w:hAnsi="David"/>
                <w:rtl/>
                <w:lang w:eastAsia="he-IL"/>
              </w:rPr>
            </w:pPr>
          </w:p>
        </w:tc>
      </w:tr>
      <w:tr w:rsidR="00244919" w14:paraId="409CF88B" w14:textId="77777777" w:rsidTr="007E2D2D">
        <w:trPr>
          <w:trHeight w:val="154"/>
        </w:trPr>
        <w:tc>
          <w:tcPr>
            <w:tcW w:w="2018" w:type="dxa"/>
          </w:tcPr>
          <w:p w14:paraId="4B1F4966" w14:textId="77777777" w:rsidR="00244919" w:rsidRDefault="00244919" w:rsidP="00076975">
            <w:pPr>
              <w:spacing w:before="120" w:line="320" w:lineRule="exact"/>
              <w:jc w:val="both"/>
              <w:rPr>
                <w:rFonts w:ascii="David" w:hAnsi="David"/>
                <w:rtl/>
                <w:lang w:eastAsia="he-IL"/>
              </w:rPr>
            </w:pPr>
          </w:p>
        </w:tc>
        <w:tc>
          <w:tcPr>
            <w:tcW w:w="992" w:type="dxa"/>
          </w:tcPr>
          <w:p w14:paraId="0A4F9C35" w14:textId="77777777" w:rsidR="00244919" w:rsidRDefault="00244919" w:rsidP="00076975">
            <w:pPr>
              <w:spacing w:before="120" w:line="320" w:lineRule="exact"/>
              <w:jc w:val="both"/>
              <w:rPr>
                <w:rFonts w:ascii="David" w:hAnsi="David"/>
                <w:rtl/>
                <w:lang w:eastAsia="he-IL"/>
              </w:rPr>
            </w:pPr>
          </w:p>
        </w:tc>
        <w:tc>
          <w:tcPr>
            <w:tcW w:w="992" w:type="dxa"/>
          </w:tcPr>
          <w:p w14:paraId="2B28620A" w14:textId="77777777" w:rsidR="00244919" w:rsidRDefault="00244919" w:rsidP="00076975">
            <w:pPr>
              <w:spacing w:before="120" w:line="320" w:lineRule="exact"/>
              <w:jc w:val="both"/>
              <w:rPr>
                <w:rFonts w:ascii="David" w:hAnsi="David"/>
                <w:rtl/>
                <w:lang w:eastAsia="he-IL"/>
              </w:rPr>
            </w:pPr>
          </w:p>
        </w:tc>
        <w:tc>
          <w:tcPr>
            <w:tcW w:w="992" w:type="dxa"/>
          </w:tcPr>
          <w:p w14:paraId="4745E9BB" w14:textId="77777777" w:rsidR="00244919" w:rsidRDefault="00244919" w:rsidP="00076975">
            <w:pPr>
              <w:spacing w:before="120" w:line="320" w:lineRule="exact"/>
              <w:jc w:val="both"/>
              <w:rPr>
                <w:rFonts w:ascii="David" w:hAnsi="David"/>
                <w:rtl/>
                <w:lang w:eastAsia="he-IL"/>
              </w:rPr>
            </w:pPr>
          </w:p>
        </w:tc>
        <w:tc>
          <w:tcPr>
            <w:tcW w:w="1134" w:type="dxa"/>
          </w:tcPr>
          <w:p w14:paraId="60248B71" w14:textId="77777777" w:rsidR="00244919" w:rsidRDefault="00244919" w:rsidP="00076975">
            <w:pPr>
              <w:spacing w:before="120" w:line="320" w:lineRule="exact"/>
              <w:jc w:val="both"/>
              <w:rPr>
                <w:rFonts w:ascii="David" w:hAnsi="David"/>
                <w:rtl/>
                <w:lang w:eastAsia="he-IL"/>
              </w:rPr>
            </w:pPr>
          </w:p>
        </w:tc>
        <w:tc>
          <w:tcPr>
            <w:tcW w:w="1701" w:type="dxa"/>
          </w:tcPr>
          <w:p w14:paraId="75064617" w14:textId="77777777" w:rsidR="00244919" w:rsidRDefault="00244919" w:rsidP="00076975">
            <w:pPr>
              <w:spacing w:before="120" w:line="320" w:lineRule="exact"/>
              <w:jc w:val="both"/>
              <w:rPr>
                <w:rFonts w:ascii="David" w:hAnsi="David"/>
                <w:rtl/>
                <w:lang w:eastAsia="he-IL"/>
              </w:rPr>
            </w:pPr>
          </w:p>
        </w:tc>
        <w:tc>
          <w:tcPr>
            <w:tcW w:w="2127" w:type="dxa"/>
          </w:tcPr>
          <w:p w14:paraId="15259EB5"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5F465301"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0CBBCA9B" w14:textId="27EB319E" w:rsidR="00244919"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B5865AA" w14:textId="77777777" w:rsidR="00244919" w:rsidRDefault="00244919" w:rsidP="00076975">
            <w:pPr>
              <w:spacing w:before="120" w:line="320" w:lineRule="exact"/>
              <w:jc w:val="both"/>
              <w:rPr>
                <w:rFonts w:ascii="David" w:hAnsi="David"/>
                <w:rtl/>
                <w:lang w:eastAsia="he-IL"/>
              </w:rPr>
            </w:pPr>
          </w:p>
        </w:tc>
        <w:tc>
          <w:tcPr>
            <w:tcW w:w="850" w:type="dxa"/>
          </w:tcPr>
          <w:p w14:paraId="2940FDEE" w14:textId="77777777" w:rsidR="00244919" w:rsidRDefault="00244919" w:rsidP="00076975">
            <w:pPr>
              <w:spacing w:before="120" w:line="320" w:lineRule="exact"/>
              <w:jc w:val="both"/>
              <w:rPr>
                <w:rFonts w:ascii="David" w:hAnsi="David"/>
                <w:rtl/>
                <w:lang w:eastAsia="he-IL"/>
              </w:rPr>
            </w:pPr>
          </w:p>
        </w:tc>
        <w:tc>
          <w:tcPr>
            <w:tcW w:w="992" w:type="dxa"/>
          </w:tcPr>
          <w:p w14:paraId="3D5A5EC4" w14:textId="77777777" w:rsidR="00244919" w:rsidRDefault="00244919" w:rsidP="00076975">
            <w:pPr>
              <w:spacing w:before="120" w:line="320" w:lineRule="exact"/>
              <w:jc w:val="both"/>
              <w:rPr>
                <w:rFonts w:ascii="David" w:hAnsi="David"/>
                <w:rtl/>
                <w:lang w:eastAsia="he-IL"/>
              </w:rPr>
            </w:pPr>
          </w:p>
        </w:tc>
        <w:tc>
          <w:tcPr>
            <w:tcW w:w="1554" w:type="dxa"/>
          </w:tcPr>
          <w:p w14:paraId="4EF24DBC" w14:textId="77777777" w:rsidR="00244919" w:rsidRDefault="00244919" w:rsidP="00076975">
            <w:pPr>
              <w:spacing w:before="120" w:line="320" w:lineRule="exact"/>
              <w:jc w:val="both"/>
              <w:rPr>
                <w:rFonts w:ascii="David" w:hAnsi="David"/>
                <w:rtl/>
                <w:lang w:eastAsia="he-IL"/>
              </w:rPr>
            </w:pPr>
          </w:p>
        </w:tc>
      </w:tr>
      <w:tr w:rsidR="004D2048" w14:paraId="25353CD7" w14:textId="77777777" w:rsidTr="007E2D2D">
        <w:trPr>
          <w:trHeight w:val="154"/>
        </w:trPr>
        <w:tc>
          <w:tcPr>
            <w:tcW w:w="2018" w:type="dxa"/>
          </w:tcPr>
          <w:p w14:paraId="0B2EEE18" w14:textId="77777777" w:rsidR="004D2048" w:rsidRDefault="004D2048" w:rsidP="00076975">
            <w:pPr>
              <w:spacing w:before="120" w:line="320" w:lineRule="exact"/>
              <w:jc w:val="both"/>
              <w:rPr>
                <w:rFonts w:ascii="David" w:hAnsi="David"/>
                <w:rtl/>
                <w:lang w:eastAsia="he-IL"/>
              </w:rPr>
            </w:pPr>
          </w:p>
        </w:tc>
        <w:tc>
          <w:tcPr>
            <w:tcW w:w="992" w:type="dxa"/>
          </w:tcPr>
          <w:p w14:paraId="2270BD54" w14:textId="77777777" w:rsidR="004D2048" w:rsidRDefault="004D2048" w:rsidP="00076975">
            <w:pPr>
              <w:spacing w:before="120" w:line="320" w:lineRule="exact"/>
              <w:jc w:val="both"/>
              <w:rPr>
                <w:rFonts w:ascii="David" w:hAnsi="David"/>
                <w:rtl/>
                <w:lang w:eastAsia="he-IL"/>
              </w:rPr>
            </w:pPr>
          </w:p>
        </w:tc>
        <w:tc>
          <w:tcPr>
            <w:tcW w:w="992" w:type="dxa"/>
          </w:tcPr>
          <w:p w14:paraId="5A1BF23E" w14:textId="77777777" w:rsidR="004D2048" w:rsidRDefault="004D2048" w:rsidP="00076975">
            <w:pPr>
              <w:spacing w:before="120" w:line="320" w:lineRule="exact"/>
              <w:jc w:val="both"/>
              <w:rPr>
                <w:rFonts w:ascii="David" w:hAnsi="David"/>
                <w:rtl/>
                <w:lang w:eastAsia="he-IL"/>
              </w:rPr>
            </w:pPr>
          </w:p>
        </w:tc>
        <w:tc>
          <w:tcPr>
            <w:tcW w:w="992" w:type="dxa"/>
          </w:tcPr>
          <w:p w14:paraId="7D290D3C" w14:textId="77777777" w:rsidR="004D2048" w:rsidRDefault="004D2048" w:rsidP="00076975">
            <w:pPr>
              <w:spacing w:before="120" w:line="320" w:lineRule="exact"/>
              <w:jc w:val="both"/>
              <w:rPr>
                <w:rFonts w:ascii="David" w:hAnsi="David"/>
                <w:rtl/>
                <w:lang w:eastAsia="he-IL"/>
              </w:rPr>
            </w:pPr>
          </w:p>
        </w:tc>
        <w:tc>
          <w:tcPr>
            <w:tcW w:w="1134" w:type="dxa"/>
          </w:tcPr>
          <w:p w14:paraId="2AEDB966" w14:textId="77777777" w:rsidR="004D2048" w:rsidRDefault="004D2048" w:rsidP="00076975">
            <w:pPr>
              <w:spacing w:before="120" w:line="320" w:lineRule="exact"/>
              <w:jc w:val="both"/>
              <w:rPr>
                <w:rFonts w:ascii="David" w:hAnsi="David"/>
                <w:rtl/>
                <w:lang w:eastAsia="he-IL"/>
              </w:rPr>
            </w:pPr>
          </w:p>
        </w:tc>
        <w:tc>
          <w:tcPr>
            <w:tcW w:w="1701" w:type="dxa"/>
          </w:tcPr>
          <w:p w14:paraId="7CEE489B" w14:textId="77777777" w:rsidR="004D2048" w:rsidRDefault="004D2048" w:rsidP="00076975">
            <w:pPr>
              <w:spacing w:before="120" w:line="320" w:lineRule="exact"/>
              <w:jc w:val="both"/>
              <w:rPr>
                <w:rFonts w:ascii="David" w:hAnsi="David"/>
                <w:rtl/>
                <w:lang w:eastAsia="he-IL"/>
              </w:rPr>
            </w:pPr>
          </w:p>
        </w:tc>
        <w:tc>
          <w:tcPr>
            <w:tcW w:w="2127" w:type="dxa"/>
          </w:tcPr>
          <w:p w14:paraId="04DB5597"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6D6F3780" w14:textId="448D72D8"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5C64583F" w14:textId="2EF2A47B" w:rsidR="004D2048"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09A3F22" w14:textId="77777777" w:rsidR="004D2048" w:rsidRDefault="004D2048" w:rsidP="00076975">
            <w:pPr>
              <w:spacing w:before="120" w:line="320" w:lineRule="exact"/>
              <w:jc w:val="both"/>
              <w:rPr>
                <w:rFonts w:ascii="David" w:hAnsi="David"/>
                <w:rtl/>
                <w:lang w:eastAsia="he-IL"/>
              </w:rPr>
            </w:pPr>
          </w:p>
        </w:tc>
        <w:tc>
          <w:tcPr>
            <w:tcW w:w="850" w:type="dxa"/>
          </w:tcPr>
          <w:p w14:paraId="0874B174" w14:textId="77777777" w:rsidR="004D2048" w:rsidRDefault="004D2048" w:rsidP="00076975">
            <w:pPr>
              <w:spacing w:before="120" w:line="320" w:lineRule="exact"/>
              <w:jc w:val="both"/>
              <w:rPr>
                <w:rFonts w:ascii="David" w:hAnsi="David"/>
                <w:rtl/>
                <w:lang w:eastAsia="he-IL"/>
              </w:rPr>
            </w:pPr>
          </w:p>
        </w:tc>
        <w:tc>
          <w:tcPr>
            <w:tcW w:w="992" w:type="dxa"/>
          </w:tcPr>
          <w:p w14:paraId="7FC86828" w14:textId="77777777" w:rsidR="004D2048" w:rsidRDefault="004D2048" w:rsidP="00076975">
            <w:pPr>
              <w:spacing w:before="120" w:line="320" w:lineRule="exact"/>
              <w:jc w:val="both"/>
              <w:rPr>
                <w:rFonts w:ascii="David" w:hAnsi="David"/>
                <w:rtl/>
                <w:lang w:eastAsia="he-IL"/>
              </w:rPr>
            </w:pPr>
          </w:p>
        </w:tc>
        <w:tc>
          <w:tcPr>
            <w:tcW w:w="1554" w:type="dxa"/>
          </w:tcPr>
          <w:p w14:paraId="4650CF80" w14:textId="77777777" w:rsidR="004D2048" w:rsidRDefault="004D2048" w:rsidP="00076975">
            <w:pPr>
              <w:spacing w:before="120" w:line="320" w:lineRule="exact"/>
              <w:jc w:val="both"/>
              <w:rPr>
                <w:rFonts w:ascii="David" w:hAnsi="David"/>
                <w:rtl/>
                <w:lang w:eastAsia="he-IL"/>
              </w:rPr>
            </w:pPr>
          </w:p>
        </w:tc>
      </w:tr>
      <w:tr w:rsidR="00244919" w14:paraId="4C3FC729" w14:textId="77777777" w:rsidTr="007E2D2D">
        <w:trPr>
          <w:trHeight w:val="154"/>
        </w:trPr>
        <w:tc>
          <w:tcPr>
            <w:tcW w:w="2018" w:type="dxa"/>
          </w:tcPr>
          <w:p w14:paraId="60F7BEC4" w14:textId="77777777" w:rsidR="00244919" w:rsidRDefault="00244919" w:rsidP="00076975">
            <w:pPr>
              <w:spacing w:before="120" w:line="320" w:lineRule="exact"/>
              <w:jc w:val="both"/>
              <w:rPr>
                <w:rFonts w:ascii="David" w:hAnsi="David"/>
                <w:rtl/>
                <w:lang w:eastAsia="he-IL"/>
              </w:rPr>
            </w:pPr>
          </w:p>
        </w:tc>
        <w:tc>
          <w:tcPr>
            <w:tcW w:w="992" w:type="dxa"/>
          </w:tcPr>
          <w:p w14:paraId="1B5E4FFA" w14:textId="77777777" w:rsidR="00244919" w:rsidRDefault="00244919" w:rsidP="00076975">
            <w:pPr>
              <w:spacing w:before="120" w:line="320" w:lineRule="exact"/>
              <w:jc w:val="both"/>
              <w:rPr>
                <w:rFonts w:ascii="David" w:hAnsi="David"/>
                <w:rtl/>
                <w:lang w:eastAsia="he-IL"/>
              </w:rPr>
            </w:pPr>
          </w:p>
        </w:tc>
        <w:tc>
          <w:tcPr>
            <w:tcW w:w="992" w:type="dxa"/>
          </w:tcPr>
          <w:p w14:paraId="0C2EFD72" w14:textId="77777777" w:rsidR="00244919" w:rsidRDefault="00244919" w:rsidP="00076975">
            <w:pPr>
              <w:spacing w:before="120" w:line="320" w:lineRule="exact"/>
              <w:jc w:val="both"/>
              <w:rPr>
                <w:rFonts w:ascii="David" w:hAnsi="David"/>
                <w:rtl/>
                <w:lang w:eastAsia="he-IL"/>
              </w:rPr>
            </w:pPr>
          </w:p>
        </w:tc>
        <w:tc>
          <w:tcPr>
            <w:tcW w:w="992" w:type="dxa"/>
          </w:tcPr>
          <w:p w14:paraId="01BDA6CE" w14:textId="77777777" w:rsidR="00244919" w:rsidRDefault="00244919" w:rsidP="00076975">
            <w:pPr>
              <w:spacing w:before="120" w:line="320" w:lineRule="exact"/>
              <w:jc w:val="both"/>
              <w:rPr>
                <w:rFonts w:ascii="David" w:hAnsi="David"/>
                <w:rtl/>
                <w:lang w:eastAsia="he-IL"/>
              </w:rPr>
            </w:pPr>
          </w:p>
        </w:tc>
        <w:tc>
          <w:tcPr>
            <w:tcW w:w="1134" w:type="dxa"/>
          </w:tcPr>
          <w:p w14:paraId="63B4DCA3" w14:textId="77777777" w:rsidR="00244919" w:rsidRDefault="00244919" w:rsidP="00076975">
            <w:pPr>
              <w:spacing w:before="120" w:line="320" w:lineRule="exact"/>
              <w:jc w:val="both"/>
              <w:rPr>
                <w:rFonts w:ascii="David" w:hAnsi="David"/>
                <w:rtl/>
                <w:lang w:eastAsia="he-IL"/>
              </w:rPr>
            </w:pPr>
          </w:p>
        </w:tc>
        <w:tc>
          <w:tcPr>
            <w:tcW w:w="1701" w:type="dxa"/>
          </w:tcPr>
          <w:p w14:paraId="2C815513" w14:textId="77777777" w:rsidR="00244919" w:rsidRDefault="00244919" w:rsidP="00076975">
            <w:pPr>
              <w:spacing w:before="120" w:line="320" w:lineRule="exact"/>
              <w:jc w:val="both"/>
              <w:rPr>
                <w:rFonts w:ascii="David" w:hAnsi="David"/>
                <w:rtl/>
                <w:lang w:eastAsia="he-IL"/>
              </w:rPr>
            </w:pPr>
          </w:p>
        </w:tc>
        <w:tc>
          <w:tcPr>
            <w:tcW w:w="2127" w:type="dxa"/>
          </w:tcPr>
          <w:p w14:paraId="4DEA2C84"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2BBAA403"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78A98E0B" w14:textId="3232DBAF" w:rsidR="00244919"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BBB3B87" w14:textId="77777777" w:rsidR="00244919" w:rsidRDefault="00244919" w:rsidP="00076975">
            <w:pPr>
              <w:spacing w:before="120" w:line="320" w:lineRule="exact"/>
              <w:jc w:val="both"/>
              <w:rPr>
                <w:rFonts w:ascii="David" w:hAnsi="David"/>
                <w:rtl/>
                <w:lang w:eastAsia="he-IL"/>
              </w:rPr>
            </w:pPr>
          </w:p>
        </w:tc>
        <w:tc>
          <w:tcPr>
            <w:tcW w:w="850" w:type="dxa"/>
          </w:tcPr>
          <w:p w14:paraId="78E76383" w14:textId="77777777" w:rsidR="00244919" w:rsidRDefault="00244919" w:rsidP="00076975">
            <w:pPr>
              <w:spacing w:before="120" w:line="320" w:lineRule="exact"/>
              <w:jc w:val="both"/>
              <w:rPr>
                <w:rFonts w:ascii="David" w:hAnsi="David"/>
                <w:rtl/>
                <w:lang w:eastAsia="he-IL"/>
              </w:rPr>
            </w:pPr>
          </w:p>
        </w:tc>
        <w:tc>
          <w:tcPr>
            <w:tcW w:w="992" w:type="dxa"/>
          </w:tcPr>
          <w:p w14:paraId="5FE17EA4" w14:textId="77777777" w:rsidR="00244919" w:rsidRDefault="00244919" w:rsidP="00076975">
            <w:pPr>
              <w:spacing w:before="120" w:line="320" w:lineRule="exact"/>
              <w:jc w:val="both"/>
              <w:rPr>
                <w:rFonts w:ascii="David" w:hAnsi="David"/>
                <w:rtl/>
                <w:lang w:eastAsia="he-IL"/>
              </w:rPr>
            </w:pPr>
          </w:p>
        </w:tc>
        <w:tc>
          <w:tcPr>
            <w:tcW w:w="1554" w:type="dxa"/>
          </w:tcPr>
          <w:p w14:paraId="68C442B3" w14:textId="77777777" w:rsidR="00244919" w:rsidRDefault="00244919" w:rsidP="00076975">
            <w:pPr>
              <w:spacing w:before="120" w:line="320" w:lineRule="exact"/>
              <w:jc w:val="both"/>
              <w:rPr>
                <w:rFonts w:ascii="David" w:hAnsi="David"/>
                <w:rtl/>
                <w:lang w:eastAsia="he-IL"/>
              </w:rPr>
            </w:pPr>
          </w:p>
        </w:tc>
      </w:tr>
    </w:tbl>
    <w:p w14:paraId="55D8F755" w14:textId="76E05685" w:rsidR="004075DB" w:rsidRDefault="004075DB" w:rsidP="006B4A83">
      <w:pPr>
        <w:pStyle w:val="Para0"/>
        <w:rPr>
          <w:rtl/>
        </w:rPr>
      </w:pPr>
      <w:r w:rsidRPr="00F33ABA">
        <w:rPr>
          <w:rFonts w:hint="cs"/>
          <w:rtl/>
        </w:rPr>
        <w:t xml:space="preserve">* </w:t>
      </w:r>
      <w:r w:rsidR="00FD5F98">
        <w:rPr>
          <w:rFonts w:hint="cs"/>
          <w:rtl/>
        </w:rPr>
        <w:t>ככל והשירות נמשך יש למלא בתאר</w:t>
      </w:r>
      <w:r w:rsidR="00C44F62">
        <w:rPr>
          <w:rFonts w:hint="cs"/>
          <w:rtl/>
        </w:rPr>
        <w:t>י</w:t>
      </w:r>
      <w:r w:rsidR="00FD5F98">
        <w:rPr>
          <w:rFonts w:hint="cs"/>
          <w:rtl/>
        </w:rPr>
        <w:t xml:space="preserve">ך הסיום את המועד האחרון להציע הצעות במכרז </w:t>
      </w:r>
    </w:p>
    <w:p w14:paraId="6FBD1DB1" w14:textId="4FD3C4C9" w:rsidR="00C73B4F" w:rsidRPr="002A74FE" w:rsidRDefault="00C73B4F" w:rsidP="00C73B4F">
      <w:pPr>
        <w:pStyle w:val="Header"/>
        <w:spacing w:before="120"/>
        <w:ind w:left="38"/>
        <w:rPr>
          <w:rFonts w:ascii="David" w:hAnsi="David"/>
          <w:rtl/>
        </w:rPr>
      </w:pPr>
      <w:r>
        <w:rPr>
          <w:rFonts w:hint="cs"/>
          <w:rtl/>
        </w:rPr>
        <w:lastRenderedPageBreak/>
        <w:t xml:space="preserve">** </w:t>
      </w:r>
      <w:r>
        <w:rPr>
          <w:rFonts w:ascii="David" w:hAnsi="David" w:hint="cs"/>
          <w:rtl/>
        </w:rPr>
        <w:t xml:space="preserve">גוף ציבורי הינו </w:t>
      </w:r>
      <w:r w:rsidRPr="002A74FE">
        <w:rPr>
          <w:rFonts w:ascii="David" w:hAnsi="David"/>
          <w:rtl/>
        </w:rPr>
        <w:t>אחד מאלה</w:t>
      </w:r>
    </w:p>
    <w:p w14:paraId="45291533" w14:textId="77777777" w:rsidR="00C73B4F" w:rsidRPr="00651826" w:rsidRDefault="00C73B4F">
      <w:pPr>
        <w:pStyle w:val="Header"/>
        <w:numPr>
          <w:ilvl w:val="0"/>
          <w:numId w:val="72"/>
        </w:numPr>
        <w:tabs>
          <w:tab w:val="clear" w:pos="4153"/>
          <w:tab w:val="clear" w:pos="8306"/>
        </w:tabs>
        <w:spacing w:before="120"/>
        <w:ind w:left="558" w:hanging="483"/>
        <w:rPr>
          <w:rFonts w:ascii="David" w:hAnsi="David"/>
          <w:rtl/>
        </w:rPr>
      </w:pPr>
      <w:r w:rsidRPr="00651826">
        <w:rPr>
          <w:rFonts w:ascii="David" w:hAnsi="David"/>
          <w:rtl/>
        </w:rPr>
        <w:t>כל ישות משפטית המנויה בסעיף 2(א) לחוק חובת המכרזים, תשנ"ב 1992</w:t>
      </w:r>
      <w:r>
        <w:rPr>
          <w:rFonts w:ascii="David" w:hAnsi="David" w:hint="cs"/>
          <w:rtl/>
        </w:rPr>
        <w:t xml:space="preserve"> </w:t>
      </w:r>
      <w:r w:rsidRPr="00651826">
        <w:rPr>
          <w:rFonts w:ascii="David" w:hAnsi="David"/>
          <w:rtl/>
        </w:rPr>
        <w:t xml:space="preserve">- </w:t>
      </w:r>
    </w:p>
    <w:p w14:paraId="541F0FC8" w14:textId="77777777" w:rsidR="00C73B4F" w:rsidRPr="00651826" w:rsidRDefault="00C73B4F">
      <w:pPr>
        <w:pStyle w:val="Header"/>
        <w:numPr>
          <w:ilvl w:val="0"/>
          <w:numId w:val="72"/>
        </w:numPr>
        <w:tabs>
          <w:tab w:val="clear" w:pos="4153"/>
          <w:tab w:val="clear" w:pos="8306"/>
        </w:tabs>
        <w:spacing w:before="120"/>
        <w:ind w:left="558" w:hanging="483"/>
        <w:rPr>
          <w:rFonts w:ascii="David" w:hAnsi="David"/>
          <w:rtl/>
        </w:rPr>
      </w:pPr>
      <w:r w:rsidRPr="00651826">
        <w:rPr>
          <w:rFonts w:ascii="David" w:hAnsi="David"/>
          <w:rtl/>
        </w:rPr>
        <w:t xml:space="preserve">משרד הביטחון, </w:t>
      </w:r>
    </w:p>
    <w:p w14:paraId="0E8E7B62" w14:textId="4115BFC0" w:rsidR="00C73B4F" w:rsidRDefault="00C73B4F">
      <w:pPr>
        <w:pStyle w:val="Header"/>
        <w:numPr>
          <w:ilvl w:val="0"/>
          <w:numId w:val="72"/>
        </w:numPr>
        <w:tabs>
          <w:tab w:val="clear" w:pos="4153"/>
          <w:tab w:val="clear" w:pos="8306"/>
        </w:tabs>
        <w:spacing w:before="120"/>
        <w:ind w:left="558" w:hanging="483"/>
        <w:rPr>
          <w:rFonts w:ascii="David" w:hAnsi="David"/>
        </w:rPr>
      </w:pPr>
      <w:r w:rsidRPr="00651826">
        <w:rPr>
          <w:rFonts w:ascii="David" w:hAnsi="David"/>
          <w:rtl/>
        </w:rPr>
        <w:t>רשות</w:t>
      </w:r>
      <w:r w:rsidRPr="00651826">
        <w:rPr>
          <w:rFonts w:ascii="David" w:hAnsi="David" w:hint="cs"/>
          <w:rtl/>
        </w:rPr>
        <w:t xml:space="preserve"> </w:t>
      </w:r>
      <w:r w:rsidRPr="00651826">
        <w:rPr>
          <w:rFonts w:ascii="David" w:hAnsi="David"/>
          <w:rtl/>
        </w:rPr>
        <w:t>מקומית; מועצה מקומית או אזורית; תאגיד עירוני; תאגיד מים וביוב שהוקם לפי חוק תאגידי</w:t>
      </w:r>
      <w:r w:rsidRPr="00651826">
        <w:rPr>
          <w:rFonts w:ascii="David" w:hAnsi="David" w:hint="cs"/>
          <w:rtl/>
        </w:rPr>
        <w:t xml:space="preserve">, </w:t>
      </w:r>
      <w:r w:rsidRPr="00651826">
        <w:rPr>
          <w:rFonts w:ascii="David" w:hAnsi="David"/>
          <w:rtl/>
        </w:rPr>
        <w:t xml:space="preserve">מים וביוב, </w:t>
      </w:r>
      <w:proofErr w:type="spellStart"/>
      <w:r>
        <w:rPr>
          <w:rFonts w:ascii="David" w:hAnsi="David" w:hint="cs"/>
          <w:rtl/>
        </w:rPr>
        <w:t>ה</w:t>
      </w:r>
      <w:r w:rsidRPr="00651826">
        <w:rPr>
          <w:rFonts w:ascii="David" w:hAnsi="David"/>
          <w:rtl/>
        </w:rPr>
        <w:t>תשס"א</w:t>
      </w:r>
      <w:proofErr w:type="spellEnd"/>
      <w:r>
        <w:rPr>
          <w:rFonts w:ascii="David" w:hAnsi="David" w:hint="cs"/>
          <w:rtl/>
        </w:rPr>
        <w:t xml:space="preserve"> - </w:t>
      </w:r>
      <w:r w:rsidRPr="00651826">
        <w:rPr>
          <w:rFonts w:ascii="David" w:hAnsi="David"/>
          <w:rtl/>
        </w:rPr>
        <w:t xml:space="preserve"> 2011 ; איגוד ערים שהוקם לפי חוק איגוד ערים, </w:t>
      </w:r>
      <w:proofErr w:type="spellStart"/>
      <w:r w:rsidRPr="00651826">
        <w:rPr>
          <w:rFonts w:ascii="David" w:hAnsi="David"/>
          <w:rtl/>
        </w:rPr>
        <w:t>התשט"ו</w:t>
      </w:r>
      <w:proofErr w:type="spellEnd"/>
      <w:r>
        <w:rPr>
          <w:rFonts w:ascii="David" w:hAnsi="David" w:hint="cs"/>
          <w:rtl/>
        </w:rPr>
        <w:t xml:space="preserve"> - </w:t>
      </w:r>
      <w:r w:rsidRPr="00651826">
        <w:rPr>
          <w:rFonts w:ascii="David" w:hAnsi="David"/>
          <w:rtl/>
        </w:rPr>
        <w:t xml:space="preserve"> 1955;</w:t>
      </w:r>
    </w:p>
    <w:p w14:paraId="7A6A12B2" w14:textId="586C1777" w:rsidR="00C73B4F" w:rsidRDefault="00C73B4F" w:rsidP="00C73B4F">
      <w:pPr>
        <w:pStyle w:val="Header"/>
        <w:tabs>
          <w:tab w:val="clear" w:pos="4153"/>
          <w:tab w:val="clear" w:pos="8306"/>
        </w:tabs>
        <w:spacing w:before="120"/>
        <w:ind w:left="558"/>
        <w:rPr>
          <w:rFonts w:ascii="David" w:hAnsi="David"/>
          <w:rtl/>
        </w:rPr>
      </w:pPr>
    </w:p>
    <w:p w14:paraId="6838ACFD" w14:textId="33EF1813" w:rsidR="00C73B4F" w:rsidRDefault="00C73B4F" w:rsidP="00C73B4F">
      <w:pPr>
        <w:pStyle w:val="Header"/>
        <w:spacing w:before="120"/>
        <w:ind w:left="38"/>
        <w:rPr>
          <w:rFonts w:ascii="David" w:hAnsi="David"/>
          <w:rtl/>
        </w:rPr>
      </w:pPr>
      <w:r>
        <w:rPr>
          <w:rFonts w:hint="cs"/>
          <w:rtl/>
        </w:rPr>
        <w:t>**</w:t>
      </w:r>
      <w:r w:rsidR="00C44F62">
        <w:rPr>
          <w:rFonts w:hint="cs"/>
          <w:rtl/>
        </w:rPr>
        <w:t>*</w:t>
      </w:r>
      <w:r>
        <w:rPr>
          <w:rFonts w:hint="cs"/>
          <w:rtl/>
        </w:rPr>
        <w:t xml:space="preserve"> </w:t>
      </w:r>
      <w:r>
        <w:rPr>
          <w:rFonts w:ascii="David" w:hAnsi="David" w:hint="cs"/>
          <w:rtl/>
        </w:rPr>
        <w:t xml:space="preserve">גוף מונחה הינו </w:t>
      </w:r>
      <w:r w:rsidRPr="002A74FE">
        <w:rPr>
          <w:rFonts w:ascii="David" w:hAnsi="David"/>
          <w:rtl/>
        </w:rPr>
        <w:t>אחד מאלה</w:t>
      </w:r>
      <w:r>
        <w:rPr>
          <w:rFonts w:ascii="David" w:hAnsi="David" w:hint="cs"/>
          <w:rtl/>
        </w:rPr>
        <w:t>:</w:t>
      </w:r>
    </w:p>
    <w:p w14:paraId="45FD4B39" w14:textId="77777777" w:rsidR="00C73B4F" w:rsidRPr="00651826" w:rsidRDefault="00C73B4F">
      <w:pPr>
        <w:pStyle w:val="Header"/>
        <w:numPr>
          <w:ilvl w:val="0"/>
          <w:numId w:val="73"/>
        </w:numPr>
        <w:tabs>
          <w:tab w:val="clear" w:pos="4153"/>
          <w:tab w:val="clear" w:pos="8306"/>
        </w:tabs>
        <w:spacing w:before="120"/>
        <w:ind w:left="558" w:hanging="558"/>
        <w:rPr>
          <w:rFonts w:ascii="David" w:hAnsi="David"/>
          <w:rtl/>
        </w:rPr>
      </w:pPr>
      <w:r w:rsidRPr="00651826">
        <w:rPr>
          <w:rFonts w:ascii="David" w:hAnsi="David"/>
          <w:rtl/>
        </w:rPr>
        <w:t>הגופים המנויים בתוספת הראשונה</w:t>
      </w:r>
      <w:r>
        <w:rPr>
          <w:rFonts w:ascii="David" w:hAnsi="David" w:hint="cs"/>
          <w:rtl/>
        </w:rPr>
        <w:t xml:space="preserve"> והשנייה</w:t>
      </w:r>
      <w:r w:rsidRPr="00651826">
        <w:rPr>
          <w:rFonts w:ascii="David" w:hAnsi="David"/>
          <w:rtl/>
        </w:rPr>
        <w:t xml:space="preserve"> לחוק להסדרת הבטחון בגופים ציבוריים, </w:t>
      </w:r>
      <w:proofErr w:type="spellStart"/>
      <w:r w:rsidRPr="00651826">
        <w:rPr>
          <w:rFonts w:ascii="David" w:hAnsi="David"/>
          <w:rtl/>
        </w:rPr>
        <w:t>התשנ״ח</w:t>
      </w:r>
      <w:proofErr w:type="spellEnd"/>
      <w:r w:rsidRPr="00651826">
        <w:rPr>
          <w:rFonts w:ascii="David" w:hAnsi="David"/>
          <w:rtl/>
        </w:rPr>
        <w:t>–1998.</w:t>
      </w:r>
    </w:p>
    <w:p w14:paraId="45CD18AE" w14:textId="213B9D08" w:rsidR="00C73B4F" w:rsidRPr="00C73B4F" w:rsidRDefault="00C73B4F">
      <w:pPr>
        <w:pStyle w:val="Header"/>
        <w:numPr>
          <w:ilvl w:val="0"/>
          <w:numId w:val="74"/>
        </w:numPr>
        <w:tabs>
          <w:tab w:val="clear" w:pos="4153"/>
          <w:tab w:val="clear" w:pos="8306"/>
        </w:tabs>
        <w:spacing w:before="120"/>
        <w:ind w:left="567" w:hanging="567"/>
        <w:rPr>
          <w:rFonts w:ascii="David" w:hAnsi="David"/>
          <w:rtl/>
        </w:rPr>
      </w:pPr>
      <w:r w:rsidRPr="00651826">
        <w:rPr>
          <w:rFonts w:ascii="David" w:hAnsi="David"/>
          <w:rtl/>
        </w:rPr>
        <w:t>תאגיד בנקאי כהגדרתו בחוק הבנקאות (רישוי), תשמ"א-1981.</w:t>
      </w:r>
    </w:p>
    <w:p w14:paraId="36983F87" w14:textId="3DAA4680" w:rsidR="006B4A83" w:rsidRDefault="006B4A83" w:rsidP="006B4A83">
      <w:pPr>
        <w:pStyle w:val="Para0"/>
        <w:rPr>
          <w:rtl/>
        </w:rPr>
      </w:pPr>
      <w:r>
        <w:rPr>
          <w:noProof/>
          <w:lang w:eastAsia="en-US"/>
        </w:rPr>
        <w:drawing>
          <wp:anchor distT="0" distB="0" distL="114300" distR="114300" simplePos="0" relativeHeight="251673600" behindDoc="0" locked="0" layoutInCell="1" allowOverlap="1" wp14:anchorId="53FF4C04" wp14:editId="4321906A">
            <wp:simplePos x="0" y="0"/>
            <wp:positionH relativeFrom="rightMargin">
              <wp:align>left</wp:align>
            </wp:positionH>
            <wp:positionV relativeFrom="paragraph">
              <wp:posOffset>328930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09C9EB13" w14:textId="006553AC" w:rsidR="006B4A83" w:rsidRPr="00C73B4F" w:rsidRDefault="006B4A83" w:rsidP="006B4A83">
      <w:pPr>
        <w:pStyle w:val="Para0"/>
        <w:rPr>
          <w:b/>
          <w:bCs/>
          <w:rtl/>
        </w:rPr>
      </w:pPr>
    </w:p>
    <w:tbl>
      <w:tblPr>
        <w:bidiVisual/>
        <w:tblW w:w="9004" w:type="dxa"/>
        <w:tblInd w:w="2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5F04F008" w14:textId="77777777" w:rsidTr="00F66470">
        <w:tc>
          <w:tcPr>
            <w:tcW w:w="1845" w:type="dxa"/>
            <w:shd w:val="clear" w:color="auto" w:fill="B4C6E7"/>
          </w:tcPr>
          <w:p w14:paraId="6A1E3549" w14:textId="77777777" w:rsidR="00A708DE" w:rsidRPr="00C1589A" w:rsidRDefault="00A708DE" w:rsidP="00F66470">
            <w:pPr>
              <w:pStyle w:val="TableHead"/>
              <w:jc w:val="left"/>
              <w:rPr>
                <w:rtl/>
              </w:rPr>
            </w:pPr>
            <w:r>
              <w:rPr>
                <w:rFonts w:hint="cs"/>
                <w:rtl/>
              </w:rPr>
              <w:t>שם המציע</w:t>
            </w:r>
          </w:p>
        </w:tc>
        <w:tc>
          <w:tcPr>
            <w:tcW w:w="1845" w:type="dxa"/>
            <w:shd w:val="clear" w:color="auto" w:fill="B4C6E7"/>
          </w:tcPr>
          <w:p w14:paraId="23EF2F8D" w14:textId="77777777" w:rsidR="00A708DE" w:rsidRPr="00C1589A" w:rsidRDefault="00A708DE" w:rsidP="00F66470">
            <w:pPr>
              <w:pStyle w:val="TableHead"/>
              <w:rPr>
                <w:rtl/>
              </w:rPr>
            </w:pPr>
            <w:r w:rsidRPr="00C1589A">
              <w:rPr>
                <w:rFonts w:hint="cs"/>
                <w:rtl/>
              </w:rPr>
              <w:t xml:space="preserve">שם </w:t>
            </w:r>
            <w:r>
              <w:rPr>
                <w:rFonts w:hint="cs"/>
                <w:rtl/>
              </w:rPr>
              <w:t>החותם</w:t>
            </w:r>
          </w:p>
        </w:tc>
        <w:tc>
          <w:tcPr>
            <w:tcW w:w="1935" w:type="dxa"/>
            <w:shd w:val="clear" w:color="auto" w:fill="B4C6E7"/>
          </w:tcPr>
          <w:p w14:paraId="29FFFBA2" w14:textId="77777777" w:rsidR="00A708DE" w:rsidRPr="00C1589A" w:rsidRDefault="00A708DE" w:rsidP="00F66470">
            <w:pPr>
              <w:pStyle w:val="TableHead"/>
              <w:rPr>
                <w:rtl/>
              </w:rPr>
            </w:pPr>
            <w:r w:rsidRPr="00C1589A">
              <w:rPr>
                <w:rFonts w:hint="cs"/>
                <w:rtl/>
              </w:rPr>
              <w:t>ת.ז.</w:t>
            </w:r>
          </w:p>
        </w:tc>
        <w:tc>
          <w:tcPr>
            <w:tcW w:w="1735" w:type="dxa"/>
            <w:shd w:val="clear" w:color="auto" w:fill="B4C6E7"/>
          </w:tcPr>
          <w:p w14:paraId="5C652D4C" w14:textId="77777777" w:rsidR="00A708DE" w:rsidRPr="00C1589A" w:rsidRDefault="00A708DE" w:rsidP="00F66470">
            <w:pPr>
              <w:pStyle w:val="TableHead"/>
              <w:rPr>
                <w:rtl/>
              </w:rPr>
            </w:pPr>
            <w:r w:rsidRPr="00C1589A">
              <w:rPr>
                <w:rFonts w:hint="cs"/>
                <w:rtl/>
              </w:rPr>
              <w:t>תאריך</w:t>
            </w:r>
          </w:p>
        </w:tc>
        <w:tc>
          <w:tcPr>
            <w:tcW w:w="1644" w:type="dxa"/>
            <w:shd w:val="clear" w:color="auto" w:fill="B4C6E7"/>
          </w:tcPr>
          <w:p w14:paraId="3087A656" w14:textId="77777777" w:rsidR="00A708DE" w:rsidRPr="00C1589A" w:rsidRDefault="00A708DE" w:rsidP="00F66470">
            <w:pPr>
              <w:pStyle w:val="TableHead"/>
              <w:rPr>
                <w:rtl/>
              </w:rPr>
            </w:pPr>
            <w:r w:rsidRPr="00C1589A">
              <w:rPr>
                <w:rFonts w:hint="cs"/>
                <w:rtl/>
              </w:rPr>
              <w:t>חותמת וחתימה</w:t>
            </w:r>
          </w:p>
        </w:tc>
      </w:tr>
      <w:tr w:rsidR="00A708DE" w:rsidRPr="00BE6CBA" w14:paraId="79F83589" w14:textId="77777777" w:rsidTr="00F66470">
        <w:tc>
          <w:tcPr>
            <w:tcW w:w="1845" w:type="dxa"/>
          </w:tcPr>
          <w:p w14:paraId="5B7944FC" w14:textId="77777777" w:rsidR="00A708DE" w:rsidRPr="00C1589A" w:rsidRDefault="00A708DE" w:rsidP="00F66470">
            <w:pPr>
              <w:pStyle w:val="TableHead"/>
              <w:jc w:val="left"/>
              <w:rPr>
                <w:rtl/>
              </w:rPr>
            </w:pPr>
          </w:p>
        </w:tc>
        <w:tc>
          <w:tcPr>
            <w:tcW w:w="1845" w:type="dxa"/>
            <w:shd w:val="clear" w:color="auto" w:fill="auto"/>
          </w:tcPr>
          <w:p w14:paraId="56586ED5" w14:textId="77777777" w:rsidR="00A708DE" w:rsidRPr="00C1589A" w:rsidRDefault="00A708DE" w:rsidP="00F66470">
            <w:pPr>
              <w:pStyle w:val="TableHead"/>
              <w:jc w:val="left"/>
              <w:rPr>
                <w:rtl/>
              </w:rPr>
            </w:pPr>
          </w:p>
        </w:tc>
        <w:tc>
          <w:tcPr>
            <w:tcW w:w="1935" w:type="dxa"/>
            <w:shd w:val="clear" w:color="auto" w:fill="auto"/>
          </w:tcPr>
          <w:p w14:paraId="19A0C1D0" w14:textId="77777777" w:rsidR="00A708DE" w:rsidRPr="00C1589A" w:rsidRDefault="00A708DE" w:rsidP="00F66470">
            <w:pPr>
              <w:pStyle w:val="TableHead"/>
              <w:jc w:val="left"/>
              <w:rPr>
                <w:rtl/>
              </w:rPr>
            </w:pPr>
          </w:p>
        </w:tc>
        <w:tc>
          <w:tcPr>
            <w:tcW w:w="1735" w:type="dxa"/>
            <w:shd w:val="clear" w:color="auto" w:fill="auto"/>
          </w:tcPr>
          <w:p w14:paraId="473819A3" w14:textId="77777777" w:rsidR="00A708DE" w:rsidRPr="00C1589A" w:rsidRDefault="00A708DE" w:rsidP="00F66470">
            <w:pPr>
              <w:pStyle w:val="TableHead"/>
              <w:jc w:val="left"/>
              <w:rPr>
                <w:rtl/>
              </w:rPr>
            </w:pPr>
          </w:p>
        </w:tc>
        <w:tc>
          <w:tcPr>
            <w:tcW w:w="1644" w:type="dxa"/>
            <w:shd w:val="clear" w:color="auto" w:fill="auto"/>
          </w:tcPr>
          <w:p w14:paraId="4E3C4A38" w14:textId="77777777" w:rsidR="00A708DE" w:rsidRPr="00C1589A" w:rsidRDefault="00A708DE" w:rsidP="00F66470">
            <w:pPr>
              <w:pStyle w:val="TableHead"/>
              <w:jc w:val="left"/>
              <w:rPr>
                <w:rtl/>
              </w:rPr>
            </w:pPr>
          </w:p>
        </w:tc>
      </w:tr>
    </w:tbl>
    <w:p w14:paraId="4A479E7D" w14:textId="77777777" w:rsidR="00C73B4F" w:rsidRDefault="00C73B4F" w:rsidP="006B4A83">
      <w:pPr>
        <w:pStyle w:val="Para0"/>
        <w:rPr>
          <w:b/>
          <w:bCs/>
          <w:rtl/>
        </w:rPr>
      </w:pPr>
    </w:p>
    <w:p w14:paraId="4A7BFC9F" w14:textId="264DD6F5" w:rsidR="00A3631B" w:rsidRPr="00F33ABA" w:rsidRDefault="006B4A83" w:rsidP="00F33ABA">
      <w:pPr>
        <w:rPr>
          <w:rFonts w:ascii="David" w:hAnsi="David"/>
          <w:b/>
          <w:bCs/>
          <w:lang w:eastAsia="he-IL"/>
        </w:rPr>
      </w:pPr>
      <w:r>
        <w:rPr>
          <w:b/>
          <w:bCs/>
          <w:rtl/>
        </w:rPr>
        <w:br w:type="page"/>
      </w:r>
    </w:p>
    <w:p w14:paraId="257BBCCE" w14:textId="77777777" w:rsidR="00703DAD" w:rsidRDefault="00703DAD" w:rsidP="00CC1083">
      <w:pPr>
        <w:pStyle w:val="Heading1"/>
        <w:pageBreakBefore/>
        <w:numPr>
          <w:ilvl w:val="0"/>
          <w:numId w:val="0"/>
        </w:numPr>
        <w:rPr>
          <w:sz w:val="22"/>
          <w:szCs w:val="24"/>
          <w:rtl/>
        </w:rPr>
        <w:sectPr w:rsidR="00703DAD" w:rsidSect="00703DAD">
          <w:type w:val="continuous"/>
          <w:pgSz w:w="16840" w:h="11907" w:orient="landscape" w:code="9"/>
          <w:pgMar w:top="1134" w:right="1134" w:bottom="1134" w:left="1134" w:header="113" w:footer="113" w:gutter="567"/>
          <w:cols w:space="708"/>
          <w:titlePg/>
          <w:bidi/>
          <w:rtlGutter/>
          <w:docGrid w:linePitch="360"/>
        </w:sectPr>
      </w:pPr>
    </w:p>
    <w:p w14:paraId="3CFC327A" w14:textId="796B7A18" w:rsidR="0008156A" w:rsidRDefault="005F3018" w:rsidP="00CC1083">
      <w:pPr>
        <w:pStyle w:val="Heading1"/>
        <w:pageBreakBefore/>
        <w:numPr>
          <w:ilvl w:val="0"/>
          <w:numId w:val="0"/>
        </w:numPr>
        <w:rPr>
          <w:sz w:val="22"/>
          <w:szCs w:val="24"/>
          <w:rtl/>
        </w:rPr>
      </w:pPr>
      <w:r>
        <w:rPr>
          <w:rFonts w:hint="cs"/>
          <w:sz w:val="22"/>
          <w:szCs w:val="24"/>
          <w:rtl/>
        </w:rPr>
        <w:lastRenderedPageBreak/>
        <w:t xml:space="preserve"> </w:t>
      </w:r>
      <w:r w:rsidR="00035DEE">
        <w:rPr>
          <w:rFonts w:hint="cs"/>
          <w:sz w:val="22"/>
          <w:szCs w:val="24"/>
          <w:rtl/>
        </w:rPr>
        <w:t>1.5.2.</w:t>
      </w:r>
      <w:r w:rsidR="0026422E">
        <w:rPr>
          <w:rFonts w:hint="cs"/>
          <w:sz w:val="22"/>
          <w:szCs w:val="24"/>
          <w:rtl/>
        </w:rPr>
        <w:t>3</w:t>
      </w:r>
      <w:r w:rsidR="00035DEE">
        <w:rPr>
          <w:rFonts w:hint="cs"/>
          <w:sz w:val="22"/>
          <w:szCs w:val="24"/>
          <w:rtl/>
        </w:rPr>
        <w:t xml:space="preserve"> </w:t>
      </w:r>
      <w:r w:rsidR="00E2560C">
        <w:rPr>
          <w:rFonts w:hint="cs"/>
          <w:sz w:val="22"/>
          <w:szCs w:val="24"/>
          <w:rtl/>
        </w:rPr>
        <w:t xml:space="preserve">ניסיון המציע או קבלן משנה מטעמו במתן שירותי צוות התערבות </w:t>
      </w:r>
      <w:r w:rsidR="0008156A" w:rsidRPr="00D6394E">
        <w:rPr>
          <w:sz w:val="22"/>
          <w:szCs w:val="24"/>
          <w:rtl/>
        </w:rPr>
        <w:t xml:space="preserve"> </w:t>
      </w:r>
      <w:r w:rsidR="007C2C27">
        <w:rPr>
          <w:rFonts w:hint="cs"/>
          <w:sz w:val="22"/>
          <w:szCs w:val="24"/>
          <w:rtl/>
        </w:rPr>
        <w:t>(</w:t>
      </w:r>
      <w:r w:rsidR="007C2C27">
        <w:rPr>
          <w:rFonts w:hint="cs"/>
          <w:sz w:val="22"/>
          <w:szCs w:val="24"/>
        </w:rPr>
        <w:t>IR</w:t>
      </w:r>
      <w:r w:rsidR="007C2C27">
        <w:rPr>
          <w:rFonts w:hint="cs"/>
          <w:sz w:val="22"/>
          <w:szCs w:val="24"/>
          <w:rtl/>
        </w:rPr>
        <w:t>)</w:t>
      </w:r>
    </w:p>
    <w:p w14:paraId="4EF51505" w14:textId="77777777" w:rsidR="00C73B4F" w:rsidRPr="00B056F9" w:rsidRDefault="00C73B4F" w:rsidP="00C73B4F">
      <w:pPr>
        <w:pStyle w:val="Para0"/>
        <w:spacing w:before="240"/>
        <w:rPr>
          <w:rtl/>
        </w:rPr>
      </w:pPr>
      <w:r w:rsidRPr="00B056F9">
        <w:rPr>
          <w:rFonts w:hint="cs"/>
          <w:rtl/>
        </w:rPr>
        <w:t>לכבוד,</w:t>
      </w:r>
    </w:p>
    <w:p w14:paraId="2B344DEA" w14:textId="77777777" w:rsidR="00C73B4F" w:rsidRPr="00FC1AA5" w:rsidRDefault="00C73B4F" w:rsidP="00C73B4F">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109DCF78" w14:textId="0254D431" w:rsidR="00C73B4F" w:rsidRDefault="00C73B4F" w:rsidP="00C73B4F">
      <w:pPr>
        <w:pStyle w:val="Para0"/>
        <w:rPr>
          <w:rtl/>
        </w:rPr>
      </w:pPr>
      <w:r>
        <w:rPr>
          <w:rFonts w:hint="cs"/>
          <w:rtl/>
        </w:rPr>
        <w:t>לצורך הוכחת תנאי הסף בסעיף 1.5.2.3 למכרז 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hint="cs"/>
          <w:rtl/>
        </w:rPr>
        <w:t>,</w:t>
      </w:r>
      <w:r w:rsidRPr="00C73B4F">
        <w:rPr>
          <w:rFonts w:hint="cs"/>
          <w:rtl/>
        </w:rPr>
        <w:t xml:space="preserve"> </w:t>
      </w:r>
      <w:r>
        <w:rPr>
          <w:rFonts w:hint="cs"/>
          <w:rtl/>
        </w:rPr>
        <w:t>להלן רשימת לקוחות עבורם סופקו שירותי צוות התערבות כחלק מההצעה ב</w:t>
      </w:r>
      <w:r w:rsidRPr="006B4BF7">
        <w:rPr>
          <w:rtl/>
        </w:rPr>
        <w:t>מכרז</w:t>
      </w:r>
      <w:r>
        <w:rPr>
          <w:rFonts w:hint="cs"/>
          <w:rtl/>
        </w:rPr>
        <w:t>:</w:t>
      </w:r>
    </w:p>
    <w:p w14:paraId="5BBBCEB0" w14:textId="77777777" w:rsidR="00C73B4F" w:rsidRPr="00C73B4F" w:rsidRDefault="00C73B4F" w:rsidP="00C73B4F">
      <w:pPr>
        <w:pStyle w:val="Para20"/>
        <w:rPr>
          <w:rtl/>
        </w:rPr>
      </w:pPr>
    </w:p>
    <w:tbl>
      <w:tblPr>
        <w:tblStyle w:val="TableGrid"/>
        <w:bidiVisual/>
        <w:tblW w:w="9040" w:type="dxa"/>
        <w:tblInd w:w="113" w:type="dxa"/>
        <w:tblLook w:val="04A0" w:firstRow="1" w:lastRow="0" w:firstColumn="1" w:lastColumn="0" w:noHBand="0" w:noVBand="1"/>
      </w:tblPr>
      <w:tblGrid>
        <w:gridCol w:w="815"/>
        <w:gridCol w:w="1176"/>
        <w:gridCol w:w="1132"/>
        <w:gridCol w:w="1345"/>
        <w:gridCol w:w="951"/>
        <w:gridCol w:w="935"/>
        <w:gridCol w:w="842"/>
        <w:gridCol w:w="800"/>
        <w:gridCol w:w="1044"/>
      </w:tblGrid>
      <w:tr w:rsidR="00C73B4F" w14:paraId="6BC0D252" w14:textId="77777777" w:rsidTr="0027531F">
        <w:trPr>
          <w:trHeight w:val="425"/>
        </w:trPr>
        <w:tc>
          <w:tcPr>
            <w:tcW w:w="826" w:type="dxa"/>
            <w:shd w:val="clear" w:color="auto" w:fill="B8CCE4" w:themeFill="accent1" w:themeFillTint="66"/>
          </w:tcPr>
          <w:p w14:paraId="4E345D87" w14:textId="77777777" w:rsidR="00C73B4F" w:rsidRPr="0027531F" w:rsidRDefault="00C73B4F" w:rsidP="00F83929">
            <w:pPr>
              <w:pStyle w:val="TableHead"/>
              <w:rPr>
                <w:b w:val="0"/>
                <w:bCs w:val="0"/>
                <w:sz w:val="22"/>
                <w:szCs w:val="22"/>
                <w:rtl/>
              </w:rPr>
            </w:pPr>
            <w:r w:rsidRPr="0027531F">
              <w:rPr>
                <w:rFonts w:hint="cs"/>
                <w:b w:val="0"/>
                <w:bCs w:val="0"/>
                <w:sz w:val="22"/>
                <w:szCs w:val="22"/>
                <w:rtl/>
              </w:rPr>
              <w:t>שם הלקוח</w:t>
            </w:r>
          </w:p>
        </w:tc>
        <w:tc>
          <w:tcPr>
            <w:tcW w:w="1193" w:type="dxa"/>
            <w:shd w:val="clear" w:color="auto" w:fill="B8CCE4" w:themeFill="accent1" w:themeFillTint="66"/>
          </w:tcPr>
          <w:p w14:paraId="5529F3A8" w14:textId="032A5B47" w:rsidR="00C73B4F" w:rsidRPr="0027531F" w:rsidRDefault="00C73B4F" w:rsidP="00F83929">
            <w:pPr>
              <w:pStyle w:val="TableHead"/>
              <w:rPr>
                <w:b w:val="0"/>
                <w:bCs w:val="0"/>
                <w:sz w:val="22"/>
                <w:szCs w:val="22"/>
                <w:rtl/>
              </w:rPr>
            </w:pPr>
            <w:r w:rsidRPr="0027531F">
              <w:rPr>
                <w:rFonts w:hint="cs"/>
                <w:b w:val="0"/>
                <w:bCs w:val="0"/>
                <w:sz w:val="22"/>
                <w:szCs w:val="22"/>
                <w:rtl/>
              </w:rPr>
              <w:t>כמות משתמשים פנימיים אצל הלקוח</w:t>
            </w:r>
          </w:p>
        </w:tc>
        <w:tc>
          <w:tcPr>
            <w:tcW w:w="1179" w:type="dxa"/>
            <w:shd w:val="clear" w:color="auto" w:fill="B8CCE4" w:themeFill="accent1" w:themeFillTint="66"/>
          </w:tcPr>
          <w:p w14:paraId="7E955DB2" w14:textId="3A650427" w:rsidR="00C73B4F" w:rsidRPr="0027531F" w:rsidRDefault="00C73B4F" w:rsidP="00F83929">
            <w:pPr>
              <w:pStyle w:val="TableHead"/>
              <w:rPr>
                <w:b w:val="0"/>
                <w:bCs w:val="0"/>
                <w:sz w:val="22"/>
                <w:szCs w:val="22"/>
                <w:rtl/>
              </w:rPr>
            </w:pPr>
            <w:r w:rsidRPr="0027531F">
              <w:rPr>
                <w:rFonts w:hint="cs"/>
                <w:b w:val="0"/>
                <w:bCs w:val="0"/>
                <w:sz w:val="22"/>
                <w:szCs w:val="22"/>
                <w:rtl/>
              </w:rPr>
              <w:t>נותן השירות (המציע או קבלן משנה מטעמו)</w:t>
            </w:r>
          </w:p>
        </w:tc>
        <w:tc>
          <w:tcPr>
            <w:tcW w:w="1179" w:type="dxa"/>
            <w:shd w:val="clear" w:color="auto" w:fill="B8CCE4" w:themeFill="accent1" w:themeFillTint="66"/>
          </w:tcPr>
          <w:p w14:paraId="76E01357" w14:textId="5726F01A" w:rsidR="00C73B4F" w:rsidRPr="0027531F" w:rsidRDefault="00C73B4F" w:rsidP="00F83929">
            <w:pPr>
              <w:pStyle w:val="TableHead"/>
              <w:rPr>
                <w:b w:val="0"/>
                <w:bCs w:val="0"/>
                <w:sz w:val="22"/>
                <w:szCs w:val="22"/>
                <w:rtl/>
              </w:rPr>
            </w:pPr>
            <w:r w:rsidRPr="0027531F">
              <w:rPr>
                <w:rFonts w:hint="cs"/>
                <w:b w:val="0"/>
                <w:bCs w:val="0"/>
                <w:sz w:val="22"/>
                <w:szCs w:val="22"/>
                <w:rtl/>
              </w:rPr>
              <w:t>תפקידים</w:t>
            </w:r>
            <w:r w:rsidR="00A9059F">
              <w:rPr>
                <w:rFonts w:hint="cs"/>
                <w:b w:val="0"/>
                <w:bCs w:val="0"/>
                <w:sz w:val="22"/>
                <w:szCs w:val="22"/>
                <w:rtl/>
              </w:rPr>
              <w:t xml:space="preserve"> שהופעלו </w:t>
            </w:r>
            <w:r w:rsidRPr="0027531F">
              <w:rPr>
                <w:rFonts w:hint="cs"/>
                <w:b w:val="0"/>
                <w:bCs w:val="0"/>
                <w:sz w:val="22"/>
                <w:szCs w:val="22"/>
                <w:rtl/>
              </w:rPr>
              <w:t xml:space="preserve"> בצוות ההתערבות </w:t>
            </w:r>
          </w:p>
          <w:p w14:paraId="41220B35" w14:textId="43DC8CA5" w:rsidR="00C73B4F" w:rsidRPr="0027531F" w:rsidRDefault="00C73B4F" w:rsidP="00F83929">
            <w:pPr>
              <w:pStyle w:val="TableHead"/>
              <w:rPr>
                <w:b w:val="0"/>
                <w:bCs w:val="0"/>
                <w:sz w:val="22"/>
                <w:szCs w:val="22"/>
                <w:rtl/>
              </w:rPr>
            </w:pPr>
          </w:p>
        </w:tc>
        <w:tc>
          <w:tcPr>
            <w:tcW w:w="960" w:type="dxa"/>
            <w:shd w:val="clear" w:color="auto" w:fill="B8CCE4" w:themeFill="accent1" w:themeFillTint="66"/>
          </w:tcPr>
          <w:p w14:paraId="4B91B781" w14:textId="77777777" w:rsidR="00C73B4F" w:rsidRPr="0027531F" w:rsidRDefault="00C73B4F" w:rsidP="00F83929">
            <w:pPr>
              <w:pStyle w:val="TableHead"/>
              <w:rPr>
                <w:b w:val="0"/>
                <w:bCs w:val="0"/>
                <w:sz w:val="22"/>
                <w:szCs w:val="22"/>
                <w:rtl/>
              </w:rPr>
            </w:pPr>
            <w:r w:rsidRPr="0027531F">
              <w:rPr>
                <w:rFonts w:hint="cs"/>
                <w:b w:val="0"/>
                <w:bCs w:val="0"/>
                <w:sz w:val="22"/>
                <w:szCs w:val="22"/>
                <w:rtl/>
              </w:rPr>
              <w:t xml:space="preserve">השירות ניתן ברציפות 24 שעות ביממה 365 ימים בשנה </w:t>
            </w:r>
          </w:p>
          <w:p w14:paraId="5214D51B" w14:textId="0F8CE988" w:rsidR="00A708DE" w:rsidRPr="0027531F" w:rsidRDefault="00A708DE" w:rsidP="00F83929">
            <w:pPr>
              <w:pStyle w:val="TableHead"/>
              <w:rPr>
                <w:b w:val="0"/>
                <w:bCs w:val="0"/>
                <w:sz w:val="22"/>
                <w:szCs w:val="22"/>
                <w:rtl/>
              </w:rPr>
            </w:pPr>
            <w:r w:rsidRPr="0027531F">
              <w:rPr>
                <w:rFonts w:hint="cs"/>
                <w:b w:val="0"/>
                <w:bCs w:val="0"/>
                <w:sz w:val="22"/>
                <w:szCs w:val="22"/>
                <w:rtl/>
              </w:rPr>
              <w:t>(כן / לא)</w:t>
            </w:r>
          </w:p>
        </w:tc>
        <w:tc>
          <w:tcPr>
            <w:tcW w:w="950" w:type="dxa"/>
            <w:shd w:val="clear" w:color="auto" w:fill="B8CCE4" w:themeFill="accent1" w:themeFillTint="66"/>
          </w:tcPr>
          <w:p w14:paraId="5F709B4B" w14:textId="77777777" w:rsidR="00C73B4F" w:rsidRPr="0027531F" w:rsidRDefault="00C73B4F" w:rsidP="00F83929">
            <w:pPr>
              <w:pStyle w:val="TableHead"/>
              <w:rPr>
                <w:b w:val="0"/>
                <w:bCs w:val="0"/>
                <w:sz w:val="22"/>
                <w:szCs w:val="22"/>
                <w:rtl/>
              </w:rPr>
            </w:pPr>
            <w:r w:rsidRPr="0027531F">
              <w:rPr>
                <w:rFonts w:hint="cs"/>
                <w:b w:val="0"/>
                <w:bCs w:val="0"/>
                <w:sz w:val="22"/>
                <w:szCs w:val="22"/>
                <w:rtl/>
              </w:rPr>
              <w:t>תאריך תחילת וסיום השירות (חודש ושנה) *</w:t>
            </w:r>
          </w:p>
        </w:tc>
        <w:tc>
          <w:tcPr>
            <w:tcW w:w="856" w:type="dxa"/>
            <w:shd w:val="clear" w:color="auto" w:fill="B8CCE4" w:themeFill="accent1" w:themeFillTint="66"/>
          </w:tcPr>
          <w:p w14:paraId="7E027511" w14:textId="77777777" w:rsidR="00C73B4F" w:rsidRPr="0027531F" w:rsidRDefault="00C73B4F" w:rsidP="00F83929">
            <w:pPr>
              <w:pStyle w:val="TableHead"/>
              <w:rPr>
                <w:b w:val="0"/>
                <w:bCs w:val="0"/>
                <w:sz w:val="22"/>
                <w:szCs w:val="22"/>
                <w:rtl/>
              </w:rPr>
            </w:pPr>
            <w:r w:rsidRPr="0027531F">
              <w:rPr>
                <w:rFonts w:hint="cs"/>
                <w:b w:val="0"/>
                <w:bCs w:val="0"/>
                <w:sz w:val="22"/>
                <w:szCs w:val="22"/>
                <w:rtl/>
              </w:rPr>
              <w:t>שם נציג הלקוח</w:t>
            </w:r>
          </w:p>
        </w:tc>
        <w:tc>
          <w:tcPr>
            <w:tcW w:w="807" w:type="dxa"/>
            <w:shd w:val="clear" w:color="auto" w:fill="B8CCE4" w:themeFill="accent1" w:themeFillTint="66"/>
          </w:tcPr>
          <w:p w14:paraId="3F5211CD" w14:textId="48CCF9B7" w:rsidR="00C73B4F" w:rsidRPr="0027531F" w:rsidRDefault="00C73B4F" w:rsidP="00F83929">
            <w:pPr>
              <w:pStyle w:val="TableHead"/>
              <w:rPr>
                <w:b w:val="0"/>
                <w:bCs w:val="0"/>
                <w:sz w:val="22"/>
                <w:szCs w:val="22"/>
                <w:rtl/>
              </w:rPr>
            </w:pPr>
            <w:r w:rsidRPr="0027531F">
              <w:rPr>
                <w:rFonts w:hint="cs"/>
                <w:b w:val="0"/>
                <w:bCs w:val="0"/>
                <w:sz w:val="22"/>
                <w:szCs w:val="22"/>
                <w:rtl/>
              </w:rPr>
              <w:t>תפקיד נ</w:t>
            </w:r>
            <w:r w:rsidR="004E7E45">
              <w:rPr>
                <w:rFonts w:hint="cs"/>
                <w:b w:val="0"/>
                <w:bCs w:val="0"/>
                <w:sz w:val="22"/>
                <w:szCs w:val="22"/>
                <w:rtl/>
              </w:rPr>
              <w:t>צ</w:t>
            </w:r>
            <w:r w:rsidRPr="0027531F">
              <w:rPr>
                <w:rFonts w:hint="cs"/>
                <w:b w:val="0"/>
                <w:bCs w:val="0"/>
                <w:sz w:val="22"/>
                <w:szCs w:val="22"/>
                <w:rtl/>
              </w:rPr>
              <w:t xml:space="preserve">יג הלקוח </w:t>
            </w:r>
          </w:p>
        </w:tc>
        <w:tc>
          <w:tcPr>
            <w:tcW w:w="1090" w:type="dxa"/>
            <w:shd w:val="clear" w:color="auto" w:fill="B8CCE4" w:themeFill="accent1" w:themeFillTint="66"/>
          </w:tcPr>
          <w:p w14:paraId="4A81AC6E" w14:textId="77777777" w:rsidR="00C73B4F" w:rsidRPr="0027531F" w:rsidRDefault="00C73B4F" w:rsidP="00F83929">
            <w:pPr>
              <w:pStyle w:val="TableHead"/>
              <w:rPr>
                <w:b w:val="0"/>
                <w:bCs w:val="0"/>
                <w:sz w:val="22"/>
                <w:szCs w:val="22"/>
                <w:rtl/>
              </w:rPr>
            </w:pPr>
            <w:r w:rsidRPr="0027531F">
              <w:rPr>
                <w:rFonts w:hint="cs"/>
                <w:b w:val="0"/>
                <w:bCs w:val="0"/>
                <w:sz w:val="22"/>
                <w:szCs w:val="22"/>
                <w:rtl/>
              </w:rPr>
              <w:t>טלפון  נציג הלקוח</w:t>
            </w:r>
          </w:p>
        </w:tc>
      </w:tr>
      <w:tr w:rsidR="00C73B4F" w14:paraId="5EC79196" w14:textId="77777777" w:rsidTr="0027531F">
        <w:trPr>
          <w:trHeight w:val="157"/>
        </w:trPr>
        <w:tc>
          <w:tcPr>
            <w:tcW w:w="826" w:type="dxa"/>
          </w:tcPr>
          <w:p w14:paraId="5F51963D" w14:textId="77777777" w:rsidR="00C73B4F" w:rsidRDefault="00C73B4F" w:rsidP="00F83929">
            <w:pPr>
              <w:spacing w:before="120" w:line="320" w:lineRule="exact"/>
              <w:jc w:val="both"/>
              <w:rPr>
                <w:rFonts w:ascii="David" w:hAnsi="David"/>
                <w:rtl/>
                <w:lang w:eastAsia="he-IL"/>
              </w:rPr>
            </w:pPr>
          </w:p>
        </w:tc>
        <w:tc>
          <w:tcPr>
            <w:tcW w:w="1193" w:type="dxa"/>
          </w:tcPr>
          <w:p w14:paraId="57FD8524" w14:textId="77777777" w:rsidR="00C73B4F" w:rsidRDefault="00C73B4F" w:rsidP="00F83929">
            <w:pPr>
              <w:spacing w:before="120" w:line="320" w:lineRule="exact"/>
              <w:jc w:val="both"/>
              <w:rPr>
                <w:rFonts w:ascii="David" w:hAnsi="David"/>
                <w:rtl/>
                <w:lang w:eastAsia="he-IL"/>
              </w:rPr>
            </w:pPr>
          </w:p>
        </w:tc>
        <w:tc>
          <w:tcPr>
            <w:tcW w:w="1179" w:type="dxa"/>
          </w:tcPr>
          <w:p w14:paraId="66932877" w14:textId="77777777" w:rsidR="00C73B4F" w:rsidRDefault="00C73B4F" w:rsidP="00F83929">
            <w:pPr>
              <w:spacing w:before="120" w:line="320" w:lineRule="exact"/>
              <w:jc w:val="both"/>
              <w:rPr>
                <w:rFonts w:ascii="David" w:hAnsi="David"/>
                <w:rtl/>
                <w:lang w:eastAsia="he-IL"/>
              </w:rPr>
            </w:pPr>
          </w:p>
        </w:tc>
        <w:tc>
          <w:tcPr>
            <w:tcW w:w="1179" w:type="dxa"/>
          </w:tcPr>
          <w:p w14:paraId="616EE78C"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3A78CECC"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35366B0E"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3F33C6D5"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7F0C6849" w14:textId="78005117"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3E98DE5" w14:textId="43386BFA" w:rsidR="00C73B4F" w:rsidRPr="00F32687" w:rsidRDefault="00C73B4F" w:rsidP="00F32687">
            <w:pPr>
              <w:spacing w:before="120"/>
              <w:jc w:val="both"/>
              <w:rPr>
                <w:rFonts w:ascii="David" w:hAnsi="David"/>
                <w:sz w:val="20"/>
                <w:szCs w:val="20"/>
                <w:rtl/>
                <w:lang w:eastAsia="he-IL"/>
              </w:rPr>
            </w:pPr>
          </w:p>
        </w:tc>
        <w:tc>
          <w:tcPr>
            <w:tcW w:w="960" w:type="dxa"/>
          </w:tcPr>
          <w:p w14:paraId="21F55F89" w14:textId="77777777" w:rsidR="00C73B4F" w:rsidRPr="00F32687" w:rsidRDefault="00C73B4F" w:rsidP="00F32687">
            <w:pPr>
              <w:pStyle w:val="ListParagraph"/>
              <w:spacing w:before="120"/>
              <w:jc w:val="both"/>
              <w:rPr>
                <w:rFonts w:ascii="David" w:hAnsi="David"/>
                <w:sz w:val="20"/>
                <w:szCs w:val="20"/>
                <w:rtl/>
                <w:lang w:eastAsia="he-IL"/>
              </w:rPr>
            </w:pPr>
          </w:p>
        </w:tc>
        <w:tc>
          <w:tcPr>
            <w:tcW w:w="950" w:type="dxa"/>
          </w:tcPr>
          <w:p w14:paraId="4C37B717" w14:textId="77777777" w:rsidR="00C73B4F" w:rsidRDefault="00C73B4F" w:rsidP="00F83929">
            <w:pPr>
              <w:spacing w:before="120" w:line="320" w:lineRule="exact"/>
              <w:jc w:val="both"/>
              <w:rPr>
                <w:rFonts w:ascii="David" w:hAnsi="David"/>
                <w:rtl/>
                <w:lang w:eastAsia="he-IL"/>
              </w:rPr>
            </w:pPr>
          </w:p>
        </w:tc>
        <w:tc>
          <w:tcPr>
            <w:tcW w:w="856" w:type="dxa"/>
          </w:tcPr>
          <w:p w14:paraId="1077C207" w14:textId="77777777" w:rsidR="00C73B4F" w:rsidRDefault="00C73B4F" w:rsidP="00F83929">
            <w:pPr>
              <w:spacing w:before="120" w:line="320" w:lineRule="exact"/>
              <w:jc w:val="both"/>
              <w:rPr>
                <w:rFonts w:ascii="David" w:hAnsi="David"/>
                <w:rtl/>
                <w:lang w:eastAsia="he-IL"/>
              </w:rPr>
            </w:pPr>
          </w:p>
        </w:tc>
        <w:tc>
          <w:tcPr>
            <w:tcW w:w="807" w:type="dxa"/>
          </w:tcPr>
          <w:p w14:paraId="5D5B43C2" w14:textId="77777777" w:rsidR="00C73B4F" w:rsidRDefault="00C73B4F" w:rsidP="00F83929">
            <w:pPr>
              <w:spacing w:before="120" w:line="320" w:lineRule="exact"/>
              <w:jc w:val="both"/>
              <w:rPr>
                <w:rFonts w:ascii="David" w:hAnsi="David"/>
                <w:rtl/>
                <w:lang w:eastAsia="he-IL"/>
              </w:rPr>
            </w:pPr>
          </w:p>
        </w:tc>
        <w:tc>
          <w:tcPr>
            <w:tcW w:w="1090" w:type="dxa"/>
          </w:tcPr>
          <w:p w14:paraId="114352AE" w14:textId="77777777" w:rsidR="00C73B4F" w:rsidRDefault="00C73B4F" w:rsidP="00F83929">
            <w:pPr>
              <w:spacing w:before="120" w:line="320" w:lineRule="exact"/>
              <w:jc w:val="both"/>
              <w:rPr>
                <w:rFonts w:ascii="David" w:hAnsi="David"/>
                <w:rtl/>
                <w:lang w:eastAsia="he-IL"/>
              </w:rPr>
            </w:pPr>
          </w:p>
        </w:tc>
      </w:tr>
      <w:tr w:rsidR="00C73B4F" w14:paraId="0DCF5D3F" w14:textId="77777777" w:rsidTr="0027531F">
        <w:trPr>
          <w:trHeight w:val="154"/>
        </w:trPr>
        <w:tc>
          <w:tcPr>
            <w:tcW w:w="826" w:type="dxa"/>
          </w:tcPr>
          <w:p w14:paraId="2929000F" w14:textId="77777777" w:rsidR="00C73B4F" w:rsidRDefault="00C73B4F" w:rsidP="00F83929">
            <w:pPr>
              <w:spacing w:before="120" w:line="320" w:lineRule="exact"/>
              <w:jc w:val="both"/>
              <w:rPr>
                <w:rFonts w:ascii="David" w:hAnsi="David"/>
                <w:rtl/>
                <w:lang w:eastAsia="he-IL"/>
              </w:rPr>
            </w:pPr>
          </w:p>
        </w:tc>
        <w:tc>
          <w:tcPr>
            <w:tcW w:w="1193" w:type="dxa"/>
          </w:tcPr>
          <w:p w14:paraId="24F40DC0" w14:textId="77777777" w:rsidR="00C73B4F" w:rsidRDefault="00C73B4F" w:rsidP="00F83929">
            <w:pPr>
              <w:spacing w:before="120" w:line="320" w:lineRule="exact"/>
              <w:jc w:val="both"/>
              <w:rPr>
                <w:rFonts w:ascii="David" w:hAnsi="David"/>
                <w:rtl/>
                <w:lang w:eastAsia="he-IL"/>
              </w:rPr>
            </w:pPr>
          </w:p>
        </w:tc>
        <w:tc>
          <w:tcPr>
            <w:tcW w:w="1179" w:type="dxa"/>
          </w:tcPr>
          <w:p w14:paraId="0B440811" w14:textId="77777777" w:rsidR="00C73B4F" w:rsidRDefault="00C73B4F" w:rsidP="00F83929">
            <w:pPr>
              <w:spacing w:before="120" w:line="320" w:lineRule="exact"/>
              <w:jc w:val="both"/>
              <w:rPr>
                <w:rFonts w:ascii="David" w:hAnsi="David"/>
                <w:rtl/>
                <w:lang w:eastAsia="he-IL"/>
              </w:rPr>
            </w:pPr>
          </w:p>
        </w:tc>
        <w:tc>
          <w:tcPr>
            <w:tcW w:w="1179" w:type="dxa"/>
          </w:tcPr>
          <w:p w14:paraId="08B63E90"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528AD847"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3397FDF3"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318B071B"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w:t>
            </w:r>
          </w:p>
          <w:p w14:paraId="68F62B2B" w14:textId="3D9C585F"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41C05179" w14:textId="3684447C" w:rsidR="00C73B4F" w:rsidRDefault="00C73B4F" w:rsidP="00F83929">
            <w:pPr>
              <w:spacing w:before="120" w:line="320" w:lineRule="exact"/>
              <w:jc w:val="both"/>
              <w:rPr>
                <w:rFonts w:ascii="David" w:hAnsi="David"/>
                <w:rtl/>
                <w:lang w:eastAsia="he-IL"/>
              </w:rPr>
            </w:pPr>
          </w:p>
        </w:tc>
        <w:tc>
          <w:tcPr>
            <w:tcW w:w="960" w:type="dxa"/>
          </w:tcPr>
          <w:p w14:paraId="0A0256D1" w14:textId="77777777" w:rsidR="00C73B4F" w:rsidRDefault="00C73B4F" w:rsidP="00F83929">
            <w:pPr>
              <w:spacing w:before="120" w:line="320" w:lineRule="exact"/>
              <w:jc w:val="both"/>
              <w:rPr>
                <w:rFonts w:ascii="David" w:hAnsi="David"/>
                <w:rtl/>
                <w:lang w:eastAsia="he-IL"/>
              </w:rPr>
            </w:pPr>
          </w:p>
        </w:tc>
        <w:tc>
          <w:tcPr>
            <w:tcW w:w="950" w:type="dxa"/>
          </w:tcPr>
          <w:p w14:paraId="2D2C08B0" w14:textId="77777777" w:rsidR="00C73B4F" w:rsidRDefault="00C73B4F" w:rsidP="00F83929">
            <w:pPr>
              <w:spacing w:before="120" w:line="320" w:lineRule="exact"/>
              <w:jc w:val="both"/>
              <w:rPr>
                <w:rFonts w:ascii="David" w:hAnsi="David"/>
                <w:rtl/>
                <w:lang w:eastAsia="he-IL"/>
              </w:rPr>
            </w:pPr>
          </w:p>
        </w:tc>
        <w:tc>
          <w:tcPr>
            <w:tcW w:w="856" w:type="dxa"/>
          </w:tcPr>
          <w:p w14:paraId="0D561052" w14:textId="77777777" w:rsidR="00C73B4F" w:rsidRDefault="00C73B4F" w:rsidP="00F83929">
            <w:pPr>
              <w:spacing w:before="120" w:line="320" w:lineRule="exact"/>
              <w:jc w:val="both"/>
              <w:rPr>
                <w:rFonts w:ascii="David" w:hAnsi="David"/>
                <w:rtl/>
                <w:lang w:eastAsia="he-IL"/>
              </w:rPr>
            </w:pPr>
          </w:p>
        </w:tc>
        <w:tc>
          <w:tcPr>
            <w:tcW w:w="807" w:type="dxa"/>
          </w:tcPr>
          <w:p w14:paraId="39BCDF19" w14:textId="77777777" w:rsidR="00C73B4F" w:rsidRDefault="00C73B4F" w:rsidP="00F83929">
            <w:pPr>
              <w:spacing w:before="120" w:line="320" w:lineRule="exact"/>
              <w:jc w:val="both"/>
              <w:rPr>
                <w:rFonts w:ascii="David" w:hAnsi="David"/>
                <w:rtl/>
                <w:lang w:eastAsia="he-IL"/>
              </w:rPr>
            </w:pPr>
          </w:p>
        </w:tc>
        <w:tc>
          <w:tcPr>
            <w:tcW w:w="1090" w:type="dxa"/>
          </w:tcPr>
          <w:p w14:paraId="1DC79C99" w14:textId="77777777" w:rsidR="00C73B4F" w:rsidRDefault="00C73B4F" w:rsidP="00F83929">
            <w:pPr>
              <w:spacing w:before="120" w:line="320" w:lineRule="exact"/>
              <w:jc w:val="both"/>
              <w:rPr>
                <w:rFonts w:ascii="David" w:hAnsi="David"/>
                <w:rtl/>
                <w:lang w:eastAsia="he-IL"/>
              </w:rPr>
            </w:pPr>
          </w:p>
        </w:tc>
      </w:tr>
      <w:tr w:rsidR="00C73B4F" w14:paraId="21D5F798" w14:textId="77777777" w:rsidTr="0027531F">
        <w:trPr>
          <w:trHeight w:val="154"/>
        </w:trPr>
        <w:tc>
          <w:tcPr>
            <w:tcW w:w="826" w:type="dxa"/>
          </w:tcPr>
          <w:p w14:paraId="6738EE2F" w14:textId="77777777" w:rsidR="00C73B4F" w:rsidRDefault="00C73B4F" w:rsidP="00F83929">
            <w:pPr>
              <w:spacing w:before="120" w:line="320" w:lineRule="exact"/>
              <w:jc w:val="both"/>
              <w:rPr>
                <w:rFonts w:ascii="David" w:hAnsi="David"/>
                <w:rtl/>
                <w:lang w:eastAsia="he-IL"/>
              </w:rPr>
            </w:pPr>
          </w:p>
        </w:tc>
        <w:tc>
          <w:tcPr>
            <w:tcW w:w="1193" w:type="dxa"/>
          </w:tcPr>
          <w:p w14:paraId="0E16790A" w14:textId="77777777" w:rsidR="00C73B4F" w:rsidRDefault="00C73B4F" w:rsidP="00F83929">
            <w:pPr>
              <w:spacing w:before="120" w:line="320" w:lineRule="exact"/>
              <w:jc w:val="both"/>
              <w:rPr>
                <w:rFonts w:ascii="David" w:hAnsi="David"/>
                <w:rtl/>
                <w:lang w:eastAsia="he-IL"/>
              </w:rPr>
            </w:pPr>
          </w:p>
        </w:tc>
        <w:tc>
          <w:tcPr>
            <w:tcW w:w="1179" w:type="dxa"/>
          </w:tcPr>
          <w:p w14:paraId="3BFA733F" w14:textId="77777777" w:rsidR="00C73B4F" w:rsidRDefault="00C73B4F" w:rsidP="00F83929">
            <w:pPr>
              <w:spacing w:before="120" w:line="320" w:lineRule="exact"/>
              <w:jc w:val="both"/>
              <w:rPr>
                <w:rFonts w:ascii="David" w:hAnsi="David"/>
                <w:rtl/>
                <w:lang w:eastAsia="he-IL"/>
              </w:rPr>
            </w:pPr>
          </w:p>
        </w:tc>
        <w:tc>
          <w:tcPr>
            <w:tcW w:w="1179" w:type="dxa"/>
          </w:tcPr>
          <w:p w14:paraId="46E2ECEF"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0AA85E46"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783567E9"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6D8F88A2"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33E05699" w14:textId="31F70BE1"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0F2E20B2" w14:textId="4BF61E6F" w:rsidR="00C73B4F" w:rsidRDefault="00C73B4F" w:rsidP="00F83929">
            <w:pPr>
              <w:spacing w:before="120" w:line="320" w:lineRule="exact"/>
              <w:jc w:val="both"/>
              <w:rPr>
                <w:rFonts w:ascii="David" w:hAnsi="David"/>
                <w:rtl/>
                <w:lang w:eastAsia="he-IL"/>
              </w:rPr>
            </w:pPr>
          </w:p>
        </w:tc>
        <w:tc>
          <w:tcPr>
            <w:tcW w:w="960" w:type="dxa"/>
          </w:tcPr>
          <w:p w14:paraId="77A8F8A5" w14:textId="77777777" w:rsidR="00C73B4F" w:rsidRDefault="00C73B4F" w:rsidP="00F83929">
            <w:pPr>
              <w:spacing w:before="120" w:line="320" w:lineRule="exact"/>
              <w:jc w:val="both"/>
              <w:rPr>
                <w:rFonts w:ascii="David" w:hAnsi="David"/>
                <w:rtl/>
                <w:lang w:eastAsia="he-IL"/>
              </w:rPr>
            </w:pPr>
          </w:p>
        </w:tc>
        <w:tc>
          <w:tcPr>
            <w:tcW w:w="950" w:type="dxa"/>
          </w:tcPr>
          <w:p w14:paraId="0C949AF9" w14:textId="77777777" w:rsidR="00C73B4F" w:rsidRDefault="00C73B4F" w:rsidP="00F83929">
            <w:pPr>
              <w:spacing w:before="120" w:line="320" w:lineRule="exact"/>
              <w:jc w:val="both"/>
              <w:rPr>
                <w:rFonts w:ascii="David" w:hAnsi="David"/>
                <w:rtl/>
                <w:lang w:eastAsia="he-IL"/>
              </w:rPr>
            </w:pPr>
          </w:p>
        </w:tc>
        <w:tc>
          <w:tcPr>
            <w:tcW w:w="856" w:type="dxa"/>
          </w:tcPr>
          <w:p w14:paraId="3C0A0418" w14:textId="77777777" w:rsidR="00C73B4F" w:rsidRDefault="00C73B4F" w:rsidP="00F83929">
            <w:pPr>
              <w:spacing w:before="120" w:line="320" w:lineRule="exact"/>
              <w:jc w:val="both"/>
              <w:rPr>
                <w:rFonts w:ascii="David" w:hAnsi="David"/>
                <w:rtl/>
                <w:lang w:eastAsia="he-IL"/>
              </w:rPr>
            </w:pPr>
          </w:p>
        </w:tc>
        <w:tc>
          <w:tcPr>
            <w:tcW w:w="807" w:type="dxa"/>
          </w:tcPr>
          <w:p w14:paraId="674BEB0D" w14:textId="77777777" w:rsidR="00C73B4F" w:rsidRDefault="00C73B4F" w:rsidP="00F83929">
            <w:pPr>
              <w:spacing w:before="120" w:line="320" w:lineRule="exact"/>
              <w:jc w:val="both"/>
              <w:rPr>
                <w:rFonts w:ascii="David" w:hAnsi="David"/>
                <w:rtl/>
                <w:lang w:eastAsia="he-IL"/>
              </w:rPr>
            </w:pPr>
          </w:p>
        </w:tc>
        <w:tc>
          <w:tcPr>
            <w:tcW w:w="1090" w:type="dxa"/>
          </w:tcPr>
          <w:p w14:paraId="668545DC" w14:textId="77777777" w:rsidR="00C73B4F" w:rsidRDefault="00C73B4F" w:rsidP="00F83929">
            <w:pPr>
              <w:spacing w:before="120" w:line="320" w:lineRule="exact"/>
              <w:jc w:val="both"/>
              <w:rPr>
                <w:rFonts w:ascii="David" w:hAnsi="David"/>
                <w:rtl/>
                <w:lang w:eastAsia="he-IL"/>
              </w:rPr>
            </w:pPr>
          </w:p>
        </w:tc>
      </w:tr>
      <w:tr w:rsidR="00C73B4F" w14:paraId="1B1EB205" w14:textId="77777777" w:rsidTr="0027531F">
        <w:trPr>
          <w:trHeight w:val="154"/>
        </w:trPr>
        <w:tc>
          <w:tcPr>
            <w:tcW w:w="826" w:type="dxa"/>
          </w:tcPr>
          <w:p w14:paraId="28884090" w14:textId="77777777" w:rsidR="00C73B4F" w:rsidRDefault="00C73B4F" w:rsidP="00F83929">
            <w:pPr>
              <w:spacing w:before="120" w:line="320" w:lineRule="exact"/>
              <w:jc w:val="both"/>
              <w:rPr>
                <w:rFonts w:ascii="David" w:hAnsi="David"/>
                <w:rtl/>
                <w:lang w:eastAsia="he-IL"/>
              </w:rPr>
            </w:pPr>
          </w:p>
        </w:tc>
        <w:tc>
          <w:tcPr>
            <w:tcW w:w="1193" w:type="dxa"/>
          </w:tcPr>
          <w:p w14:paraId="0E218C96" w14:textId="77777777" w:rsidR="00C73B4F" w:rsidRDefault="00C73B4F" w:rsidP="00F83929">
            <w:pPr>
              <w:spacing w:before="120" w:line="320" w:lineRule="exact"/>
              <w:jc w:val="both"/>
              <w:rPr>
                <w:rFonts w:ascii="David" w:hAnsi="David"/>
                <w:rtl/>
                <w:lang w:eastAsia="he-IL"/>
              </w:rPr>
            </w:pPr>
          </w:p>
        </w:tc>
        <w:tc>
          <w:tcPr>
            <w:tcW w:w="1179" w:type="dxa"/>
          </w:tcPr>
          <w:p w14:paraId="0DF0F0ED" w14:textId="77777777" w:rsidR="00C73B4F" w:rsidRDefault="00C73B4F" w:rsidP="00F83929">
            <w:pPr>
              <w:spacing w:before="120" w:line="320" w:lineRule="exact"/>
              <w:jc w:val="both"/>
              <w:rPr>
                <w:rFonts w:ascii="David" w:hAnsi="David"/>
                <w:rtl/>
                <w:lang w:eastAsia="he-IL"/>
              </w:rPr>
            </w:pPr>
          </w:p>
        </w:tc>
        <w:tc>
          <w:tcPr>
            <w:tcW w:w="1179" w:type="dxa"/>
          </w:tcPr>
          <w:p w14:paraId="4066F649"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49032C08"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19BCFCC2"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728E7CAA"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02396DC1" w14:textId="36799D26"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81B19C7" w14:textId="12241972" w:rsidR="00C73B4F" w:rsidRDefault="00C73B4F" w:rsidP="00F83929">
            <w:pPr>
              <w:spacing w:before="120" w:line="320" w:lineRule="exact"/>
              <w:jc w:val="both"/>
              <w:rPr>
                <w:rFonts w:ascii="David" w:hAnsi="David"/>
                <w:rtl/>
                <w:lang w:eastAsia="he-IL"/>
              </w:rPr>
            </w:pPr>
          </w:p>
        </w:tc>
        <w:tc>
          <w:tcPr>
            <w:tcW w:w="960" w:type="dxa"/>
          </w:tcPr>
          <w:p w14:paraId="02B8C57B" w14:textId="77777777" w:rsidR="00C73B4F" w:rsidRDefault="00C73B4F" w:rsidP="00F83929">
            <w:pPr>
              <w:spacing w:before="120" w:line="320" w:lineRule="exact"/>
              <w:jc w:val="both"/>
              <w:rPr>
                <w:rFonts w:ascii="David" w:hAnsi="David"/>
                <w:rtl/>
                <w:lang w:eastAsia="he-IL"/>
              </w:rPr>
            </w:pPr>
          </w:p>
        </w:tc>
        <w:tc>
          <w:tcPr>
            <w:tcW w:w="950" w:type="dxa"/>
          </w:tcPr>
          <w:p w14:paraId="1801912F" w14:textId="77777777" w:rsidR="00C73B4F" w:rsidRDefault="00C73B4F" w:rsidP="00F83929">
            <w:pPr>
              <w:spacing w:before="120" w:line="320" w:lineRule="exact"/>
              <w:jc w:val="both"/>
              <w:rPr>
                <w:rFonts w:ascii="David" w:hAnsi="David"/>
                <w:rtl/>
                <w:lang w:eastAsia="he-IL"/>
              </w:rPr>
            </w:pPr>
          </w:p>
        </w:tc>
        <w:tc>
          <w:tcPr>
            <w:tcW w:w="856" w:type="dxa"/>
          </w:tcPr>
          <w:p w14:paraId="0F2B6D47" w14:textId="77777777" w:rsidR="00C73B4F" w:rsidRDefault="00C73B4F" w:rsidP="00F83929">
            <w:pPr>
              <w:spacing w:before="120" w:line="320" w:lineRule="exact"/>
              <w:jc w:val="both"/>
              <w:rPr>
                <w:rFonts w:ascii="David" w:hAnsi="David"/>
                <w:rtl/>
                <w:lang w:eastAsia="he-IL"/>
              </w:rPr>
            </w:pPr>
          </w:p>
        </w:tc>
        <w:tc>
          <w:tcPr>
            <w:tcW w:w="807" w:type="dxa"/>
          </w:tcPr>
          <w:p w14:paraId="100BEEEC" w14:textId="77777777" w:rsidR="00C73B4F" w:rsidRDefault="00C73B4F" w:rsidP="00F83929">
            <w:pPr>
              <w:spacing w:before="120" w:line="320" w:lineRule="exact"/>
              <w:jc w:val="both"/>
              <w:rPr>
                <w:rFonts w:ascii="David" w:hAnsi="David"/>
                <w:rtl/>
                <w:lang w:eastAsia="he-IL"/>
              </w:rPr>
            </w:pPr>
          </w:p>
        </w:tc>
        <w:tc>
          <w:tcPr>
            <w:tcW w:w="1090" w:type="dxa"/>
          </w:tcPr>
          <w:p w14:paraId="34D99B11" w14:textId="77777777" w:rsidR="00C73B4F" w:rsidRDefault="00C73B4F" w:rsidP="00F83929">
            <w:pPr>
              <w:spacing w:before="120" w:line="320" w:lineRule="exact"/>
              <w:jc w:val="both"/>
              <w:rPr>
                <w:rFonts w:ascii="David" w:hAnsi="David"/>
                <w:rtl/>
                <w:lang w:eastAsia="he-IL"/>
              </w:rPr>
            </w:pPr>
          </w:p>
        </w:tc>
      </w:tr>
      <w:tr w:rsidR="00C73B4F" w14:paraId="063A7C31" w14:textId="77777777" w:rsidTr="0027531F">
        <w:trPr>
          <w:trHeight w:val="154"/>
        </w:trPr>
        <w:tc>
          <w:tcPr>
            <w:tcW w:w="826" w:type="dxa"/>
          </w:tcPr>
          <w:p w14:paraId="03A0314D" w14:textId="77777777" w:rsidR="00C73B4F" w:rsidRDefault="00C73B4F" w:rsidP="00F83929">
            <w:pPr>
              <w:spacing w:before="120" w:line="320" w:lineRule="exact"/>
              <w:jc w:val="both"/>
              <w:rPr>
                <w:rFonts w:ascii="David" w:hAnsi="David"/>
                <w:rtl/>
                <w:lang w:eastAsia="he-IL"/>
              </w:rPr>
            </w:pPr>
          </w:p>
        </w:tc>
        <w:tc>
          <w:tcPr>
            <w:tcW w:w="1193" w:type="dxa"/>
          </w:tcPr>
          <w:p w14:paraId="33901564" w14:textId="77777777" w:rsidR="00C73B4F" w:rsidRDefault="00C73B4F" w:rsidP="00F83929">
            <w:pPr>
              <w:spacing w:before="120" w:line="320" w:lineRule="exact"/>
              <w:jc w:val="both"/>
              <w:rPr>
                <w:rFonts w:ascii="David" w:hAnsi="David"/>
                <w:rtl/>
                <w:lang w:eastAsia="he-IL"/>
              </w:rPr>
            </w:pPr>
          </w:p>
        </w:tc>
        <w:tc>
          <w:tcPr>
            <w:tcW w:w="1179" w:type="dxa"/>
          </w:tcPr>
          <w:p w14:paraId="06BD291F" w14:textId="77777777" w:rsidR="00C73B4F" w:rsidRDefault="00C73B4F" w:rsidP="00F83929">
            <w:pPr>
              <w:spacing w:before="120" w:line="320" w:lineRule="exact"/>
              <w:jc w:val="both"/>
              <w:rPr>
                <w:rFonts w:ascii="David" w:hAnsi="David"/>
                <w:rtl/>
                <w:lang w:eastAsia="he-IL"/>
              </w:rPr>
            </w:pPr>
          </w:p>
        </w:tc>
        <w:tc>
          <w:tcPr>
            <w:tcW w:w="1179" w:type="dxa"/>
          </w:tcPr>
          <w:p w14:paraId="70343F54"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1F6E7EE5"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6D06C7AB"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539BB690"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3826D8F7" w14:textId="5F5178FF"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9915C91" w14:textId="6F5764A6" w:rsidR="00C73B4F" w:rsidRDefault="00C73B4F" w:rsidP="00F83929">
            <w:pPr>
              <w:spacing w:before="120" w:line="320" w:lineRule="exact"/>
              <w:jc w:val="both"/>
              <w:rPr>
                <w:rFonts w:ascii="David" w:hAnsi="David"/>
                <w:rtl/>
                <w:lang w:eastAsia="he-IL"/>
              </w:rPr>
            </w:pPr>
          </w:p>
        </w:tc>
        <w:tc>
          <w:tcPr>
            <w:tcW w:w="960" w:type="dxa"/>
          </w:tcPr>
          <w:p w14:paraId="18990C35" w14:textId="77777777" w:rsidR="00C73B4F" w:rsidRDefault="00C73B4F" w:rsidP="00F83929">
            <w:pPr>
              <w:spacing w:before="120" w:line="320" w:lineRule="exact"/>
              <w:jc w:val="both"/>
              <w:rPr>
                <w:rFonts w:ascii="David" w:hAnsi="David"/>
                <w:rtl/>
                <w:lang w:eastAsia="he-IL"/>
              </w:rPr>
            </w:pPr>
          </w:p>
        </w:tc>
        <w:tc>
          <w:tcPr>
            <w:tcW w:w="950" w:type="dxa"/>
          </w:tcPr>
          <w:p w14:paraId="00F61408" w14:textId="77777777" w:rsidR="00C73B4F" w:rsidRDefault="00C73B4F" w:rsidP="00F83929">
            <w:pPr>
              <w:spacing w:before="120" w:line="320" w:lineRule="exact"/>
              <w:jc w:val="both"/>
              <w:rPr>
                <w:rFonts w:ascii="David" w:hAnsi="David"/>
                <w:rtl/>
                <w:lang w:eastAsia="he-IL"/>
              </w:rPr>
            </w:pPr>
          </w:p>
        </w:tc>
        <w:tc>
          <w:tcPr>
            <w:tcW w:w="856" w:type="dxa"/>
          </w:tcPr>
          <w:p w14:paraId="7B6B24AF" w14:textId="77777777" w:rsidR="00C73B4F" w:rsidRDefault="00C73B4F" w:rsidP="00F83929">
            <w:pPr>
              <w:spacing w:before="120" w:line="320" w:lineRule="exact"/>
              <w:jc w:val="both"/>
              <w:rPr>
                <w:rFonts w:ascii="David" w:hAnsi="David"/>
                <w:rtl/>
                <w:lang w:eastAsia="he-IL"/>
              </w:rPr>
            </w:pPr>
          </w:p>
        </w:tc>
        <w:tc>
          <w:tcPr>
            <w:tcW w:w="807" w:type="dxa"/>
          </w:tcPr>
          <w:p w14:paraId="586B4D1A" w14:textId="77777777" w:rsidR="00C73B4F" w:rsidRDefault="00C73B4F" w:rsidP="00F83929">
            <w:pPr>
              <w:spacing w:before="120" w:line="320" w:lineRule="exact"/>
              <w:jc w:val="both"/>
              <w:rPr>
                <w:rFonts w:ascii="David" w:hAnsi="David"/>
                <w:rtl/>
                <w:lang w:eastAsia="he-IL"/>
              </w:rPr>
            </w:pPr>
          </w:p>
        </w:tc>
        <w:tc>
          <w:tcPr>
            <w:tcW w:w="1090" w:type="dxa"/>
          </w:tcPr>
          <w:p w14:paraId="2779C9AB" w14:textId="77777777" w:rsidR="00C73B4F" w:rsidRDefault="00C73B4F" w:rsidP="00F83929">
            <w:pPr>
              <w:spacing w:before="120" w:line="320" w:lineRule="exact"/>
              <w:jc w:val="both"/>
              <w:rPr>
                <w:rFonts w:ascii="David" w:hAnsi="David"/>
                <w:rtl/>
                <w:lang w:eastAsia="he-IL"/>
              </w:rPr>
            </w:pPr>
          </w:p>
        </w:tc>
      </w:tr>
    </w:tbl>
    <w:p w14:paraId="463CDE94" w14:textId="4410A91C" w:rsidR="00C73B4F" w:rsidRDefault="00C73B4F" w:rsidP="00C73B4F">
      <w:pPr>
        <w:pStyle w:val="Para0"/>
        <w:rPr>
          <w:rtl/>
        </w:rPr>
      </w:pPr>
    </w:p>
    <w:p w14:paraId="693A0D44" w14:textId="650DBF12" w:rsidR="00C73B4F" w:rsidRDefault="00F32687" w:rsidP="00F32687">
      <w:pPr>
        <w:pStyle w:val="BulletList0"/>
        <w:numPr>
          <w:ilvl w:val="0"/>
          <w:numId w:val="0"/>
        </w:numPr>
        <w:ind w:left="357"/>
        <w:rPr>
          <w:rtl/>
        </w:rPr>
      </w:pPr>
      <w:r>
        <w:rPr>
          <w:rFonts w:hint="cs"/>
          <w:rtl/>
        </w:rPr>
        <w:t>*</w:t>
      </w:r>
      <w:r>
        <w:rPr>
          <w:rFonts w:hint="cs"/>
        </w:rPr>
        <w:t xml:space="preserve"> </w:t>
      </w:r>
      <w:r w:rsidR="00C73B4F">
        <w:rPr>
          <w:rFonts w:hint="cs"/>
          <w:rtl/>
        </w:rPr>
        <w:t>ככל והשירותים ניתנו על ידי קבלן משנה  - יש לצרף תצהיר קבלן המשנה כנספח 1.</w:t>
      </w:r>
      <w:r w:rsidR="00693724">
        <w:rPr>
          <w:rFonts w:hint="cs"/>
          <w:rtl/>
        </w:rPr>
        <w:t>4.6</w:t>
      </w:r>
      <w:r w:rsidR="00C73B4F">
        <w:rPr>
          <w:rFonts w:hint="cs"/>
          <w:rtl/>
        </w:rPr>
        <w:t xml:space="preserve"> להצעה.</w:t>
      </w:r>
    </w:p>
    <w:tbl>
      <w:tblPr>
        <w:tblpPr w:vertAnchor="page" w:horzAnchor="margin" w:tblpY="11869"/>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703DAD" w:rsidRPr="00BE6CBA" w14:paraId="75BEFEF3" w14:textId="77777777" w:rsidTr="00703DAD">
        <w:tc>
          <w:tcPr>
            <w:tcW w:w="1845" w:type="dxa"/>
            <w:shd w:val="clear" w:color="auto" w:fill="B4C6E7"/>
          </w:tcPr>
          <w:p w14:paraId="20B7F9EF" w14:textId="77777777" w:rsidR="00703DAD" w:rsidRPr="00C1589A" w:rsidRDefault="00703DAD" w:rsidP="00703DAD">
            <w:pPr>
              <w:pStyle w:val="TableHead"/>
              <w:rPr>
                <w:rtl/>
              </w:rPr>
            </w:pPr>
            <w:r>
              <w:rPr>
                <w:rFonts w:hint="cs"/>
                <w:rtl/>
              </w:rPr>
              <w:t>שם המציע</w:t>
            </w:r>
          </w:p>
        </w:tc>
        <w:tc>
          <w:tcPr>
            <w:tcW w:w="1845" w:type="dxa"/>
            <w:shd w:val="clear" w:color="auto" w:fill="B4C6E7"/>
          </w:tcPr>
          <w:p w14:paraId="4CFBFF4B" w14:textId="77777777" w:rsidR="00703DAD" w:rsidRPr="00C1589A" w:rsidRDefault="00703DAD" w:rsidP="00703DAD">
            <w:pPr>
              <w:pStyle w:val="TableHead"/>
              <w:rPr>
                <w:rtl/>
              </w:rPr>
            </w:pPr>
            <w:r w:rsidRPr="00C1589A">
              <w:rPr>
                <w:rFonts w:hint="cs"/>
                <w:rtl/>
              </w:rPr>
              <w:t xml:space="preserve">שם </w:t>
            </w:r>
            <w:r>
              <w:rPr>
                <w:rFonts w:hint="cs"/>
                <w:rtl/>
              </w:rPr>
              <w:t>החותם</w:t>
            </w:r>
          </w:p>
        </w:tc>
        <w:tc>
          <w:tcPr>
            <w:tcW w:w="1935" w:type="dxa"/>
            <w:shd w:val="clear" w:color="auto" w:fill="B4C6E7"/>
          </w:tcPr>
          <w:p w14:paraId="7A7DC64C" w14:textId="77777777" w:rsidR="00703DAD" w:rsidRPr="00C1589A" w:rsidRDefault="00703DAD" w:rsidP="00703DAD">
            <w:pPr>
              <w:pStyle w:val="TableHead"/>
              <w:rPr>
                <w:rtl/>
              </w:rPr>
            </w:pPr>
            <w:r w:rsidRPr="00C1589A">
              <w:rPr>
                <w:rFonts w:hint="cs"/>
                <w:rtl/>
              </w:rPr>
              <w:t>ת.ז.</w:t>
            </w:r>
          </w:p>
        </w:tc>
        <w:tc>
          <w:tcPr>
            <w:tcW w:w="1735" w:type="dxa"/>
            <w:shd w:val="clear" w:color="auto" w:fill="B4C6E7"/>
          </w:tcPr>
          <w:p w14:paraId="462D3A95" w14:textId="77777777" w:rsidR="00703DAD" w:rsidRPr="00C1589A" w:rsidRDefault="00703DAD" w:rsidP="00703DAD">
            <w:pPr>
              <w:pStyle w:val="TableHead"/>
              <w:rPr>
                <w:rtl/>
              </w:rPr>
            </w:pPr>
            <w:r w:rsidRPr="00C1589A">
              <w:rPr>
                <w:rFonts w:hint="cs"/>
                <w:rtl/>
              </w:rPr>
              <w:t>תאריך</w:t>
            </w:r>
          </w:p>
        </w:tc>
        <w:tc>
          <w:tcPr>
            <w:tcW w:w="1644" w:type="dxa"/>
            <w:shd w:val="clear" w:color="auto" w:fill="B4C6E7"/>
          </w:tcPr>
          <w:p w14:paraId="502D5266" w14:textId="77777777" w:rsidR="00703DAD" w:rsidRPr="00C1589A" w:rsidRDefault="00703DAD" w:rsidP="00703DAD">
            <w:pPr>
              <w:pStyle w:val="TableHead"/>
              <w:rPr>
                <w:rtl/>
              </w:rPr>
            </w:pPr>
            <w:r w:rsidRPr="00C1589A">
              <w:rPr>
                <w:rFonts w:hint="cs"/>
                <w:rtl/>
              </w:rPr>
              <w:t>חותמת וחתימה</w:t>
            </w:r>
          </w:p>
        </w:tc>
      </w:tr>
      <w:tr w:rsidR="00703DAD" w:rsidRPr="00BE6CBA" w14:paraId="4014F734" w14:textId="77777777" w:rsidTr="00703DAD">
        <w:tc>
          <w:tcPr>
            <w:tcW w:w="1845" w:type="dxa"/>
          </w:tcPr>
          <w:p w14:paraId="3B479FB2" w14:textId="77777777" w:rsidR="00703DAD" w:rsidRPr="00C1589A" w:rsidRDefault="00703DAD" w:rsidP="00703DAD">
            <w:pPr>
              <w:pStyle w:val="TableHead"/>
              <w:jc w:val="left"/>
              <w:rPr>
                <w:rtl/>
              </w:rPr>
            </w:pPr>
          </w:p>
        </w:tc>
        <w:tc>
          <w:tcPr>
            <w:tcW w:w="1845" w:type="dxa"/>
            <w:shd w:val="clear" w:color="auto" w:fill="auto"/>
          </w:tcPr>
          <w:p w14:paraId="45C64D66" w14:textId="77777777" w:rsidR="00703DAD" w:rsidRPr="00C1589A" w:rsidRDefault="00703DAD" w:rsidP="00703DAD">
            <w:pPr>
              <w:pStyle w:val="TableHead"/>
              <w:jc w:val="left"/>
              <w:rPr>
                <w:rtl/>
              </w:rPr>
            </w:pPr>
          </w:p>
        </w:tc>
        <w:tc>
          <w:tcPr>
            <w:tcW w:w="1935" w:type="dxa"/>
            <w:shd w:val="clear" w:color="auto" w:fill="auto"/>
          </w:tcPr>
          <w:p w14:paraId="639424CF" w14:textId="77777777" w:rsidR="00703DAD" w:rsidRPr="00C1589A" w:rsidRDefault="00703DAD" w:rsidP="00703DAD">
            <w:pPr>
              <w:pStyle w:val="TableHead"/>
              <w:jc w:val="left"/>
              <w:rPr>
                <w:rtl/>
              </w:rPr>
            </w:pPr>
          </w:p>
        </w:tc>
        <w:tc>
          <w:tcPr>
            <w:tcW w:w="1735" w:type="dxa"/>
            <w:shd w:val="clear" w:color="auto" w:fill="auto"/>
          </w:tcPr>
          <w:p w14:paraId="45550279" w14:textId="77777777" w:rsidR="00703DAD" w:rsidRPr="00C1589A" w:rsidRDefault="00703DAD" w:rsidP="00703DAD">
            <w:pPr>
              <w:pStyle w:val="TableHead"/>
              <w:jc w:val="left"/>
              <w:rPr>
                <w:rtl/>
              </w:rPr>
            </w:pPr>
          </w:p>
        </w:tc>
        <w:tc>
          <w:tcPr>
            <w:tcW w:w="1644" w:type="dxa"/>
            <w:shd w:val="clear" w:color="auto" w:fill="auto"/>
          </w:tcPr>
          <w:p w14:paraId="694CBDA9" w14:textId="77777777" w:rsidR="00703DAD" w:rsidRPr="00C1589A" w:rsidRDefault="00703DAD" w:rsidP="00703DAD">
            <w:pPr>
              <w:pStyle w:val="TableHead"/>
              <w:jc w:val="left"/>
              <w:rPr>
                <w:rtl/>
              </w:rPr>
            </w:pPr>
          </w:p>
        </w:tc>
      </w:tr>
    </w:tbl>
    <w:p w14:paraId="7BDD67B0" w14:textId="6BD0D0DE" w:rsidR="00A708DE" w:rsidRDefault="00A708DE" w:rsidP="00C73B4F">
      <w:pPr>
        <w:pStyle w:val="Para0"/>
        <w:rPr>
          <w:rtl/>
        </w:rPr>
      </w:pPr>
    </w:p>
    <w:p w14:paraId="44E9D3E0" w14:textId="77777777" w:rsidR="00A708DE" w:rsidRDefault="00A708DE" w:rsidP="00C73B4F">
      <w:pPr>
        <w:pStyle w:val="Para0"/>
        <w:rPr>
          <w:rtl/>
        </w:rPr>
      </w:pPr>
    </w:p>
    <w:p w14:paraId="2833B420" w14:textId="77777777" w:rsidR="00C73B4F" w:rsidRPr="00CE4233" w:rsidRDefault="00C73B4F" w:rsidP="00C73B4F">
      <w:pPr>
        <w:pStyle w:val="Para0"/>
        <w:rPr>
          <w:rtl/>
        </w:rPr>
      </w:pPr>
    </w:p>
    <w:p w14:paraId="1CE5AC73" w14:textId="39E4AE11" w:rsidR="00BB357C" w:rsidRDefault="00BB357C" w:rsidP="00407EB8">
      <w:pPr>
        <w:pStyle w:val="Heading1"/>
        <w:pageBreakBefore/>
        <w:numPr>
          <w:ilvl w:val="0"/>
          <w:numId w:val="0"/>
        </w:numPr>
        <w:rPr>
          <w:sz w:val="22"/>
          <w:szCs w:val="24"/>
          <w:rtl/>
        </w:rPr>
      </w:pPr>
      <w:r>
        <w:rPr>
          <w:rFonts w:hint="cs"/>
          <w:sz w:val="22"/>
          <w:szCs w:val="24"/>
          <w:rtl/>
        </w:rPr>
        <w:lastRenderedPageBreak/>
        <w:t xml:space="preserve">1.5.2.4 </w:t>
      </w:r>
      <w:r w:rsidR="004D3A71" w:rsidRPr="00950620">
        <w:rPr>
          <w:rFonts w:hint="cs"/>
          <w:sz w:val="22"/>
          <w:szCs w:val="24"/>
          <w:rtl/>
        </w:rPr>
        <w:t xml:space="preserve">הצהרת המציע בדבר מערכת ה </w:t>
      </w:r>
      <w:r w:rsidR="004D3A71" w:rsidRPr="00950620">
        <w:rPr>
          <w:rFonts w:hint="cs"/>
          <w:sz w:val="22"/>
          <w:szCs w:val="24"/>
        </w:rPr>
        <w:t>SIEM</w:t>
      </w:r>
      <w:r w:rsidR="004D3A71" w:rsidRPr="00950620">
        <w:rPr>
          <w:rFonts w:hint="cs"/>
          <w:sz w:val="22"/>
          <w:szCs w:val="24"/>
          <w:rtl/>
        </w:rPr>
        <w:t xml:space="preserve"> המוצעת </w:t>
      </w:r>
    </w:p>
    <w:p w14:paraId="541DAE2E" w14:textId="5FCFC538" w:rsidR="00E2560C" w:rsidRPr="00B056F9" w:rsidRDefault="00E2560C" w:rsidP="00E2560C">
      <w:pPr>
        <w:pStyle w:val="Para0"/>
        <w:spacing w:before="240"/>
        <w:rPr>
          <w:rtl/>
        </w:rPr>
      </w:pPr>
      <w:r w:rsidRPr="00B056F9">
        <w:rPr>
          <w:rFonts w:hint="cs"/>
          <w:rtl/>
        </w:rPr>
        <w:t>לכבוד,</w:t>
      </w:r>
    </w:p>
    <w:p w14:paraId="11B006E9" w14:textId="56677AE8" w:rsidR="00E2560C" w:rsidRDefault="00E2560C" w:rsidP="00E2560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1DB4248B" w14:textId="40DE4A0A" w:rsidR="00C5610E" w:rsidRDefault="00C73B4F" w:rsidP="00C73B4F">
      <w:pPr>
        <w:spacing w:before="120" w:line="320" w:lineRule="exact"/>
        <w:jc w:val="both"/>
        <w:rPr>
          <w:rtl/>
        </w:rPr>
      </w:pPr>
      <w:r>
        <w:rPr>
          <w:rFonts w:hint="cs"/>
          <w:rtl/>
        </w:rPr>
        <w:t>לצורך הוכחת תנאי הסף בסעיף 1.5.2.4 ב</w:t>
      </w:r>
      <w:r w:rsidRPr="006B4BF7">
        <w:rPr>
          <w:rtl/>
        </w:rPr>
        <w:t xml:space="preserve">מכרז </w:t>
      </w:r>
      <w:r>
        <w:rPr>
          <w:rFonts w:hint="cs"/>
          <w:rtl/>
        </w:rPr>
        <w:t>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hint="cs"/>
          <w:rtl/>
        </w:rPr>
        <w:t xml:space="preserve"> </w:t>
      </w:r>
      <w:r>
        <w:rPr>
          <w:rFonts w:ascii="David" w:hAnsi="David" w:hint="cs"/>
          <w:u w:val="single"/>
          <w:rtl/>
          <w:lang w:eastAsia="he-IL"/>
        </w:rPr>
        <w:t>,</w:t>
      </w:r>
      <w:r w:rsidR="00C5610E" w:rsidRPr="00273166">
        <w:rPr>
          <w:rtl/>
        </w:rPr>
        <w:t>א</w:t>
      </w:r>
      <w:r w:rsidR="00C5610E" w:rsidRPr="00273166">
        <w:rPr>
          <w:rFonts w:hint="cs"/>
          <w:rtl/>
        </w:rPr>
        <w:t>ני</w:t>
      </w:r>
      <w:r w:rsidR="00C5610E">
        <w:rPr>
          <w:rFonts w:hint="cs"/>
          <w:rtl/>
        </w:rPr>
        <w:t xml:space="preserve"> החתום מטה,</w:t>
      </w:r>
      <w:r w:rsidR="00C5610E" w:rsidRPr="00273166">
        <w:rPr>
          <w:rFonts w:hint="cs"/>
          <w:rtl/>
        </w:rPr>
        <w:t xml:space="preserve"> מורשה חתימה בחברת </w:t>
      </w:r>
      <w:r w:rsidR="00C5610E" w:rsidRPr="00130B57">
        <w:rPr>
          <w:rFonts w:hint="cs"/>
          <w:rtl/>
        </w:rPr>
        <w:t>____</w:t>
      </w:r>
      <w:r w:rsidR="00C5610E">
        <w:rPr>
          <w:rFonts w:hint="cs"/>
          <w:rtl/>
        </w:rPr>
        <w:t>______</w:t>
      </w:r>
      <w:r w:rsidR="00C5610E" w:rsidRPr="00130B57">
        <w:rPr>
          <w:rFonts w:hint="cs"/>
          <w:rtl/>
        </w:rPr>
        <w:t>_____</w:t>
      </w:r>
      <w:r w:rsidR="00C5610E" w:rsidRPr="00273166">
        <w:rPr>
          <w:rFonts w:hint="cs"/>
          <w:rtl/>
        </w:rPr>
        <w:t xml:space="preserve"> (להלן: </w:t>
      </w:r>
      <w:r w:rsidR="00C5610E">
        <w:rPr>
          <w:rFonts w:hint="cs"/>
          <w:rtl/>
        </w:rPr>
        <w:t>"</w:t>
      </w:r>
      <w:r w:rsidR="00C5610E">
        <w:rPr>
          <w:rFonts w:hint="cs"/>
          <w:b/>
          <w:bCs/>
          <w:rtl/>
        </w:rPr>
        <w:t>יצרן</w:t>
      </w:r>
      <w:r w:rsidR="00C5610E" w:rsidRPr="00130B57">
        <w:rPr>
          <w:rFonts w:hint="cs"/>
          <w:b/>
          <w:bCs/>
          <w:rtl/>
        </w:rPr>
        <w:t xml:space="preserve">/נציג בישראל של </w:t>
      </w:r>
      <w:r w:rsidR="00C5610E" w:rsidRPr="00401B54">
        <w:rPr>
          <w:rFonts w:hint="cs"/>
          <w:b/>
          <w:bCs/>
          <w:rtl/>
        </w:rPr>
        <w:t>היצרן</w:t>
      </w:r>
      <w:r w:rsidR="00C5610E">
        <w:rPr>
          <w:rFonts w:hint="cs"/>
          <w:rtl/>
        </w:rPr>
        <w:t>),</w:t>
      </w:r>
      <w:r w:rsidR="00C5610E" w:rsidRPr="0077705A">
        <w:rPr>
          <w:rFonts w:hint="cs"/>
          <w:rtl/>
        </w:rPr>
        <w:t xml:space="preserve"> </w:t>
      </w:r>
      <w:r w:rsidR="00C5610E">
        <w:rPr>
          <w:rFonts w:hint="cs"/>
          <w:rtl/>
        </w:rPr>
        <w:t>מאשר</w:t>
      </w:r>
      <w:r w:rsidR="00C5610E" w:rsidRPr="00841C97">
        <w:rPr>
          <w:rFonts w:hint="cs"/>
          <w:rtl/>
        </w:rPr>
        <w:t xml:space="preserve"> כי חברת ___</w:t>
      </w:r>
      <w:r w:rsidR="00C5610E">
        <w:rPr>
          <w:rFonts w:hint="cs"/>
          <w:rtl/>
        </w:rPr>
        <w:t>_________</w:t>
      </w:r>
      <w:r w:rsidR="00C5610E" w:rsidRPr="00841C97">
        <w:rPr>
          <w:rFonts w:hint="cs"/>
          <w:rtl/>
        </w:rPr>
        <w:t>______ (</w:t>
      </w:r>
      <w:r w:rsidR="00C5610E">
        <w:rPr>
          <w:rFonts w:hint="cs"/>
          <w:rtl/>
        </w:rPr>
        <w:t>להלן: "</w:t>
      </w:r>
      <w:r w:rsidR="00C5610E" w:rsidRPr="00AA0D0D">
        <w:rPr>
          <w:rFonts w:hint="cs"/>
          <w:b/>
          <w:bCs/>
          <w:rtl/>
        </w:rPr>
        <w:t>המציע</w:t>
      </w:r>
      <w:r w:rsidR="00C5610E">
        <w:rPr>
          <w:rFonts w:hint="cs"/>
          <w:rtl/>
        </w:rPr>
        <w:t xml:space="preserve">") מורשה מטעמו לספק שירותים </w:t>
      </w:r>
      <w:r w:rsidR="00C5610E">
        <w:fldChar w:fldCharType="begin"/>
      </w:r>
      <w:r w:rsidR="00C5610E">
        <w:instrText xml:space="preserve"> DOCPROPERTY  </w:instrText>
      </w:r>
      <w:r w:rsidR="00C5610E">
        <w:rPr>
          <w:rtl/>
        </w:rPr>
        <w:instrText>נושא_המכרז</w:instrText>
      </w:r>
      <w:r w:rsidR="00C5610E">
        <w:instrText xml:space="preserve">  \* MERGEFORMAT </w:instrText>
      </w:r>
      <w:r w:rsidR="00C5610E">
        <w:fldChar w:fldCharType="separate"/>
      </w:r>
      <w:r w:rsidR="00C5610E">
        <w:rPr>
          <w:rtl/>
        </w:rPr>
        <w:t>הספקה, הטמעה ותחזוקה של מערכת</w:t>
      </w:r>
      <w:r w:rsidR="00C5610E">
        <w:rPr>
          <w:rFonts w:hint="cs"/>
          <w:rtl/>
        </w:rPr>
        <w:t xml:space="preserve"> ה </w:t>
      </w:r>
      <w:r w:rsidR="00C5610E">
        <w:rPr>
          <w:rFonts w:hint="cs"/>
        </w:rPr>
        <w:t>SIEM</w:t>
      </w:r>
      <w:r w:rsidR="00C5610E">
        <w:rPr>
          <w:rFonts w:hint="cs"/>
          <w:rtl/>
        </w:rPr>
        <w:t xml:space="preserve"> ________</w:t>
      </w:r>
      <w:r w:rsidR="00C5610E">
        <w:fldChar w:fldCharType="end"/>
      </w:r>
    </w:p>
    <w:p w14:paraId="65762BFA" w14:textId="65CFDB87" w:rsidR="000E5C10" w:rsidRDefault="000E5C10">
      <w:pPr>
        <w:pStyle w:val="Para0"/>
        <w:numPr>
          <w:ilvl w:val="0"/>
          <w:numId w:val="71"/>
        </w:numPr>
      </w:pPr>
      <w:r>
        <w:rPr>
          <w:rFonts w:hint="cs"/>
          <w:rtl/>
        </w:rPr>
        <w:t xml:space="preserve">מובהר כי מערכת ה </w:t>
      </w:r>
      <w:r>
        <w:rPr>
          <w:rFonts w:hint="cs"/>
        </w:rPr>
        <w:t>SIEM</w:t>
      </w:r>
      <w:r>
        <w:rPr>
          <w:rFonts w:hint="cs"/>
          <w:rtl/>
        </w:rPr>
        <w:t xml:space="preserve"> תומכת בקבלת אירועים ממערכות בסביבת הענן של  </w:t>
      </w:r>
      <w:r>
        <w:rPr>
          <w:rFonts w:hint="cs"/>
        </w:rPr>
        <w:t>AWS</w:t>
      </w:r>
      <w:r>
        <w:rPr>
          <w:rFonts w:hint="cs"/>
          <w:rtl/>
        </w:rPr>
        <w:t xml:space="preserve"> ו </w:t>
      </w:r>
      <w:r>
        <w:rPr>
          <w:rFonts w:hint="cs"/>
        </w:rPr>
        <w:t>GCP</w:t>
      </w:r>
      <w:r>
        <w:rPr>
          <w:rFonts w:hint="cs"/>
          <w:rtl/>
        </w:rPr>
        <w:t xml:space="preserve">. </w:t>
      </w:r>
    </w:p>
    <w:p w14:paraId="7225ACDF" w14:textId="3C33F851" w:rsidR="000E5C10" w:rsidRPr="004A19CA" w:rsidRDefault="000E5C10">
      <w:pPr>
        <w:pStyle w:val="Para0"/>
        <w:numPr>
          <w:ilvl w:val="0"/>
          <w:numId w:val="71"/>
        </w:numPr>
      </w:pP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Pr>
        <w:t xml:space="preserve"> </w:t>
      </w:r>
      <w:r w:rsidRPr="00031784">
        <w:rPr>
          <w:rStyle w:val="PageNumber"/>
          <w:rtl/>
        </w:rPr>
        <w:t>על ידו, מדורגת ב</w:t>
      </w:r>
      <w:r>
        <w:rPr>
          <w:rStyle w:val="PageNumber"/>
          <w:rFonts w:hint="cs"/>
          <w:rtl/>
        </w:rPr>
        <w:t>אחד הרביעים ב</w:t>
      </w:r>
      <w:r w:rsidRPr="00031784">
        <w:rPr>
          <w:rStyle w:val="PageNumber"/>
          <w:rtl/>
        </w:rPr>
        <w:t xml:space="preserve">דירוג </w:t>
      </w:r>
      <w:r w:rsidRPr="00031784">
        <w:rPr>
          <w:rStyle w:val="PageNumber"/>
        </w:rPr>
        <w:t>Gart</w:t>
      </w:r>
      <w:r w:rsidR="00C02CAA">
        <w:rPr>
          <w:rStyle w:val="PageNumber"/>
        </w:rPr>
        <w:t>n</w:t>
      </w:r>
      <w:r w:rsidRPr="00031784">
        <w:rPr>
          <w:rStyle w:val="PageNumber"/>
        </w:rPr>
        <w:t>er</w:t>
      </w:r>
      <w:r>
        <w:rPr>
          <w:rStyle w:val="PageNumber"/>
          <w:rFonts w:hint="cs"/>
          <w:rtl/>
        </w:rPr>
        <w:t>,</w:t>
      </w:r>
      <w:r>
        <w:rPr>
          <w:rStyle w:val="PageNumber"/>
          <w:rtl/>
        </w:rPr>
        <w:t xml:space="preserve"> </w:t>
      </w:r>
      <w:r w:rsidRPr="00031784">
        <w:rPr>
          <w:rStyle w:val="PageNumber"/>
          <w:rtl/>
        </w:rPr>
        <w:t>בדירוג המעודכן</w:t>
      </w:r>
      <w:r w:rsidRPr="00710C92">
        <w:rPr>
          <w:rStyle w:val="PageNumber"/>
          <w:rtl/>
        </w:rPr>
        <w:t xml:space="preserve"> </w:t>
      </w:r>
      <w:r w:rsidRPr="00031784">
        <w:rPr>
          <w:rStyle w:val="PageNumber"/>
          <w:rtl/>
        </w:rPr>
        <w:t xml:space="preserve">ביותר </w:t>
      </w:r>
      <w:r>
        <w:rPr>
          <w:rStyle w:val="PageNumber"/>
          <w:rFonts w:hint="cs"/>
          <w:rtl/>
        </w:rPr>
        <w:t xml:space="preserve">שפורסם למערכות מסוג זה, </w:t>
      </w:r>
      <w:r w:rsidRPr="00031784">
        <w:rPr>
          <w:rStyle w:val="PageNumber"/>
          <w:rtl/>
        </w:rPr>
        <w:t>נכון למועד האחרון להגשת ההצעות</w:t>
      </w:r>
      <w:r>
        <w:rPr>
          <w:rStyle w:val="PageNumber"/>
          <w:rFonts w:hint="cs"/>
          <w:rtl/>
        </w:rPr>
        <w:t xml:space="preserve">. </w:t>
      </w:r>
      <w:r w:rsidRPr="00CB6650">
        <w:rPr>
          <w:rStyle w:val="PageNumber"/>
          <w:rFonts w:hint="cs"/>
          <w:b/>
          <w:bCs/>
          <w:rtl/>
        </w:rPr>
        <w:t xml:space="preserve">מצ"ב העתק הדירוג </w:t>
      </w:r>
      <w:proofErr w:type="spellStart"/>
      <w:r w:rsidRPr="00CB6650">
        <w:rPr>
          <w:rStyle w:val="PageNumber"/>
          <w:rFonts w:hint="cs"/>
          <w:b/>
          <w:bCs/>
          <w:rtl/>
        </w:rPr>
        <w:t>הרלונטי</w:t>
      </w:r>
      <w:proofErr w:type="spellEnd"/>
      <w:r w:rsidR="00407EB8">
        <w:rPr>
          <w:rStyle w:val="PageNumber"/>
          <w:rFonts w:hint="cs"/>
          <w:b/>
          <w:bCs/>
          <w:rtl/>
        </w:rPr>
        <w:t xml:space="preserve"> (יש לצרף לאחר הצהרה זו)</w:t>
      </w:r>
      <w:r w:rsidR="00CB6650" w:rsidRPr="00CB6650">
        <w:rPr>
          <w:rStyle w:val="PageNumber"/>
          <w:rFonts w:hint="cs"/>
          <w:b/>
          <w:bCs/>
          <w:rtl/>
        </w:rPr>
        <w:t>.</w:t>
      </w:r>
    </w:p>
    <w:p w14:paraId="758DFA8F" w14:textId="08FEA2F4" w:rsidR="00AC1579" w:rsidRPr="00AC1579" w:rsidRDefault="00AC1579" w:rsidP="00AC1579">
      <w:pPr>
        <w:pStyle w:val="Para0"/>
        <w:numPr>
          <w:ilvl w:val="0"/>
          <w:numId w:val="71"/>
        </w:numPr>
      </w:pPr>
      <w:r w:rsidRPr="00AC1579">
        <w:rPr>
          <w:rStyle w:val="PageNumber"/>
          <w:rFonts w:hint="cs"/>
          <w:rtl/>
        </w:rPr>
        <w:t>המציע הינו מורשה</w:t>
      </w:r>
      <w:r w:rsidRPr="00AC1579">
        <w:rPr>
          <w:rStyle w:val="PageNumber"/>
          <w:rtl/>
        </w:rPr>
        <w:t xml:space="preserve"> מטעם </w:t>
      </w:r>
      <w:r w:rsidRPr="00AC1579">
        <w:rPr>
          <w:rStyle w:val="PageNumber"/>
          <w:rFonts w:hint="cs"/>
          <w:rtl/>
        </w:rPr>
        <w:t>בעל זכויות הקניין הרוחני ב</w:t>
      </w:r>
      <w:r w:rsidRPr="00AC1579">
        <w:rPr>
          <w:rStyle w:val="PageNumber"/>
          <w:rtl/>
        </w:rPr>
        <w:t xml:space="preserve">מערכת ה- </w:t>
      </w:r>
      <w:r w:rsidRPr="00AC1579">
        <w:rPr>
          <w:rStyle w:val="PageNumber"/>
        </w:rPr>
        <w:t>SIEM</w:t>
      </w:r>
      <w:r w:rsidRPr="00AC1579">
        <w:rPr>
          <w:rStyle w:val="PageNumber"/>
          <w:rtl/>
        </w:rPr>
        <w:t xml:space="preserve"> המוצעת</w:t>
      </w:r>
      <w:r w:rsidRPr="00AC1579">
        <w:rPr>
          <w:rStyle w:val="PageNumber"/>
          <w:rFonts w:hint="cs"/>
          <w:rtl/>
        </w:rPr>
        <w:t xml:space="preserve"> על ידו לשימוש </w:t>
      </w:r>
      <w:r w:rsidRPr="00AC1579">
        <w:rPr>
          <w:rStyle w:val="PageNumber"/>
          <w:rtl/>
        </w:rPr>
        <w:t>בישראל</w:t>
      </w:r>
      <w:r>
        <w:rPr>
          <w:rStyle w:val="PageNumber"/>
          <w:rFonts w:hint="cs"/>
          <w:rtl/>
        </w:rPr>
        <w:t>.</w:t>
      </w:r>
    </w:p>
    <w:p w14:paraId="2EA993B5" w14:textId="11FEB63A" w:rsidR="00AC1579" w:rsidRDefault="00AC1579" w:rsidP="00AC1579">
      <w:pPr>
        <w:pStyle w:val="Para0"/>
        <w:numPr>
          <w:ilvl w:val="0"/>
          <w:numId w:val="71"/>
        </w:numPr>
      </w:pPr>
      <w:r>
        <w:rPr>
          <w:rFonts w:hint="cs"/>
          <w:rtl/>
        </w:rPr>
        <w:t>היצרן/הנציג המורשה בישראל של היצרן יספק לו את הנדרש לצורך כך לפיח תנאי הרישיון לאורך כל תקופת מחויבותו של הזוכה כלפי המשרד.</w:t>
      </w:r>
    </w:p>
    <w:p w14:paraId="2AE5EF2E" w14:textId="588F3D4C" w:rsidR="00CB6650" w:rsidRDefault="00CB6650" w:rsidP="00CB6650">
      <w:pPr>
        <w:pStyle w:val="Para0"/>
        <w:numPr>
          <w:ilvl w:val="0"/>
          <w:numId w:val="71"/>
        </w:numPr>
      </w:pPr>
      <w:r>
        <w:rPr>
          <w:rFonts w:hint="cs"/>
          <w:rtl/>
        </w:rPr>
        <w:t xml:space="preserve">מערכת ה </w:t>
      </w:r>
      <w:r>
        <w:rPr>
          <w:rFonts w:hint="cs"/>
        </w:rPr>
        <w:t>SIEM</w:t>
      </w:r>
      <w:r>
        <w:rPr>
          <w:rFonts w:hint="cs"/>
          <w:rtl/>
        </w:rPr>
        <w:t xml:space="preserve"> המוצעת עונה על ה</w:t>
      </w:r>
      <w:r w:rsidR="00B86792">
        <w:rPr>
          <w:rFonts w:hint="cs"/>
          <w:rtl/>
        </w:rPr>
        <w:t xml:space="preserve">יכולות </w:t>
      </w:r>
      <w:r>
        <w:rPr>
          <w:rFonts w:hint="cs"/>
          <w:rtl/>
        </w:rPr>
        <w:t>הבאות</w:t>
      </w:r>
      <w:r w:rsidR="00B86792">
        <w:rPr>
          <w:rFonts w:hint="cs"/>
          <w:rtl/>
        </w:rPr>
        <w:t xml:space="preserve"> (לסמן ככל ורלוונטי)</w:t>
      </w:r>
      <w:r>
        <w:rPr>
          <w:rFonts w:hint="cs"/>
          <w:rtl/>
        </w:rPr>
        <w:t>:</w:t>
      </w:r>
    </w:p>
    <w:p w14:paraId="5215832A"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Pr>
      </w:pPr>
      <w:r>
        <w:rPr>
          <w:rFonts w:ascii="Aptos" w:hAnsi="Aptos" w:hint="cs"/>
          <w:color w:val="000000"/>
          <w:rtl/>
        </w:rPr>
        <w:t>י</w:t>
      </w:r>
      <w:r w:rsidRPr="00CB6650">
        <w:rPr>
          <w:rFonts w:ascii="Aptos" w:hAnsi="Aptos"/>
          <w:color w:val="000000"/>
          <w:rtl/>
        </w:rPr>
        <w:t xml:space="preserve">כולת  לביצוע </w:t>
      </w:r>
      <w:proofErr w:type="spellStart"/>
      <w:r w:rsidRPr="00CB6650">
        <w:rPr>
          <w:rFonts w:ascii="Aptos" w:hAnsi="Aptos"/>
          <w:color w:val="000000"/>
          <w:rtl/>
        </w:rPr>
        <w:t>אגרגציה</w:t>
      </w:r>
      <w:proofErr w:type="spellEnd"/>
      <w:r w:rsidRPr="00CB6650">
        <w:rPr>
          <w:rFonts w:ascii="Aptos" w:hAnsi="Aptos"/>
          <w:color w:val="000000"/>
          <w:rtl/>
        </w:rPr>
        <w:t xml:space="preserve"> של התראות להתראה בודדת</w:t>
      </w:r>
    </w:p>
    <w:p w14:paraId="1E55B8BA"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tl/>
        </w:rPr>
      </w:pPr>
      <w:r w:rsidRPr="00CB6650">
        <w:rPr>
          <w:rFonts w:ascii="Aptos" w:hAnsi="Aptos"/>
          <w:color w:val="000000"/>
          <w:rtl/>
        </w:rPr>
        <w:t>יכולת  לביצוע קורלציה של מספר התראות ממקורות שונים</w:t>
      </w:r>
    </w:p>
    <w:p w14:paraId="599C8293"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tl/>
        </w:rPr>
      </w:pPr>
      <w:r w:rsidRPr="00CB6650">
        <w:rPr>
          <w:rFonts w:ascii="Aptos" w:hAnsi="Aptos"/>
          <w:color w:val="000000"/>
          <w:rtl/>
        </w:rPr>
        <w:t xml:space="preserve">יכולת מבוססת </w:t>
      </w:r>
      <w:r w:rsidRPr="00CB6650">
        <w:rPr>
          <w:rFonts w:ascii="Aptos" w:hAnsi="Aptos"/>
          <w:color w:val="000000"/>
        </w:rPr>
        <w:t>AI</w:t>
      </w:r>
      <w:r w:rsidRPr="00CB6650">
        <w:rPr>
          <w:rFonts w:ascii="Aptos" w:hAnsi="Aptos"/>
          <w:color w:val="000000"/>
          <w:rtl/>
        </w:rPr>
        <w:t xml:space="preserve"> לזיהוי </w:t>
      </w:r>
      <w:r w:rsidRPr="00CB6650">
        <w:rPr>
          <w:rFonts w:ascii="Aptos" w:hAnsi="Aptos"/>
          <w:color w:val="000000"/>
        </w:rPr>
        <w:t>root cause</w:t>
      </w:r>
      <w:r w:rsidRPr="00CB6650">
        <w:rPr>
          <w:rFonts w:ascii="Aptos" w:hAnsi="Aptos"/>
          <w:color w:val="000000"/>
          <w:rtl/>
        </w:rPr>
        <w:t xml:space="preserve"> של אירוע סייבר </w:t>
      </w:r>
    </w:p>
    <w:p w14:paraId="421F19E0" w14:textId="77777777" w:rsidR="00CB6650" w:rsidRDefault="00CB6650" w:rsidP="00CB6650">
      <w:pPr>
        <w:pStyle w:val="Para0"/>
        <w:ind w:left="720"/>
        <w:rPr>
          <w:rtl/>
        </w:rPr>
      </w:pPr>
    </w:p>
    <w:p w14:paraId="30F7D4C0" w14:textId="77777777" w:rsidR="00AC1579" w:rsidRPr="000E5C10" w:rsidRDefault="00AC1579" w:rsidP="00C5610E">
      <w:pPr>
        <w:pStyle w:val="Para0"/>
        <w:rPr>
          <w:rtl/>
        </w:rPr>
      </w:pPr>
    </w:p>
    <w:tbl>
      <w:tblPr>
        <w:tblpPr w:vertAnchor="page" w:horzAnchor="margin" w:tblpY="13429"/>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6"/>
        <w:gridCol w:w="2428"/>
        <w:gridCol w:w="2451"/>
        <w:gridCol w:w="2464"/>
      </w:tblGrid>
      <w:tr w:rsidR="00187DD1" w:rsidRPr="0080781E" w14:paraId="084528A0" w14:textId="77777777" w:rsidTr="00187DD1">
        <w:tc>
          <w:tcPr>
            <w:tcW w:w="2296" w:type="dxa"/>
            <w:tcBorders>
              <w:top w:val="nil"/>
              <w:left w:val="nil"/>
              <w:bottom w:val="single" w:sz="4" w:space="0" w:color="auto"/>
              <w:right w:val="nil"/>
            </w:tcBorders>
          </w:tcPr>
          <w:p w14:paraId="70AE5684" w14:textId="77777777" w:rsidR="00187DD1" w:rsidRPr="0080781E" w:rsidRDefault="00187DD1" w:rsidP="00F83929">
            <w:pPr>
              <w:spacing w:before="60" w:after="60" w:line="240" w:lineRule="exact"/>
              <w:rPr>
                <w:rFonts w:ascii="David" w:hAnsi="David"/>
                <w:rtl/>
                <w:lang w:eastAsia="he-IL"/>
              </w:rPr>
            </w:pPr>
          </w:p>
        </w:tc>
        <w:tc>
          <w:tcPr>
            <w:tcW w:w="7343" w:type="dxa"/>
            <w:gridSpan w:val="3"/>
            <w:tcBorders>
              <w:top w:val="nil"/>
              <w:left w:val="nil"/>
              <w:bottom w:val="single" w:sz="4" w:space="0" w:color="auto"/>
              <w:right w:val="nil"/>
            </w:tcBorders>
            <w:hideMark/>
          </w:tcPr>
          <w:p w14:paraId="536FEF88" w14:textId="4BA76A85" w:rsidR="00187DD1" w:rsidRPr="0080781E" w:rsidRDefault="00187DD1" w:rsidP="00F83929">
            <w:pPr>
              <w:spacing w:before="60" w:after="60" w:line="240" w:lineRule="exact"/>
              <w:rPr>
                <w:rFonts w:ascii="David" w:hAnsi="David"/>
                <w:lang w:eastAsia="he-IL"/>
              </w:rPr>
            </w:pPr>
            <w:r w:rsidRPr="0080781E">
              <w:rPr>
                <w:rFonts w:ascii="David" w:hAnsi="David" w:hint="cs"/>
                <w:rtl/>
                <w:lang w:eastAsia="he-IL"/>
              </w:rPr>
              <w:t>על החתום,</w:t>
            </w:r>
          </w:p>
        </w:tc>
      </w:tr>
      <w:tr w:rsidR="00187DD1" w:rsidRPr="0080781E" w14:paraId="15F86B05" w14:textId="77777777" w:rsidTr="00187DD1">
        <w:tc>
          <w:tcPr>
            <w:tcW w:w="2296" w:type="dxa"/>
            <w:tcBorders>
              <w:top w:val="single" w:sz="4" w:space="0" w:color="auto"/>
              <w:left w:val="single" w:sz="4" w:space="0" w:color="auto"/>
              <w:bottom w:val="single" w:sz="4" w:space="0" w:color="auto"/>
              <w:right w:val="single" w:sz="4" w:space="0" w:color="auto"/>
            </w:tcBorders>
            <w:shd w:val="clear" w:color="auto" w:fill="B4C6E7"/>
          </w:tcPr>
          <w:p w14:paraId="2AA68E51" w14:textId="022A71E3" w:rsidR="00187DD1" w:rsidRPr="0080781E" w:rsidRDefault="00187DD1" w:rsidP="00F83929">
            <w:pPr>
              <w:spacing w:before="120" w:after="120" w:line="320" w:lineRule="exact"/>
              <w:jc w:val="center"/>
              <w:rPr>
                <w:rFonts w:ascii="David" w:hAnsi="David"/>
                <w:b/>
                <w:bCs/>
                <w:rtl/>
                <w:lang w:eastAsia="he-IL"/>
              </w:rPr>
            </w:pPr>
            <w:r>
              <w:rPr>
                <w:rFonts w:ascii="David" w:hAnsi="David" w:hint="cs"/>
                <w:b/>
                <w:bCs/>
                <w:rtl/>
                <w:lang w:eastAsia="he-IL"/>
              </w:rPr>
              <w:t>שם היצרן / נציגו בארץ</w:t>
            </w:r>
          </w:p>
        </w:tc>
        <w:tc>
          <w:tcPr>
            <w:tcW w:w="2428" w:type="dxa"/>
            <w:tcBorders>
              <w:top w:val="single" w:sz="4" w:space="0" w:color="auto"/>
              <w:left w:val="single" w:sz="4" w:space="0" w:color="auto"/>
              <w:bottom w:val="single" w:sz="4" w:space="0" w:color="auto"/>
              <w:right w:val="single" w:sz="4" w:space="0" w:color="auto"/>
            </w:tcBorders>
            <w:shd w:val="clear" w:color="auto" w:fill="B4C6E7"/>
            <w:hideMark/>
          </w:tcPr>
          <w:p w14:paraId="60342B09" w14:textId="145F6C8E"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שם מלא</w:t>
            </w:r>
            <w:r>
              <w:rPr>
                <w:rFonts w:ascii="David" w:hAnsi="David" w:hint="cs"/>
                <w:b/>
                <w:bCs/>
                <w:rtl/>
                <w:lang w:eastAsia="he-IL"/>
              </w:rPr>
              <w:t xml:space="preserve"> </w:t>
            </w:r>
            <w:r w:rsidR="00CB6650">
              <w:rPr>
                <w:rFonts w:ascii="David" w:hAnsi="David" w:hint="cs"/>
                <w:b/>
                <w:bCs/>
                <w:rtl/>
                <w:lang w:eastAsia="he-IL"/>
              </w:rPr>
              <w:t xml:space="preserve">של </w:t>
            </w:r>
            <w:r>
              <w:rPr>
                <w:rFonts w:ascii="David" w:hAnsi="David" w:hint="cs"/>
                <w:b/>
                <w:bCs/>
                <w:rtl/>
                <w:lang w:eastAsia="he-IL"/>
              </w:rPr>
              <w:t>החותם ותפקידו</w:t>
            </w:r>
            <w:r w:rsidR="00CB6650">
              <w:rPr>
                <w:rFonts w:ascii="David" w:hAnsi="David" w:hint="cs"/>
                <w:b/>
                <w:bCs/>
                <w:rtl/>
                <w:lang w:eastAsia="he-IL"/>
              </w:rPr>
              <w:t xml:space="preserve"> אצל היצרן</w:t>
            </w:r>
          </w:p>
        </w:tc>
        <w:tc>
          <w:tcPr>
            <w:tcW w:w="2451" w:type="dxa"/>
            <w:tcBorders>
              <w:top w:val="single" w:sz="4" w:space="0" w:color="auto"/>
              <w:left w:val="single" w:sz="4" w:space="0" w:color="auto"/>
              <w:bottom w:val="single" w:sz="4" w:space="0" w:color="auto"/>
              <w:right w:val="single" w:sz="4" w:space="0" w:color="auto"/>
            </w:tcBorders>
            <w:shd w:val="clear" w:color="auto" w:fill="B4C6E7"/>
            <w:hideMark/>
          </w:tcPr>
          <w:p w14:paraId="4C63D8DA" w14:textId="77777777"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תאריך</w:t>
            </w:r>
          </w:p>
        </w:tc>
        <w:tc>
          <w:tcPr>
            <w:tcW w:w="2464" w:type="dxa"/>
            <w:tcBorders>
              <w:top w:val="single" w:sz="4" w:space="0" w:color="auto"/>
              <w:left w:val="single" w:sz="4" w:space="0" w:color="auto"/>
              <w:bottom w:val="single" w:sz="4" w:space="0" w:color="auto"/>
              <w:right w:val="single" w:sz="4" w:space="0" w:color="auto"/>
            </w:tcBorders>
            <w:shd w:val="clear" w:color="auto" w:fill="B4C6E7"/>
            <w:hideMark/>
          </w:tcPr>
          <w:p w14:paraId="2D830235" w14:textId="01FCC643"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חתימה</w:t>
            </w:r>
            <w:r>
              <w:rPr>
                <w:rFonts w:ascii="David" w:hAnsi="David" w:hint="cs"/>
                <w:b/>
                <w:bCs/>
                <w:rtl/>
                <w:lang w:eastAsia="he-IL"/>
              </w:rPr>
              <w:t xml:space="preserve"> וחותמת</w:t>
            </w:r>
          </w:p>
        </w:tc>
      </w:tr>
      <w:tr w:rsidR="00187DD1" w:rsidRPr="0080781E" w14:paraId="7A23BAD3" w14:textId="77777777" w:rsidTr="00187DD1">
        <w:trPr>
          <w:trHeight w:hRule="exact" w:val="576"/>
        </w:trPr>
        <w:tc>
          <w:tcPr>
            <w:tcW w:w="2296" w:type="dxa"/>
            <w:tcBorders>
              <w:top w:val="single" w:sz="4" w:space="0" w:color="auto"/>
              <w:left w:val="single" w:sz="4" w:space="0" w:color="auto"/>
              <w:bottom w:val="single" w:sz="4" w:space="0" w:color="auto"/>
              <w:right w:val="single" w:sz="4" w:space="0" w:color="auto"/>
            </w:tcBorders>
          </w:tcPr>
          <w:p w14:paraId="0B690B01" w14:textId="77777777" w:rsidR="00187DD1" w:rsidRPr="0080781E" w:rsidRDefault="00187DD1" w:rsidP="00F83929">
            <w:pPr>
              <w:spacing w:before="120" w:line="320" w:lineRule="exact"/>
              <w:rPr>
                <w:rFonts w:ascii="David" w:hAnsi="David"/>
                <w:lang w:eastAsia="he-IL"/>
              </w:rPr>
            </w:pPr>
          </w:p>
        </w:tc>
        <w:tc>
          <w:tcPr>
            <w:tcW w:w="2428" w:type="dxa"/>
            <w:tcBorders>
              <w:top w:val="single" w:sz="4" w:space="0" w:color="auto"/>
              <w:left w:val="single" w:sz="4" w:space="0" w:color="auto"/>
              <w:bottom w:val="single" w:sz="4" w:space="0" w:color="auto"/>
              <w:right w:val="single" w:sz="4" w:space="0" w:color="auto"/>
            </w:tcBorders>
            <w:vAlign w:val="center"/>
          </w:tcPr>
          <w:p w14:paraId="762E6865" w14:textId="52AE7FC8" w:rsidR="00187DD1" w:rsidRPr="0080781E" w:rsidRDefault="00187DD1" w:rsidP="00F83929">
            <w:pPr>
              <w:spacing w:before="120" w:line="320" w:lineRule="exact"/>
              <w:rPr>
                <w:rFonts w:ascii="David" w:hAnsi="David"/>
                <w:lang w:eastAsia="he-IL"/>
              </w:rPr>
            </w:pPr>
          </w:p>
        </w:tc>
        <w:tc>
          <w:tcPr>
            <w:tcW w:w="2451" w:type="dxa"/>
            <w:tcBorders>
              <w:top w:val="single" w:sz="4" w:space="0" w:color="auto"/>
              <w:left w:val="single" w:sz="4" w:space="0" w:color="auto"/>
              <w:bottom w:val="single" w:sz="4" w:space="0" w:color="auto"/>
              <w:right w:val="single" w:sz="4" w:space="0" w:color="auto"/>
            </w:tcBorders>
            <w:vAlign w:val="center"/>
          </w:tcPr>
          <w:p w14:paraId="6D67D2C4" w14:textId="77777777" w:rsidR="00187DD1" w:rsidRPr="0080781E" w:rsidRDefault="00187DD1" w:rsidP="00F83929">
            <w:pPr>
              <w:spacing w:before="120" w:line="320" w:lineRule="exact"/>
              <w:rPr>
                <w:rFonts w:ascii="David" w:hAnsi="David"/>
                <w:lang w:eastAsia="he-IL"/>
              </w:rPr>
            </w:pPr>
          </w:p>
        </w:tc>
        <w:tc>
          <w:tcPr>
            <w:tcW w:w="2464" w:type="dxa"/>
            <w:tcBorders>
              <w:top w:val="single" w:sz="4" w:space="0" w:color="auto"/>
              <w:left w:val="single" w:sz="4" w:space="0" w:color="auto"/>
              <w:bottom w:val="single" w:sz="4" w:space="0" w:color="auto"/>
              <w:right w:val="single" w:sz="4" w:space="0" w:color="auto"/>
            </w:tcBorders>
            <w:vAlign w:val="center"/>
          </w:tcPr>
          <w:p w14:paraId="430D8E95" w14:textId="77777777" w:rsidR="00187DD1" w:rsidRPr="0080781E" w:rsidRDefault="00187DD1" w:rsidP="00F83929">
            <w:pPr>
              <w:spacing w:before="120" w:line="320" w:lineRule="exact"/>
              <w:rPr>
                <w:rFonts w:ascii="David" w:hAnsi="David"/>
                <w:lang w:eastAsia="he-IL"/>
              </w:rPr>
            </w:pPr>
          </w:p>
        </w:tc>
      </w:tr>
    </w:tbl>
    <w:p w14:paraId="0E9592C7" w14:textId="77777777" w:rsidR="00C5610E" w:rsidRDefault="00C5610E" w:rsidP="00C5610E">
      <w:pPr>
        <w:pStyle w:val="Para0"/>
        <w:rPr>
          <w:rtl/>
        </w:rPr>
      </w:pPr>
    </w:p>
    <w:p w14:paraId="3ABDAE9C" w14:textId="77777777" w:rsidR="005F3018" w:rsidRDefault="005F3018">
      <w:pPr>
        <w:rPr>
          <w:rFonts w:ascii="David" w:hAnsi="David"/>
          <w:lang w:eastAsia="he-IL"/>
        </w:rPr>
      </w:pPr>
    </w:p>
    <w:p w14:paraId="3E13046E" w14:textId="47C3228B" w:rsidR="00C5610E" w:rsidRDefault="00C5610E" w:rsidP="00C5610E">
      <w:pPr>
        <w:spacing w:before="240" w:line="320" w:lineRule="exact"/>
        <w:jc w:val="both"/>
        <w:rPr>
          <w:rFonts w:ascii="David" w:hAnsi="David"/>
          <w:rtl/>
          <w:lang w:eastAsia="he-IL"/>
        </w:rPr>
      </w:pPr>
    </w:p>
    <w:p w14:paraId="139580AA" w14:textId="77777777" w:rsidR="00C5610E" w:rsidRDefault="00C5610E">
      <w:pPr>
        <w:rPr>
          <w:rFonts w:ascii="David" w:hAnsi="David"/>
          <w:lang w:eastAsia="he-IL"/>
        </w:rPr>
      </w:pPr>
      <w:r>
        <w:rPr>
          <w:rFonts w:ascii="David" w:hAnsi="David"/>
          <w:rtl/>
          <w:lang w:eastAsia="he-IL"/>
        </w:rPr>
        <w:br w:type="page"/>
      </w:r>
    </w:p>
    <w:p w14:paraId="149A4B8C" w14:textId="4840555D" w:rsidR="006337CB" w:rsidRPr="000659C4" w:rsidRDefault="001A5C56" w:rsidP="006337CB">
      <w:pPr>
        <w:pStyle w:val="Heading1"/>
        <w:pageBreakBefore/>
        <w:numPr>
          <w:ilvl w:val="0"/>
          <w:numId w:val="0"/>
        </w:numPr>
        <w:rPr>
          <w:sz w:val="22"/>
          <w:szCs w:val="24"/>
        </w:rPr>
      </w:pPr>
      <w:r>
        <w:rPr>
          <w:rFonts w:hint="cs"/>
          <w:sz w:val="40"/>
          <w:szCs w:val="40"/>
          <w:rtl/>
        </w:rPr>
        <w:lastRenderedPageBreak/>
        <w:t xml:space="preserve">נספח 1.2.5 - </w:t>
      </w:r>
      <w:r w:rsidR="006337CB" w:rsidRPr="0026422E">
        <w:rPr>
          <w:rFonts w:hint="cs"/>
          <w:sz w:val="40"/>
          <w:szCs w:val="40"/>
          <w:rtl/>
        </w:rPr>
        <w:t>מתווה להערכת הצעות</w:t>
      </w:r>
    </w:p>
    <w:p w14:paraId="7E51089B" w14:textId="77777777" w:rsidR="006337CB" w:rsidRPr="00BC1D59" w:rsidRDefault="006337CB" w:rsidP="006337CB">
      <w:pPr>
        <w:pStyle w:val="Heading1"/>
        <w:rPr>
          <w:rtl/>
        </w:rPr>
      </w:pPr>
      <w:r w:rsidRPr="00BC1D59">
        <w:rPr>
          <w:rFonts w:hint="cs"/>
          <w:rtl/>
        </w:rPr>
        <w:t>המטרה</w:t>
      </w:r>
    </w:p>
    <w:p w14:paraId="05C41ED8" w14:textId="3975E9EE" w:rsidR="006337CB" w:rsidRDefault="006337CB" w:rsidP="006337CB">
      <w:pPr>
        <w:pStyle w:val="Para2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Pr>
            <w:rtl/>
          </w:rPr>
          <w:t>פומבי</w:t>
        </w:r>
      </w:fldSimple>
      <w:r w:rsidRPr="007C6987">
        <w:rPr>
          <w:rFonts w:hint="cs"/>
          <w:rtl/>
        </w:rPr>
        <w:t xml:space="preserve"> </w:t>
      </w:r>
      <w:r w:rsidR="00641BC7">
        <w:rPr>
          <w:rFonts w:hint="cs"/>
          <w:rtl/>
        </w:rPr>
        <w:t>83-</w:t>
      </w:r>
      <w:r>
        <w:rPr>
          <w:rFonts w:hint="cs"/>
          <w:rtl/>
        </w:rPr>
        <w:t>2025</w:t>
      </w:r>
      <w:r w:rsidRPr="007C6987">
        <w:rPr>
          <w:rFonts w:hint="cs"/>
          <w:rtl/>
        </w:rPr>
        <w:t xml:space="preserve"> </w:t>
      </w:r>
      <w:r>
        <w:rPr>
          <w:rFonts w:hint="cs"/>
          <w:rtl/>
        </w:rPr>
        <w:t xml:space="preserve">למתן שירותי </w:t>
      </w:r>
      <w:r>
        <w:rPr>
          <w:rFonts w:hint="cs"/>
        </w:rPr>
        <w:t>SOC</w:t>
      </w:r>
      <w:r>
        <w:rPr>
          <w:rFonts w:hint="cs"/>
          <w:rtl/>
        </w:rPr>
        <w:t xml:space="preserve"> מנוהל בענן למשרד המשפטים בתהליך הבדיקה וההערכה של הצעות במכרז.</w:t>
      </w:r>
    </w:p>
    <w:p w14:paraId="4FDFF3BF" w14:textId="77777777" w:rsidR="006337CB" w:rsidRPr="00E937AB" w:rsidRDefault="006337CB" w:rsidP="006337CB">
      <w:pPr>
        <w:pStyle w:val="Heading1"/>
        <w:rPr>
          <w:rtl/>
        </w:rPr>
      </w:pPr>
      <w:r w:rsidRPr="00E937AB">
        <w:rPr>
          <w:rFonts w:hint="cs"/>
          <w:rtl/>
        </w:rPr>
        <w:t>השיטה</w:t>
      </w:r>
    </w:p>
    <w:p w14:paraId="5D96D7D4" w14:textId="77777777" w:rsidR="006337CB" w:rsidRDefault="006337CB" w:rsidP="006337CB">
      <w:pPr>
        <w:pStyle w:val="Para2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7EE2BA00" w14:textId="77777777" w:rsidR="006337CB" w:rsidRDefault="006337CB" w:rsidP="006337CB">
      <w:pPr>
        <w:pStyle w:val="AlphaList2"/>
        <w:numPr>
          <w:ilvl w:val="0"/>
          <w:numId w:val="63"/>
        </w:numPr>
        <w:rPr>
          <w:rtl/>
        </w:rPr>
      </w:pPr>
      <w:r>
        <w:rPr>
          <w:rFonts w:hint="cs"/>
          <w:rtl/>
        </w:rPr>
        <w:t>בדיקת עמידת ההצעה בדרישות סף מנהליות.</w:t>
      </w:r>
    </w:p>
    <w:p w14:paraId="5B0697F8" w14:textId="77777777" w:rsidR="006337CB" w:rsidRDefault="006337CB" w:rsidP="006337CB">
      <w:pPr>
        <w:pStyle w:val="AlphaList2"/>
      </w:pPr>
      <w:r>
        <w:rPr>
          <w:rFonts w:hint="cs"/>
          <w:rtl/>
        </w:rPr>
        <w:t>בהצעה שעמדה בדרישות לעיל, בדיקת עמידת ההצעה בדרישות סף מקצועיות.</w:t>
      </w:r>
    </w:p>
    <w:p w14:paraId="2700FC9B" w14:textId="77777777" w:rsidR="006337CB" w:rsidRDefault="006337CB" w:rsidP="006337CB">
      <w:pPr>
        <w:pStyle w:val="AlphaList2"/>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6BE79548" w14:textId="77777777" w:rsidR="006337CB" w:rsidRDefault="006337CB" w:rsidP="006337CB">
      <w:pPr>
        <w:pStyle w:val="AlphaList2"/>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2E56D63B" w14:textId="77777777" w:rsidR="006337CB" w:rsidRPr="00493B58" w:rsidRDefault="006337CB" w:rsidP="006337CB">
      <w:pPr>
        <w:pStyle w:val="AlphaList2"/>
      </w:pPr>
      <w:r>
        <w:rPr>
          <w:rFonts w:hint="cs"/>
          <w:rtl/>
        </w:rPr>
        <w:t>בהצעות שעמדה בדרישות לעיל</w:t>
      </w:r>
      <w:r w:rsidRPr="00493B58">
        <w:rPr>
          <w:rFonts w:hint="cs"/>
          <w:rtl/>
        </w:rPr>
        <w:t xml:space="preserve"> חישוב</w:t>
      </w:r>
      <w:r>
        <w:rPr>
          <w:rFonts w:hint="cs"/>
          <w:rtl/>
        </w:rPr>
        <w:t xml:space="preserve"> ציון עלות.</w:t>
      </w:r>
    </w:p>
    <w:p w14:paraId="54655EA3" w14:textId="77777777" w:rsidR="006337CB" w:rsidRDefault="006337CB" w:rsidP="006337CB">
      <w:pPr>
        <w:pStyle w:val="AlphaList2"/>
      </w:pPr>
      <w:r>
        <w:rPr>
          <w:rFonts w:hint="cs"/>
          <w:rtl/>
        </w:rPr>
        <w:t>שקלול ציון איכות ההצעה עם ציון עלות ההצעה בהתאם למשקל המוגדר להלן.</w:t>
      </w:r>
    </w:p>
    <w:p w14:paraId="4FEC7ED0" w14:textId="77777777" w:rsidR="006337CB" w:rsidRDefault="006337CB" w:rsidP="006337CB">
      <w:pPr>
        <w:pStyle w:val="AlphaList2"/>
      </w:pPr>
      <w:r>
        <w:rPr>
          <w:rFonts w:hint="cs"/>
          <w:rtl/>
        </w:rPr>
        <w:t>דירוג ההצעות בסדר יורד, בראש ההצעה עם ציון משוקלל הגבוה ביותר ובתחתית ההצעה עם ציון משוקלל הנמוך ביותר.</w:t>
      </w:r>
    </w:p>
    <w:p w14:paraId="3EC9C51C" w14:textId="77777777" w:rsidR="006337CB" w:rsidRDefault="006337CB" w:rsidP="006337CB">
      <w:pPr>
        <w:pStyle w:val="AlphaList2"/>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5D9B8AF4" w14:textId="1CD762CB" w:rsidR="006337CB" w:rsidRPr="00A164BF" w:rsidRDefault="006337CB" w:rsidP="006337CB">
      <w:pPr>
        <w:pStyle w:val="NumberList2"/>
      </w:pPr>
      <w:r w:rsidRPr="00FD477F">
        <w:rPr>
          <w:rtl/>
        </w:rPr>
        <w:t>תועדף ההצעה שהוגשה על ידי עסק בשליטת אישה</w:t>
      </w:r>
      <w:r>
        <w:rPr>
          <w:rFonts w:hint="cs"/>
          <w:rtl/>
        </w:rPr>
        <w:t xml:space="preserve"> / משרת מילואים</w:t>
      </w:r>
      <w:r w:rsidRPr="00FD477F">
        <w:rPr>
          <w:rtl/>
        </w:rPr>
        <w:t xml:space="preserve">, אם יש כזו, ובלבד שצורף לה בעת הגשתה אישור ותצהיר </w:t>
      </w:r>
      <w:r>
        <w:rPr>
          <w:rFonts w:hint="cs"/>
          <w:rtl/>
        </w:rPr>
        <w:t>כאמור בסעי</w:t>
      </w:r>
      <w:r w:rsidR="009C7E7C">
        <w:rPr>
          <w:rFonts w:hint="cs"/>
          <w:rtl/>
        </w:rPr>
        <w:t xml:space="preserve">פים 1.4.9 ו 14.10 </w:t>
      </w:r>
      <w:r>
        <w:rPr>
          <w:rFonts w:hint="cs"/>
          <w:rtl/>
        </w:rPr>
        <w:t>עסק בשליטת אישה/ משרת מילואים</w:t>
      </w:r>
      <w:r w:rsidR="009C7E7C">
        <w:rPr>
          <w:rFonts w:hint="cs"/>
          <w:rtl/>
        </w:rPr>
        <w:t xml:space="preserve"> (לפי העניין) </w:t>
      </w:r>
      <w:r>
        <w:rPr>
          <w:rFonts w:hint="cs"/>
          <w:rtl/>
        </w:rPr>
        <w:t xml:space="preserve"> בקובץ מנהלה ומפרט </w:t>
      </w:r>
      <w:r w:rsidR="009C7E7C">
        <w:rPr>
          <w:rFonts w:hint="cs"/>
          <w:rtl/>
        </w:rPr>
        <w:t>.</w:t>
      </w:r>
    </w:p>
    <w:p w14:paraId="332E8CEE" w14:textId="77777777" w:rsidR="006337CB" w:rsidRDefault="006337CB" w:rsidP="006337CB">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1BE15B95" w14:textId="77777777" w:rsidR="006337CB" w:rsidRDefault="006337CB" w:rsidP="006337CB">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F8323CB" w14:textId="77777777" w:rsidR="006337CB" w:rsidRDefault="006337CB" w:rsidP="006337CB">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5500F338" w14:textId="77777777" w:rsidR="006337CB" w:rsidRPr="00836452" w:rsidRDefault="006337CB" w:rsidP="006337CB">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207F8855" w14:textId="77777777" w:rsidR="006337CB" w:rsidRDefault="006337CB" w:rsidP="006337CB">
      <w:pPr>
        <w:pStyle w:val="AlphaList2"/>
      </w:pPr>
      <w:r>
        <w:rPr>
          <w:rFonts w:hint="cs"/>
          <w:rtl/>
        </w:rPr>
        <w:t>המלצה לוועדת המכרזים על ההצעה הזוכה.</w:t>
      </w:r>
    </w:p>
    <w:p w14:paraId="579DE850" w14:textId="77777777" w:rsidR="006337CB" w:rsidRPr="00E729E0" w:rsidRDefault="006337CB" w:rsidP="006337CB">
      <w:pPr>
        <w:pStyle w:val="Heading1"/>
        <w:rPr>
          <w:rtl/>
        </w:rPr>
      </w:pPr>
      <w:r w:rsidRPr="00E729E0">
        <w:rPr>
          <w:rFonts w:hint="cs"/>
          <w:rtl/>
        </w:rPr>
        <w:lastRenderedPageBreak/>
        <w:t xml:space="preserve"> דרישות סף מנהליות</w:t>
      </w:r>
    </w:p>
    <w:p w14:paraId="5FE6312F" w14:textId="77777777" w:rsidR="006337CB" w:rsidRDefault="006337CB" w:rsidP="006337CB">
      <w:pPr>
        <w:pStyle w:val="Para10"/>
        <w:rPr>
          <w:rtl/>
        </w:rPr>
      </w:pPr>
      <w:r>
        <w:rPr>
          <w:rFonts w:hint="cs"/>
          <w:rtl/>
        </w:rPr>
        <w:t>בדיקת מענה המציע לדרישות הסף המנהליות בהתאם לכללי הבדיקה הבאים.</w:t>
      </w:r>
    </w:p>
    <w:tbl>
      <w:tblPr>
        <w:tblStyle w:val="TableGrid"/>
        <w:bidiVisual/>
        <w:tblW w:w="8732" w:type="dxa"/>
        <w:tblInd w:w="340" w:type="dxa"/>
        <w:tblLook w:val="04A0" w:firstRow="1" w:lastRow="0" w:firstColumn="1" w:lastColumn="0" w:noHBand="0" w:noVBand="1"/>
      </w:tblPr>
      <w:tblGrid>
        <w:gridCol w:w="1306"/>
        <w:gridCol w:w="2970"/>
        <w:gridCol w:w="4456"/>
      </w:tblGrid>
      <w:tr w:rsidR="006337CB" w14:paraId="4B4FC052" w14:textId="77777777" w:rsidTr="00F83929">
        <w:trPr>
          <w:tblHeader/>
        </w:trPr>
        <w:tc>
          <w:tcPr>
            <w:tcW w:w="1306" w:type="dxa"/>
            <w:shd w:val="clear" w:color="auto" w:fill="B8CCE4" w:themeFill="accent1" w:themeFillTint="66"/>
          </w:tcPr>
          <w:p w14:paraId="1CF9B609" w14:textId="77777777" w:rsidR="006337CB" w:rsidRDefault="006337CB" w:rsidP="00F83929">
            <w:pPr>
              <w:pStyle w:val="TableHead"/>
              <w:rPr>
                <w:rtl/>
              </w:rPr>
            </w:pPr>
            <w:r>
              <w:rPr>
                <w:rFonts w:hint="cs"/>
                <w:rtl/>
              </w:rPr>
              <w:t>סעיף</w:t>
            </w:r>
          </w:p>
        </w:tc>
        <w:tc>
          <w:tcPr>
            <w:tcW w:w="2970" w:type="dxa"/>
            <w:shd w:val="clear" w:color="auto" w:fill="B8CCE4" w:themeFill="accent1" w:themeFillTint="66"/>
          </w:tcPr>
          <w:p w14:paraId="32C94891" w14:textId="77777777" w:rsidR="006337CB" w:rsidRDefault="006337CB" w:rsidP="00F83929">
            <w:pPr>
              <w:pStyle w:val="TableHead"/>
              <w:rPr>
                <w:rtl/>
              </w:rPr>
            </w:pPr>
            <w:r>
              <w:rPr>
                <w:rFonts w:hint="cs"/>
                <w:rtl/>
              </w:rPr>
              <w:t>כותרת הסעיף</w:t>
            </w:r>
          </w:p>
        </w:tc>
        <w:tc>
          <w:tcPr>
            <w:tcW w:w="4456" w:type="dxa"/>
            <w:shd w:val="clear" w:color="auto" w:fill="B8CCE4" w:themeFill="accent1" w:themeFillTint="66"/>
          </w:tcPr>
          <w:p w14:paraId="6EF1BF96" w14:textId="77777777" w:rsidR="006337CB" w:rsidRDefault="006337CB" w:rsidP="00F83929">
            <w:pPr>
              <w:pStyle w:val="TableHead"/>
              <w:rPr>
                <w:rtl/>
              </w:rPr>
            </w:pPr>
            <w:r>
              <w:rPr>
                <w:rFonts w:hint="cs"/>
                <w:rtl/>
              </w:rPr>
              <w:t>כללי הבדיקה</w:t>
            </w:r>
          </w:p>
        </w:tc>
      </w:tr>
      <w:tr w:rsidR="006337CB" w:rsidRPr="00342C24" w14:paraId="5AFD72A6" w14:textId="77777777" w:rsidTr="00F83929">
        <w:tc>
          <w:tcPr>
            <w:tcW w:w="1306" w:type="dxa"/>
            <w:shd w:val="clear" w:color="auto" w:fill="auto"/>
          </w:tcPr>
          <w:p w14:paraId="4D91FA1B" w14:textId="77777777" w:rsidR="006337CB" w:rsidRDefault="006337CB" w:rsidP="00F83929">
            <w:pPr>
              <w:pStyle w:val="TableText"/>
              <w:rPr>
                <w:rtl/>
              </w:rPr>
            </w:pPr>
            <w:r>
              <w:t>1.2.3</w:t>
            </w:r>
          </w:p>
        </w:tc>
        <w:tc>
          <w:tcPr>
            <w:tcW w:w="2970" w:type="dxa"/>
            <w:shd w:val="clear" w:color="auto" w:fill="auto"/>
          </w:tcPr>
          <w:p w14:paraId="7434C25C" w14:textId="77777777" w:rsidR="006337CB" w:rsidRDefault="006337CB" w:rsidP="00F83929">
            <w:pPr>
              <w:pStyle w:val="TableText"/>
              <w:rPr>
                <w:rtl/>
              </w:rPr>
            </w:pPr>
            <w:bookmarkStart w:id="31" w:name="_Ref475295701"/>
            <w:r w:rsidRPr="009A779A">
              <w:rPr>
                <w:rFonts w:hint="cs"/>
                <w:rtl/>
              </w:rPr>
              <w:t>שאלות ובקשות הבהרה</w:t>
            </w:r>
            <w:bookmarkEnd w:id="31"/>
          </w:p>
        </w:tc>
        <w:tc>
          <w:tcPr>
            <w:tcW w:w="4456" w:type="dxa"/>
            <w:shd w:val="clear" w:color="auto" w:fill="auto"/>
          </w:tcPr>
          <w:p w14:paraId="27113A7C" w14:textId="77777777" w:rsidR="006337CB" w:rsidRDefault="006337CB" w:rsidP="00F83929">
            <w:pPr>
              <w:pStyle w:val="TableText"/>
              <w:rPr>
                <w:rtl/>
              </w:rPr>
            </w:pPr>
            <w:r>
              <w:rPr>
                <w:rFonts w:hint="cs"/>
                <w:rtl/>
              </w:rPr>
              <w:t>ככל ובמכרז נשאלו שאלות ספקים, צירוף מסמך שאלות ותשובות שהמשרד פרסם, חתום כנדרש.</w:t>
            </w:r>
          </w:p>
        </w:tc>
      </w:tr>
      <w:tr w:rsidR="006337CB" w:rsidRPr="00342C24" w14:paraId="52A604E9" w14:textId="77777777" w:rsidTr="00F83929">
        <w:tc>
          <w:tcPr>
            <w:tcW w:w="1306" w:type="dxa"/>
            <w:shd w:val="clear" w:color="auto" w:fill="auto"/>
          </w:tcPr>
          <w:p w14:paraId="48242EB5" w14:textId="77777777" w:rsidR="006337CB" w:rsidRDefault="006337CB" w:rsidP="00F83929">
            <w:pPr>
              <w:pStyle w:val="TableText"/>
              <w:rPr>
                <w:rtl/>
              </w:rPr>
            </w:pPr>
            <w:r>
              <w:rPr>
                <w:rFonts w:hint="cs"/>
                <w:rtl/>
              </w:rPr>
              <w:t>1.4.6</w:t>
            </w:r>
          </w:p>
        </w:tc>
        <w:tc>
          <w:tcPr>
            <w:tcW w:w="2970" w:type="dxa"/>
            <w:shd w:val="clear" w:color="auto" w:fill="auto"/>
          </w:tcPr>
          <w:p w14:paraId="2F20BEE1" w14:textId="77777777" w:rsidR="006337CB" w:rsidRPr="009A779A" w:rsidRDefault="006337CB" w:rsidP="00F8392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16479183" w14:textId="77777777" w:rsidR="006337CB" w:rsidRDefault="006337CB" w:rsidP="00F83929">
            <w:pPr>
              <w:pStyle w:val="TableText"/>
              <w:rPr>
                <w:rtl/>
              </w:rPr>
            </w:pPr>
            <w:r>
              <w:rPr>
                <w:rFonts w:hint="cs"/>
                <w:rtl/>
              </w:rPr>
              <w:t>ככל ובמכרז מציע רשאי לכלול קבלני משנה, בדיקה שבמענה לסעיף זה צורף סימוכין בהתאם לנדרש.</w:t>
            </w:r>
          </w:p>
        </w:tc>
      </w:tr>
      <w:tr w:rsidR="006337CB" w:rsidRPr="00342C24" w14:paraId="4330CD99" w14:textId="77777777" w:rsidTr="00F83929">
        <w:tc>
          <w:tcPr>
            <w:tcW w:w="1306" w:type="dxa"/>
            <w:shd w:val="clear" w:color="auto" w:fill="auto"/>
          </w:tcPr>
          <w:p w14:paraId="461752EF" w14:textId="77777777" w:rsidR="006337CB" w:rsidRDefault="006337CB" w:rsidP="00F83929">
            <w:pPr>
              <w:pStyle w:val="TableText"/>
              <w:rPr>
                <w:rtl/>
              </w:rPr>
            </w:pPr>
            <w:r>
              <w:rPr>
                <w:rFonts w:hint="cs"/>
                <w:rtl/>
              </w:rPr>
              <w:t>1.4.9</w:t>
            </w:r>
          </w:p>
        </w:tc>
        <w:tc>
          <w:tcPr>
            <w:tcW w:w="2970" w:type="dxa"/>
            <w:shd w:val="clear" w:color="auto" w:fill="auto"/>
          </w:tcPr>
          <w:p w14:paraId="07D57112" w14:textId="77777777" w:rsidR="006337CB" w:rsidRPr="00F03492" w:rsidRDefault="006337CB" w:rsidP="00F83929">
            <w:pPr>
              <w:pStyle w:val="TableText"/>
              <w:rPr>
                <w:rtl/>
              </w:rPr>
            </w:pPr>
            <w:r>
              <w:rPr>
                <w:rFonts w:hint="cs"/>
                <w:rtl/>
              </w:rPr>
              <w:t>עסק בשליטת אישה</w:t>
            </w:r>
          </w:p>
        </w:tc>
        <w:tc>
          <w:tcPr>
            <w:tcW w:w="4456" w:type="dxa"/>
            <w:shd w:val="clear" w:color="auto" w:fill="auto"/>
          </w:tcPr>
          <w:p w14:paraId="225F75A4" w14:textId="77777777" w:rsidR="006337CB" w:rsidRDefault="006337CB" w:rsidP="00F83929">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6337CB" w:rsidRPr="00342C24" w14:paraId="5982C90A" w14:textId="77777777" w:rsidTr="00F83929">
        <w:tc>
          <w:tcPr>
            <w:tcW w:w="1306" w:type="dxa"/>
            <w:shd w:val="clear" w:color="auto" w:fill="auto"/>
          </w:tcPr>
          <w:p w14:paraId="424C4930" w14:textId="77777777" w:rsidR="006337CB" w:rsidRDefault="006337CB" w:rsidP="00F83929">
            <w:pPr>
              <w:pStyle w:val="TableText"/>
              <w:rPr>
                <w:rtl/>
              </w:rPr>
            </w:pPr>
            <w:r>
              <w:rPr>
                <w:rFonts w:hint="cs"/>
                <w:rtl/>
              </w:rPr>
              <w:t>1.4.10</w:t>
            </w:r>
          </w:p>
        </w:tc>
        <w:tc>
          <w:tcPr>
            <w:tcW w:w="2970" w:type="dxa"/>
            <w:shd w:val="clear" w:color="auto" w:fill="auto"/>
          </w:tcPr>
          <w:p w14:paraId="03A091C7" w14:textId="77777777" w:rsidR="006337CB" w:rsidRDefault="006337CB" w:rsidP="00F83929">
            <w:pPr>
              <w:pStyle w:val="TableText"/>
              <w:rPr>
                <w:rtl/>
              </w:rPr>
            </w:pPr>
            <w:r>
              <w:rPr>
                <w:rFonts w:hint="cs"/>
                <w:rtl/>
              </w:rPr>
              <w:t>עסק בשליטת איש מילואים פעיל</w:t>
            </w:r>
          </w:p>
        </w:tc>
        <w:tc>
          <w:tcPr>
            <w:tcW w:w="4456" w:type="dxa"/>
            <w:shd w:val="clear" w:color="auto" w:fill="auto"/>
          </w:tcPr>
          <w:p w14:paraId="420542E1" w14:textId="77777777" w:rsidR="006337CB" w:rsidRDefault="006337CB" w:rsidP="00F83929">
            <w:pPr>
              <w:pStyle w:val="TableText"/>
              <w:rPr>
                <w:rtl/>
              </w:rPr>
            </w:pPr>
            <w:r>
              <w:rPr>
                <w:rFonts w:hint="cs"/>
                <w:rtl/>
              </w:rPr>
              <w:t xml:space="preserve">אם במציע, מחזיק איש מילואים פעיל והמציע הינו עסק זעיר או בינוני  - המציע נדרש למלא טופס זה, ככל ולא מתקיים האמור </w:t>
            </w:r>
            <w:r>
              <w:rPr>
                <w:rtl/>
              </w:rPr>
              <w:t>–</w:t>
            </w:r>
            <w:r>
              <w:rPr>
                <w:rFonts w:hint="cs"/>
                <w:rtl/>
              </w:rPr>
              <w:t xml:space="preserve"> אין צורך להגיש טופס זה. </w:t>
            </w:r>
          </w:p>
          <w:p w14:paraId="5EE3856E" w14:textId="77777777" w:rsidR="006337CB" w:rsidRDefault="006337CB" w:rsidP="00F83929">
            <w:pPr>
              <w:pStyle w:val="TableText"/>
              <w:rPr>
                <w:rtl/>
              </w:rPr>
            </w:pPr>
          </w:p>
        </w:tc>
      </w:tr>
      <w:tr w:rsidR="006337CB" w14:paraId="440DDCF5" w14:textId="77777777" w:rsidTr="00F83929">
        <w:tc>
          <w:tcPr>
            <w:tcW w:w="1306" w:type="dxa"/>
          </w:tcPr>
          <w:p w14:paraId="58B25D08" w14:textId="77777777" w:rsidR="006337CB" w:rsidRDefault="006337CB" w:rsidP="00F83929">
            <w:pPr>
              <w:pStyle w:val="TableText"/>
              <w:rPr>
                <w:rtl/>
              </w:rPr>
            </w:pPr>
            <w:r>
              <w:rPr>
                <w:rFonts w:hint="cs"/>
                <w:rtl/>
              </w:rPr>
              <w:t>1.5.1.2</w:t>
            </w:r>
          </w:p>
        </w:tc>
        <w:tc>
          <w:tcPr>
            <w:tcW w:w="2970" w:type="dxa"/>
          </w:tcPr>
          <w:p w14:paraId="4DA7E8DA" w14:textId="77777777" w:rsidR="006337CB" w:rsidRDefault="006337CB" w:rsidP="00F83929">
            <w:pPr>
              <w:pStyle w:val="TableText"/>
              <w:rPr>
                <w:rtl/>
              </w:rPr>
            </w:pPr>
            <w:r>
              <w:rPr>
                <w:rFonts w:hint="cs"/>
                <w:rtl/>
              </w:rPr>
              <w:t>הסכם התקשרות</w:t>
            </w:r>
          </w:p>
        </w:tc>
        <w:tc>
          <w:tcPr>
            <w:tcW w:w="4456" w:type="dxa"/>
          </w:tcPr>
          <w:p w14:paraId="3D9CD115" w14:textId="3A4BA123" w:rsidR="006337CB" w:rsidRDefault="006337CB" w:rsidP="00F83929">
            <w:pPr>
              <w:pStyle w:val="TableText"/>
              <w:rPr>
                <w:rtl/>
              </w:rPr>
            </w:pPr>
            <w:r>
              <w:rPr>
                <w:rFonts w:hint="cs"/>
                <w:rtl/>
              </w:rPr>
              <w:t xml:space="preserve">בדיקה שבמענה לסעיף זה צורף הסכם ההתקשרות </w:t>
            </w:r>
            <w:r w:rsidR="009C7E7C">
              <w:rPr>
                <w:rFonts w:hint="cs"/>
                <w:rtl/>
              </w:rPr>
              <w:t xml:space="preserve">חתום </w:t>
            </w:r>
            <w:r>
              <w:rPr>
                <w:rFonts w:hint="cs"/>
                <w:rtl/>
              </w:rPr>
              <w:t>כנדרש.</w:t>
            </w:r>
          </w:p>
        </w:tc>
      </w:tr>
      <w:tr w:rsidR="006337CB" w14:paraId="78C87F48" w14:textId="77777777" w:rsidTr="00F83929">
        <w:tc>
          <w:tcPr>
            <w:tcW w:w="1306" w:type="dxa"/>
          </w:tcPr>
          <w:p w14:paraId="62E28409" w14:textId="77777777" w:rsidR="006337CB" w:rsidRDefault="006337CB" w:rsidP="00F83929">
            <w:pPr>
              <w:pStyle w:val="TableText"/>
              <w:rPr>
                <w:rtl/>
              </w:rPr>
            </w:pPr>
            <w:r>
              <w:rPr>
                <w:rFonts w:hint="cs"/>
                <w:rtl/>
              </w:rPr>
              <w:t>1.5.1.3</w:t>
            </w:r>
          </w:p>
        </w:tc>
        <w:tc>
          <w:tcPr>
            <w:tcW w:w="2970" w:type="dxa"/>
          </w:tcPr>
          <w:p w14:paraId="26F02FBA" w14:textId="77777777" w:rsidR="006337CB" w:rsidRDefault="006337CB" w:rsidP="00F83929">
            <w:pPr>
              <w:pStyle w:val="TableText"/>
              <w:rPr>
                <w:rtl/>
              </w:rPr>
            </w:pPr>
            <w:r>
              <w:rPr>
                <w:rFonts w:hint="cs"/>
                <w:rtl/>
              </w:rPr>
              <w:t>אישור על ניהול ספרים</w:t>
            </w:r>
          </w:p>
        </w:tc>
        <w:tc>
          <w:tcPr>
            <w:tcW w:w="4456" w:type="dxa"/>
          </w:tcPr>
          <w:p w14:paraId="6763BFF8"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733255A1" w14:textId="77777777" w:rsidTr="00F83929">
        <w:tc>
          <w:tcPr>
            <w:tcW w:w="1306" w:type="dxa"/>
          </w:tcPr>
          <w:p w14:paraId="3EC7E677" w14:textId="77777777" w:rsidR="006337CB" w:rsidRDefault="006337CB" w:rsidP="00F83929">
            <w:pPr>
              <w:pStyle w:val="TableText"/>
              <w:rPr>
                <w:rtl/>
              </w:rPr>
            </w:pPr>
            <w:r>
              <w:rPr>
                <w:rFonts w:hint="cs"/>
                <w:rtl/>
              </w:rPr>
              <w:t>1.5.1.4</w:t>
            </w:r>
          </w:p>
        </w:tc>
        <w:tc>
          <w:tcPr>
            <w:tcW w:w="2970" w:type="dxa"/>
          </w:tcPr>
          <w:p w14:paraId="15E14012" w14:textId="290BB5BD" w:rsidR="006337CB" w:rsidRDefault="006337CB" w:rsidP="00F83929">
            <w:pPr>
              <w:pStyle w:val="TableText"/>
              <w:rPr>
                <w:rtl/>
              </w:rPr>
            </w:pPr>
            <w:r>
              <w:rPr>
                <w:rFonts w:hint="cs"/>
                <w:rtl/>
              </w:rPr>
              <w:t>תעודת רישום תאגיד</w:t>
            </w:r>
            <w:r w:rsidR="009C7E7C">
              <w:rPr>
                <w:rFonts w:hint="cs"/>
                <w:rtl/>
              </w:rPr>
              <w:t xml:space="preserve"> או נסח חברה</w:t>
            </w:r>
          </w:p>
        </w:tc>
        <w:tc>
          <w:tcPr>
            <w:tcW w:w="4456" w:type="dxa"/>
          </w:tcPr>
          <w:p w14:paraId="7D63A809"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0F9E3F26" w14:textId="77777777" w:rsidTr="00F83929">
        <w:tc>
          <w:tcPr>
            <w:tcW w:w="1306" w:type="dxa"/>
          </w:tcPr>
          <w:p w14:paraId="6D0C0523" w14:textId="77777777" w:rsidR="006337CB" w:rsidRDefault="006337CB" w:rsidP="00F83929">
            <w:pPr>
              <w:pStyle w:val="TableText"/>
              <w:rPr>
                <w:rtl/>
              </w:rPr>
            </w:pPr>
            <w:r>
              <w:rPr>
                <w:rFonts w:hint="cs"/>
                <w:rtl/>
              </w:rPr>
              <w:t>1.5.1.6</w:t>
            </w:r>
          </w:p>
        </w:tc>
        <w:tc>
          <w:tcPr>
            <w:tcW w:w="2970" w:type="dxa"/>
          </w:tcPr>
          <w:p w14:paraId="012DEF1A" w14:textId="77777777" w:rsidR="006337CB" w:rsidRDefault="006337CB" w:rsidP="00F83929">
            <w:pPr>
              <w:pStyle w:val="TableText"/>
              <w:rPr>
                <w:rtl/>
              </w:rPr>
            </w:pPr>
            <w:bookmarkStart w:id="32" w:name="_Ref43125139"/>
            <w:bookmarkStart w:id="33" w:name="_Ref43125154"/>
            <w:bookmarkStart w:id="34" w:name="_Toc110857144"/>
            <w:r>
              <w:rPr>
                <w:rFonts w:hint="cs"/>
                <w:rtl/>
              </w:rPr>
              <w:t xml:space="preserve">תצהיר על </w:t>
            </w:r>
            <w:r w:rsidRPr="0028634F">
              <w:rPr>
                <w:rtl/>
              </w:rPr>
              <w:t>היעדר הרשעות בגין העסקת עובדים זרים ושכר מינימום</w:t>
            </w:r>
            <w:bookmarkEnd w:id="32"/>
            <w:bookmarkEnd w:id="33"/>
            <w:bookmarkEnd w:id="34"/>
          </w:p>
        </w:tc>
        <w:tc>
          <w:tcPr>
            <w:tcW w:w="4456" w:type="dxa"/>
          </w:tcPr>
          <w:p w14:paraId="5A3A74C3"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6AD9F478" w14:textId="77777777" w:rsidTr="00F83929">
        <w:tc>
          <w:tcPr>
            <w:tcW w:w="1306" w:type="dxa"/>
          </w:tcPr>
          <w:p w14:paraId="44E95FBC" w14:textId="77777777" w:rsidR="006337CB" w:rsidRDefault="006337CB" w:rsidP="00F83929">
            <w:pPr>
              <w:pStyle w:val="TableText"/>
              <w:rPr>
                <w:rtl/>
              </w:rPr>
            </w:pPr>
            <w:r>
              <w:rPr>
                <w:rFonts w:hint="cs"/>
                <w:rtl/>
              </w:rPr>
              <w:t>1.5.1.7</w:t>
            </w:r>
          </w:p>
        </w:tc>
        <w:tc>
          <w:tcPr>
            <w:tcW w:w="2970" w:type="dxa"/>
          </w:tcPr>
          <w:p w14:paraId="480A7B59" w14:textId="77777777" w:rsidR="006337CB" w:rsidRDefault="006337CB" w:rsidP="00F83929">
            <w:pPr>
              <w:pStyle w:val="TableText"/>
              <w:rPr>
                <w:rtl/>
              </w:rPr>
            </w:pPr>
            <w:bookmarkStart w:id="35" w:name="_Ref492565252"/>
            <w:bookmarkStart w:id="36" w:name="_Toc38794357"/>
            <w:r>
              <w:rPr>
                <w:rFonts w:hint="cs"/>
                <w:rtl/>
              </w:rPr>
              <w:t xml:space="preserve">תצהיר </w:t>
            </w:r>
            <w:r w:rsidRPr="00F50AEE">
              <w:rPr>
                <w:rFonts w:hint="cs"/>
                <w:rtl/>
              </w:rPr>
              <w:t>בדבר העסקת עובדים עם מוגבלות</w:t>
            </w:r>
            <w:bookmarkEnd w:id="35"/>
            <w:bookmarkEnd w:id="36"/>
          </w:p>
        </w:tc>
        <w:tc>
          <w:tcPr>
            <w:tcW w:w="4456" w:type="dxa"/>
          </w:tcPr>
          <w:p w14:paraId="552AED2F" w14:textId="77777777" w:rsidR="006337CB" w:rsidRDefault="006337CB" w:rsidP="00F83929">
            <w:pPr>
              <w:pStyle w:val="TableText"/>
              <w:rPr>
                <w:rtl/>
              </w:rPr>
            </w:pPr>
            <w:r>
              <w:rPr>
                <w:rFonts w:hint="cs"/>
                <w:rtl/>
              </w:rPr>
              <w:t>בדיקה שבמענה לסעיף זה צורף תצהיר העונה לנדרש.</w:t>
            </w:r>
          </w:p>
        </w:tc>
      </w:tr>
      <w:tr w:rsidR="006337CB" w14:paraId="3C5AF06D" w14:textId="77777777" w:rsidTr="00F83929">
        <w:tc>
          <w:tcPr>
            <w:tcW w:w="1306" w:type="dxa"/>
          </w:tcPr>
          <w:p w14:paraId="46849BFA" w14:textId="77777777" w:rsidR="006337CB" w:rsidRDefault="006337CB" w:rsidP="00F83929">
            <w:pPr>
              <w:pStyle w:val="TableText"/>
              <w:rPr>
                <w:rtl/>
              </w:rPr>
            </w:pPr>
            <w:r>
              <w:rPr>
                <w:rFonts w:hint="cs"/>
                <w:rtl/>
              </w:rPr>
              <w:t>1.5.1.8</w:t>
            </w:r>
          </w:p>
        </w:tc>
        <w:tc>
          <w:tcPr>
            <w:tcW w:w="2970" w:type="dxa"/>
          </w:tcPr>
          <w:p w14:paraId="68608D60" w14:textId="77777777" w:rsidR="006337CB" w:rsidRDefault="006337CB" w:rsidP="00F83929">
            <w:pPr>
              <w:pStyle w:val="TableText"/>
              <w:rPr>
                <w:rtl/>
              </w:rPr>
            </w:pPr>
            <w:bookmarkStart w:id="37" w:name="_Ref72848891"/>
            <w:bookmarkStart w:id="38" w:name="_Ref72848909"/>
            <w:bookmarkStart w:id="39" w:name="_Ref76846029"/>
            <w:bookmarkStart w:id="40" w:name="_Ref76846041"/>
            <w:bookmarkStart w:id="41" w:name="_Toc110857149"/>
            <w:r w:rsidRPr="00805EFD">
              <w:rPr>
                <w:rtl/>
              </w:rPr>
              <w:t>תצהיר בדבר התחייבות מציעים במכרז (הצהרה כללית)</w:t>
            </w:r>
            <w:bookmarkEnd w:id="37"/>
            <w:bookmarkEnd w:id="38"/>
            <w:bookmarkEnd w:id="39"/>
            <w:bookmarkEnd w:id="40"/>
            <w:bookmarkEnd w:id="41"/>
          </w:p>
          <w:p w14:paraId="5B1C879F" w14:textId="77777777" w:rsidR="006337CB" w:rsidRPr="005D724D" w:rsidRDefault="006337CB" w:rsidP="00F83929">
            <w:pPr>
              <w:pStyle w:val="TableText"/>
              <w:rPr>
                <w:rtl/>
              </w:rPr>
            </w:pPr>
          </w:p>
        </w:tc>
        <w:tc>
          <w:tcPr>
            <w:tcW w:w="4456" w:type="dxa"/>
          </w:tcPr>
          <w:p w14:paraId="708BC03E" w14:textId="77777777" w:rsidR="006337CB" w:rsidRDefault="006337CB" w:rsidP="00F83929">
            <w:pPr>
              <w:pStyle w:val="TableText"/>
              <w:rPr>
                <w:rtl/>
              </w:rPr>
            </w:pPr>
            <w:r w:rsidRPr="006F31EB">
              <w:rPr>
                <w:rFonts w:hint="cs"/>
                <w:rtl/>
              </w:rPr>
              <w:t>בדיקה שבמענה לסעיף זה צורף סימוכין בהתאם לנדרש.</w:t>
            </w:r>
          </w:p>
        </w:tc>
      </w:tr>
    </w:tbl>
    <w:p w14:paraId="07C660A4" w14:textId="77777777" w:rsidR="006337CB" w:rsidRPr="00E729E0" w:rsidRDefault="006337CB" w:rsidP="006337CB">
      <w:pPr>
        <w:pStyle w:val="Heading1"/>
        <w:pageBreakBefore/>
        <w:rPr>
          <w:rtl/>
        </w:rPr>
      </w:pPr>
      <w:r w:rsidRPr="00E729E0">
        <w:rPr>
          <w:rFonts w:hint="cs"/>
          <w:rtl/>
        </w:rPr>
        <w:lastRenderedPageBreak/>
        <w:t>דרישות סף מקצועיות</w:t>
      </w:r>
    </w:p>
    <w:p w14:paraId="60761B4A" w14:textId="77777777" w:rsidR="006337CB" w:rsidRPr="006C31EA" w:rsidRDefault="006337CB" w:rsidP="006337CB">
      <w:pPr>
        <w:pStyle w:val="Para10"/>
        <w:rPr>
          <w:rtl/>
        </w:rPr>
      </w:pPr>
      <w:r>
        <w:rPr>
          <w:rFonts w:hint="cs"/>
          <w:rtl/>
        </w:rPr>
        <w:t>בדיקת מענה המציע לדרישות הסף המקצועיות בהתאם לכללי הבדיקה הבאים.</w:t>
      </w:r>
    </w:p>
    <w:tbl>
      <w:tblPr>
        <w:tblStyle w:val="TableGrid"/>
        <w:bidiVisual/>
        <w:tblW w:w="8732" w:type="dxa"/>
        <w:tblInd w:w="340" w:type="dxa"/>
        <w:tblLook w:val="04A0" w:firstRow="1" w:lastRow="0" w:firstColumn="1" w:lastColumn="0" w:noHBand="0" w:noVBand="1"/>
      </w:tblPr>
      <w:tblGrid>
        <w:gridCol w:w="821"/>
        <w:gridCol w:w="4512"/>
        <w:gridCol w:w="3399"/>
      </w:tblGrid>
      <w:tr w:rsidR="006337CB" w14:paraId="129CBE33" w14:textId="77777777" w:rsidTr="00F83929">
        <w:trPr>
          <w:tblHeader/>
        </w:trPr>
        <w:tc>
          <w:tcPr>
            <w:tcW w:w="821" w:type="dxa"/>
            <w:shd w:val="clear" w:color="auto" w:fill="B8CCE4" w:themeFill="accent1" w:themeFillTint="66"/>
          </w:tcPr>
          <w:p w14:paraId="2E01CA10" w14:textId="77777777" w:rsidR="006337CB" w:rsidRDefault="006337CB" w:rsidP="00F83929">
            <w:pPr>
              <w:pStyle w:val="TableHead"/>
              <w:rPr>
                <w:rtl/>
              </w:rPr>
            </w:pPr>
            <w:r>
              <w:rPr>
                <w:rFonts w:hint="cs"/>
                <w:rtl/>
              </w:rPr>
              <w:t>סעיף</w:t>
            </w:r>
          </w:p>
        </w:tc>
        <w:tc>
          <w:tcPr>
            <w:tcW w:w="4512" w:type="dxa"/>
            <w:shd w:val="clear" w:color="auto" w:fill="B8CCE4" w:themeFill="accent1" w:themeFillTint="66"/>
          </w:tcPr>
          <w:p w14:paraId="15B19C09" w14:textId="77777777" w:rsidR="006337CB" w:rsidRDefault="006337CB" w:rsidP="00F83929">
            <w:pPr>
              <w:pStyle w:val="TableHead"/>
              <w:rPr>
                <w:rtl/>
              </w:rPr>
            </w:pPr>
            <w:r>
              <w:rPr>
                <w:rFonts w:hint="cs"/>
                <w:rtl/>
              </w:rPr>
              <w:t>כותרת הסעיף</w:t>
            </w:r>
          </w:p>
        </w:tc>
        <w:tc>
          <w:tcPr>
            <w:tcW w:w="3399" w:type="dxa"/>
            <w:shd w:val="clear" w:color="auto" w:fill="B8CCE4" w:themeFill="accent1" w:themeFillTint="66"/>
          </w:tcPr>
          <w:p w14:paraId="59BBBF0A" w14:textId="77777777" w:rsidR="006337CB" w:rsidRDefault="006337CB" w:rsidP="00F83929">
            <w:pPr>
              <w:pStyle w:val="TableHead"/>
              <w:rPr>
                <w:rtl/>
              </w:rPr>
            </w:pPr>
            <w:r>
              <w:rPr>
                <w:rFonts w:hint="cs"/>
                <w:rtl/>
              </w:rPr>
              <w:t>כללי הבדיקה</w:t>
            </w:r>
          </w:p>
        </w:tc>
      </w:tr>
      <w:tr w:rsidR="006337CB" w14:paraId="074D5007" w14:textId="77777777" w:rsidTr="00F83929">
        <w:tc>
          <w:tcPr>
            <w:tcW w:w="821" w:type="dxa"/>
            <w:shd w:val="clear" w:color="auto" w:fill="auto"/>
          </w:tcPr>
          <w:p w14:paraId="22395CA8" w14:textId="77777777" w:rsidR="006337CB" w:rsidRDefault="006337CB" w:rsidP="00F83929">
            <w:pPr>
              <w:pStyle w:val="TableText"/>
              <w:rPr>
                <w:rtl/>
              </w:rPr>
            </w:pPr>
            <w:r>
              <w:rPr>
                <w:rFonts w:hint="cs"/>
                <w:rtl/>
              </w:rPr>
              <w:t>1.5.2.1</w:t>
            </w:r>
          </w:p>
        </w:tc>
        <w:tc>
          <w:tcPr>
            <w:tcW w:w="4512" w:type="dxa"/>
            <w:shd w:val="clear" w:color="auto" w:fill="auto"/>
          </w:tcPr>
          <w:p w14:paraId="0DA4605E" w14:textId="77777777" w:rsidR="006337CB" w:rsidRDefault="006337CB" w:rsidP="00F83929">
            <w:pPr>
              <w:pStyle w:val="Heading4"/>
              <w:numPr>
                <w:ilvl w:val="0"/>
                <w:numId w:val="0"/>
              </w:numPr>
              <w:outlineLvl w:val="3"/>
              <w:rPr>
                <w:rStyle w:val="PageNumber"/>
                <w:b w:val="0"/>
                <w:bCs w:val="0"/>
                <w:rtl/>
              </w:rPr>
            </w:pPr>
            <w:r w:rsidRPr="00031784">
              <w:rPr>
                <w:rStyle w:val="PageNumber"/>
                <w:b w:val="0"/>
                <w:bCs w:val="0"/>
                <w:rtl/>
              </w:rPr>
              <w:t xml:space="preserve">המציע הינו בעל אישור הסמכה </w:t>
            </w:r>
            <w:r>
              <w:rPr>
                <w:rStyle w:val="PageNumber"/>
                <w:rFonts w:hint="cs"/>
                <w:b w:val="0"/>
                <w:bCs w:val="0"/>
                <w:rtl/>
              </w:rPr>
              <w:t xml:space="preserve">בתוקף מאת מכון התקנים הישראלי </w:t>
            </w:r>
            <w:r w:rsidRPr="00031784">
              <w:rPr>
                <w:rStyle w:val="PageNumber"/>
                <w:b w:val="0"/>
                <w:bCs w:val="0"/>
                <w:rtl/>
              </w:rPr>
              <w:t xml:space="preserve">לפי תקן </w:t>
            </w:r>
            <w:r w:rsidRPr="00031784">
              <w:rPr>
                <w:rStyle w:val="PageNumber"/>
                <w:b w:val="0"/>
                <w:bCs w:val="0"/>
              </w:rPr>
              <w:t>ISO 27001: 2013</w:t>
            </w:r>
            <w:r w:rsidRPr="00031784">
              <w:rPr>
                <w:rStyle w:val="PageNumber"/>
                <w:rFonts w:hint="cs"/>
                <w:b w:val="0"/>
                <w:bCs w:val="0"/>
                <w:rtl/>
              </w:rPr>
              <w:t xml:space="preserve"> ו/או תקן </w:t>
            </w:r>
            <w:r w:rsidRPr="00031784">
              <w:rPr>
                <w:rStyle w:val="PageNumber"/>
                <w:b w:val="0"/>
                <w:bCs w:val="0"/>
              </w:rPr>
              <w:t>ISO 27001: 2022</w:t>
            </w:r>
            <w:r w:rsidRPr="00031784">
              <w:rPr>
                <w:rStyle w:val="PageNumber"/>
                <w:b w:val="0"/>
                <w:bCs w:val="0"/>
                <w:rtl/>
              </w:rPr>
              <w:t xml:space="preserve">.  </w:t>
            </w:r>
          </w:p>
          <w:p w14:paraId="7611A6A0" w14:textId="77777777" w:rsidR="006337CB" w:rsidRPr="000C380D" w:rsidRDefault="006337CB" w:rsidP="00F83929">
            <w:pPr>
              <w:pStyle w:val="TableText"/>
              <w:rPr>
                <w:rStyle w:val="PageNumber"/>
                <w:rtl/>
              </w:rPr>
            </w:pPr>
          </w:p>
        </w:tc>
        <w:tc>
          <w:tcPr>
            <w:tcW w:w="3399" w:type="dxa"/>
            <w:shd w:val="clear" w:color="auto" w:fill="auto"/>
          </w:tcPr>
          <w:p w14:paraId="1E3235F9" w14:textId="77777777" w:rsidR="006337CB" w:rsidRDefault="006337CB" w:rsidP="00F83929">
            <w:pPr>
              <w:pStyle w:val="TableText"/>
              <w:rPr>
                <w:rtl/>
              </w:rPr>
            </w:pPr>
            <w:r>
              <w:rPr>
                <w:rFonts w:hint="cs"/>
                <w:rtl/>
              </w:rPr>
              <w:t>בדיקת קיום הסמכות תקפות על שם המציע נכון למועד הגשת ההצעות</w:t>
            </w:r>
          </w:p>
        </w:tc>
      </w:tr>
      <w:tr w:rsidR="006337CB" w14:paraId="7F82416D" w14:textId="77777777" w:rsidTr="00F83929">
        <w:tc>
          <w:tcPr>
            <w:tcW w:w="821" w:type="dxa"/>
          </w:tcPr>
          <w:p w14:paraId="3C03C35B" w14:textId="77777777" w:rsidR="006337CB" w:rsidRDefault="006337CB" w:rsidP="00F83929">
            <w:pPr>
              <w:pStyle w:val="TableText"/>
              <w:rPr>
                <w:rtl/>
              </w:rPr>
            </w:pPr>
            <w:r>
              <w:rPr>
                <w:rFonts w:hint="cs"/>
                <w:rtl/>
              </w:rPr>
              <w:t>1.5.2.2</w:t>
            </w:r>
          </w:p>
        </w:tc>
        <w:tc>
          <w:tcPr>
            <w:tcW w:w="4512" w:type="dxa"/>
          </w:tcPr>
          <w:p w14:paraId="776A5757" w14:textId="77777777" w:rsidR="006337CB" w:rsidRPr="001B3273" w:rsidRDefault="006337CB" w:rsidP="00F83929">
            <w:pPr>
              <w:pStyle w:val="TableText"/>
              <w:rPr>
                <w:rtl/>
              </w:rPr>
            </w:pPr>
            <w:r w:rsidRPr="00031784">
              <w:rPr>
                <w:rStyle w:val="PageNumber"/>
                <w:rtl/>
              </w:rPr>
              <w:t xml:space="preserve">המציע סיפק </w:t>
            </w:r>
            <w:r>
              <w:rPr>
                <w:rStyle w:val="PageNumber"/>
                <w:rFonts w:hint="cs"/>
                <w:rtl/>
              </w:rPr>
              <w:t>"</w:t>
            </w:r>
            <w:r w:rsidRPr="00031784">
              <w:rPr>
                <w:rStyle w:val="PageNumber"/>
                <w:rtl/>
              </w:rPr>
              <w:t>שירות</w:t>
            </w:r>
            <w:r w:rsidRPr="00031784">
              <w:rPr>
                <w:rStyle w:val="PageNumber"/>
              </w:rPr>
              <w:t>SOC</w:t>
            </w:r>
            <w:r>
              <w:rPr>
                <w:rStyle w:val="PageNumber"/>
                <w:rFonts w:hint="cs"/>
                <w:rtl/>
              </w:rPr>
              <w:t xml:space="preserve"> מנוהל" </w:t>
            </w:r>
            <w:r w:rsidRPr="00031784">
              <w:rPr>
                <w:rStyle w:val="PageNumber"/>
                <w:rtl/>
              </w:rPr>
              <w:t xml:space="preserve"> עבור 3 לקוחות שונים לפחות, </w:t>
            </w:r>
            <w:r w:rsidRPr="00031784">
              <w:rPr>
                <w:rStyle w:val="PageNumber"/>
                <w:rFonts w:hint="cs"/>
                <w:rtl/>
              </w:rPr>
              <w:t xml:space="preserve">וזאת </w:t>
            </w:r>
            <w:r w:rsidRPr="00031784">
              <w:rPr>
                <w:rStyle w:val="PageNumber"/>
                <w:rtl/>
              </w:rPr>
              <w:t>החל מיום 1.1.20</w:t>
            </w:r>
            <w:r>
              <w:rPr>
                <w:rStyle w:val="PageNumber"/>
                <w:rFonts w:hint="cs"/>
                <w:rtl/>
              </w:rPr>
              <w:t>20</w:t>
            </w:r>
            <w:r w:rsidRPr="00031784">
              <w:rPr>
                <w:rStyle w:val="PageNumber"/>
                <w:rtl/>
              </w:rPr>
              <w:t xml:space="preserve"> ועד למועד האחרון להגשת ההצעות </w:t>
            </w:r>
            <w:r w:rsidRPr="00031784">
              <w:rPr>
                <w:rStyle w:val="PageNumber"/>
                <w:rFonts w:hint="cs"/>
                <w:rtl/>
              </w:rPr>
              <w:t>ו</w:t>
            </w:r>
            <w:r w:rsidRPr="00031784">
              <w:rPr>
                <w:rStyle w:val="PageNumber"/>
                <w:rtl/>
              </w:rPr>
              <w:t xml:space="preserve">במהלך </w:t>
            </w:r>
            <w:r>
              <w:rPr>
                <w:rStyle w:val="PageNumber"/>
                <w:rFonts w:hint="cs"/>
                <w:rtl/>
              </w:rPr>
              <w:t>24</w:t>
            </w:r>
            <w:r w:rsidRPr="00031784">
              <w:rPr>
                <w:rStyle w:val="PageNumber"/>
                <w:rtl/>
              </w:rPr>
              <w:t xml:space="preserve"> חודשים </w:t>
            </w:r>
            <w:r>
              <w:rPr>
                <w:rStyle w:val="PageNumber"/>
                <w:rFonts w:hint="cs"/>
                <w:rtl/>
              </w:rPr>
              <w:t xml:space="preserve">רצופים </w:t>
            </w:r>
            <w:r w:rsidRPr="00031784">
              <w:rPr>
                <w:rStyle w:val="PageNumber"/>
                <w:rtl/>
              </w:rPr>
              <w:t>לפחות</w:t>
            </w:r>
            <w:r>
              <w:rPr>
                <w:rFonts w:hint="cs"/>
                <w:rtl/>
              </w:rPr>
              <w:t>, כמפורט בסעיף 1.5.2.2 ובהגדרות</w:t>
            </w:r>
          </w:p>
        </w:tc>
        <w:tc>
          <w:tcPr>
            <w:tcW w:w="3399" w:type="dxa"/>
          </w:tcPr>
          <w:p w14:paraId="45A5AA47" w14:textId="4F78BE18" w:rsidR="006337CB" w:rsidRDefault="006337CB" w:rsidP="00F83929">
            <w:pPr>
              <w:pStyle w:val="TableText"/>
              <w:rPr>
                <w:rtl/>
              </w:rPr>
            </w:pPr>
            <w:r>
              <w:rPr>
                <w:rFonts w:hint="cs"/>
                <w:rtl/>
              </w:rPr>
              <w:t xml:space="preserve">בדיקת הצהרת המציע </w:t>
            </w:r>
            <w:r w:rsidR="009C7E7C">
              <w:rPr>
                <w:rFonts w:hint="cs"/>
                <w:rtl/>
              </w:rPr>
              <w:t xml:space="preserve">בנספח 1.5.2.2 </w:t>
            </w:r>
          </w:p>
        </w:tc>
      </w:tr>
      <w:tr w:rsidR="006337CB" w14:paraId="12257499" w14:textId="77777777" w:rsidTr="00F83929">
        <w:tc>
          <w:tcPr>
            <w:tcW w:w="821" w:type="dxa"/>
          </w:tcPr>
          <w:p w14:paraId="4314F86B" w14:textId="77777777" w:rsidR="006337CB" w:rsidRDefault="006337CB" w:rsidP="00F83929">
            <w:pPr>
              <w:pStyle w:val="TableText"/>
              <w:rPr>
                <w:rtl/>
              </w:rPr>
            </w:pPr>
            <w:r>
              <w:rPr>
                <w:rFonts w:hint="cs"/>
                <w:rtl/>
              </w:rPr>
              <w:t>1.5.2.3</w:t>
            </w:r>
          </w:p>
        </w:tc>
        <w:tc>
          <w:tcPr>
            <w:tcW w:w="4512" w:type="dxa"/>
          </w:tcPr>
          <w:p w14:paraId="168B0A99" w14:textId="77777777" w:rsidR="006337CB" w:rsidRPr="00F33ABA" w:rsidRDefault="006337CB" w:rsidP="00F83929">
            <w:pPr>
              <w:pStyle w:val="TableText"/>
              <w:rPr>
                <w:highlight w:val="yellow"/>
                <w:rtl/>
              </w:rPr>
            </w:pPr>
            <w:r w:rsidRPr="00B63B86">
              <w:rPr>
                <w:rStyle w:val="PageNumber"/>
                <w:rtl/>
              </w:rPr>
              <w:t xml:space="preserve">המציע </w:t>
            </w:r>
            <w:r>
              <w:rPr>
                <w:rStyle w:val="PageNumber"/>
                <w:rFonts w:hint="cs"/>
                <w:rtl/>
              </w:rPr>
              <w:t xml:space="preserve">או קבלן משנה מטעמו, </w:t>
            </w:r>
            <w:r w:rsidRPr="00B63B86">
              <w:rPr>
                <w:rStyle w:val="PageNumber"/>
                <w:rtl/>
              </w:rPr>
              <w:t>סיפק שירותי</w:t>
            </w:r>
            <w:r>
              <w:rPr>
                <w:rStyle w:val="PageNumber"/>
                <w:rFonts w:hint="cs"/>
                <w:rtl/>
              </w:rPr>
              <w:t xml:space="preserve"> צוות התערבות עבור </w:t>
            </w:r>
            <w:r w:rsidRPr="00B63B86">
              <w:rPr>
                <w:rStyle w:val="PageNumber"/>
                <w:rtl/>
              </w:rPr>
              <w:t>2 לקוחות</w:t>
            </w:r>
            <w:r w:rsidRPr="00B63B86">
              <w:rPr>
                <w:rStyle w:val="PageNumber"/>
                <w:rFonts w:hint="cs"/>
                <w:rtl/>
              </w:rPr>
              <w:t xml:space="preserve"> לפחות</w:t>
            </w:r>
            <w:r w:rsidRPr="00B63B86">
              <w:rPr>
                <w:rStyle w:val="PageNumber"/>
                <w:rtl/>
              </w:rPr>
              <w:t xml:space="preserve">, </w:t>
            </w:r>
            <w:r w:rsidRPr="00031784">
              <w:rPr>
                <w:rStyle w:val="PageNumber"/>
                <w:rFonts w:hint="cs"/>
                <w:rtl/>
              </w:rPr>
              <w:t xml:space="preserve">וזאת </w:t>
            </w:r>
            <w:r w:rsidRPr="00031784">
              <w:rPr>
                <w:rStyle w:val="PageNumber"/>
                <w:rtl/>
              </w:rPr>
              <w:t>החל מיום 1.1.20</w:t>
            </w:r>
            <w:r>
              <w:rPr>
                <w:rStyle w:val="PageNumber"/>
                <w:rFonts w:hint="cs"/>
                <w:rtl/>
              </w:rPr>
              <w:t>20</w:t>
            </w:r>
            <w:r w:rsidRPr="00031784">
              <w:rPr>
                <w:rStyle w:val="PageNumber"/>
                <w:rtl/>
              </w:rPr>
              <w:t xml:space="preserve"> ועד למועד האחרון להגשת ההצעות </w:t>
            </w:r>
            <w:r w:rsidRPr="00031784">
              <w:rPr>
                <w:rStyle w:val="PageNumber"/>
                <w:rFonts w:hint="cs"/>
                <w:rtl/>
              </w:rPr>
              <w:t>ו</w:t>
            </w:r>
            <w:r w:rsidRPr="00031784">
              <w:rPr>
                <w:rStyle w:val="PageNumber"/>
                <w:rtl/>
              </w:rPr>
              <w:t xml:space="preserve">במהלך </w:t>
            </w:r>
            <w:r>
              <w:rPr>
                <w:rStyle w:val="PageNumber"/>
                <w:rFonts w:hint="cs"/>
                <w:rtl/>
              </w:rPr>
              <w:t>24</w:t>
            </w:r>
            <w:r w:rsidRPr="00031784">
              <w:rPr>
                <w:rStyle w:val="PageNumber"/>
                <w:rtl/>
              </w:rPr>
              <w:t xml:space="preserve"> חודשים </w:t>
            </w:r>
            <w:r>
              <w:rPr>
                <w:rStyle w:val="PageNumber"/>
                <w:rFonts w:hint="cs"/>
                <w:rtl/>
              </w:rPr>
              <w:t xml:space="preserve">רצופים </w:t>
            </w:r>
            <w:r w:rsidRPr="00031784">
              <w:rPr>
                <w:rStyle w:val="PageNumber"/>
                <w:rtl/>
              </w:rPr>
              <w:t>לפ</w:t>
            </w:r>
            <w:r w:rsidRPr="00441265">
              <w:rPr>
                <w:rFonts w:hint="cs"/>
                <w:rtl/>
              </w:rPr>
              <w:t>חות</w:t>
            </w:r>
          </w:p>
        </w:tc>
        <w:tc>
          <w:tcPr>
            <w:tcW w:w="3399" w:type="dxa"/>
          </w:tcPr>
          <w:p w14:paraId="6F224E5F" w14:textId="4520E790" w:rsidR="006337CB" w:rsidRDefault="006337CB" w:rsidP="00F83929">
            <w:pPr>
              <w:pStyle w:val="TableText"/>
              <w:rPr>
                <w:rtl/>
              </w:rPr>
            </w:pPr>
            <w:r>
              <w:rPr>
                <w:rFonts w:hint="cs"/>
                <w:rtl/>
              </w:rPr>
              <w:t>בדיקת הצהרת המציע</w:t>
            </w:r>
            <w:r w:rsidR="009C7E7C">
              <w:rPr>
                <w:rFonts w:hint="cs"/>
                <w:rtl/>
              </w:rPr>
              <w:t xml:space="preserve"> בנספח 1.5.2.3</w:t>
            </w:r>
          </w:p>
        </w:tc>
      </w:tr>
      <w:tr w:rsidR="006337CB" w14:paraId="3642E47C" w14:textId="77777777" w:rsidTr="00F83929">
        <w:tc>
          <w:tcPr>
            <w:tcW w:w="821" w:type="dxa"/>
          </w:tcPr>
          <w:p w14:paraId="41F6BC37" w14:textId="77777777" w:rsidR="006337CB" w:rsidRDefault="006337CB" w:rsidP="00F83929">
            <w:pPr>
              <w:pStyle w:val="TableText"/>
              <w:rPr>
                <w:rtl/>
              </w:rPr>
            </w:pPr>
            <w:r>
              <w:rPr>
                <w:rFonts w:hint="cs"/>
                <w:rtl/>
              </w:rPr>
              <w:t xml:space="preserve">1.5.2.4 </w:t>
            </w:r>
          </w:p>
        </w:tc>
        <w:tc>
          <w:tcPr>
            <w:tcW w:w="4512" w:type="dxa"/>
          </w:tcPr>
          <w:p w14:paraId="319F7162" w14:textId="77777777" w:rsidR="006337CB" w:rsidRDefault="006337CB" w:rsidP="00F83929">
            <w:pPr>
              <w:pStyle w:val="TableText"/>
              <w:rPr>
                <w:rStyle w:val="PageNumber"/>
                <w:rtl/>
              </w:rPr>
            </w:pPr>
            <w:r>
              <w:rPr>
                <w:rStyle w:val="PageNumber"/>
                <w:rFonts w:hint="cs"/>
                <w:rtl/>
              </w:rPr>
              <w:t xml:space="preserve">המציע </w:t>
            </w:r>
            <w:r w:rsidRPr="00031784">
              <w:rPr>
                <w:rStyle w:val="PageNumber"/>
                <w:rFonts w:hint="cs"/>
                <w:rtl/>
              </w:rPr>
              <w:t xml:space="preserve">הינו </w:t>
            </w:r>
            <w:r w:rsidRPr="00031784">
              <w:rPr>
                <w:rStyle w:val="PageNumber"/>
                <w:rtl/>
              </w:rPr>
              <w:t xml:space="preserve">בעל זכויות הקניין הרוחני במערכת ה- </w:t>
            </w:r>
            <w:r w:rsidRPr="00031784">
              <w:rPr>
                <w:rStyle w:val="PageNumber"/>
              </w:rPr>
              <w:t>SIEM</w:t>
            </w:r>
            <w:r w:rsidRPr="00031784">
              <w:rPr>
                <w:rStyle w:val="PageNumber"/>
                <w:rtl/>
              </w:rPr>
              <w:t xml:space="preserve"> המוצעת על יד</w:t>
            </w:r>
            <w:r w:rsidRPr="00031784">
              <w:rPr>
                <w:rStyle w:val="PageNumber"/>
                <w:rFonts w:hint="cs"/>
                <w:rtl/>
              </w:rPr>
              <w:t>ו או מורשה</w:t>
            </w:r>
            <w:r w:rsidRPr="00031784">
              <w:rPr>
                <w:rStyle w:val="PageNumber"/>
                <w:rtl/>
              </w:rPr>
              <w:t xml:space="preserve"> מטעם </w:t>
            </w:r>
            <w:r w:rsidRPr="00031784">
              <w:rPr>
                <w:rStyle w:val="PageNumber"/>
                <w:rFonts w:hint="cs"/>
                <w:rtl/>
              </w:rPr>
              <w:t>בעל זכויות הקניין הרוחני כאמור להעניק זכויות שימוש</w:t>
            </w:r>
            <w:r w:rsidRPr="00031784">
              <w:rPr>
                <w:rStyle w:val="PageNumber"/>
                <w:rtl/>
              </w:rPr>
              <w:t xml:space="preserve"> </w:t>
            </w:r>
            <w:r w:rsidRPr="00031784">
              <w:rPr>
                <w:rStyle w:val="PageNumber"/>
                <w:rFonts w:hint="cs"/>
                <w:rtl/>
              </w:rPr>
              <w:t>ב</w:t>
            </w: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Fonts w:hint="cs"/>
                <w:rtl/>
              </w:rPr>
              <w:t xml:space="preserve"> על ידו </w:t>
            </w:r>
            <w:r w:rsidRPr="00031784">
              <w:rPr>
                <w:rStyle w:val="PageNumber"/>
                <w:rtl/>
              </w:rPr>
              <w:t>בישרא</w:t>
            </w:r>
            <w:r>
              <w:rPr>
                <w:rStyle w:val="PageNumber"/>
                <w:rFonts w:hint="cs"/>
                <w:rtl/>
              </w:rPr>
              <w:t xml:space="preserve">ל  </w:t>
            </w:r>
          </w:p>
          <w:p w14:paraId="4CCD898D" w14:textId="77777777" w:rsidR="006337CB" w:rsidRPr="000C380D" w:rsidRDefault="006337CB" w:rsidP="00F83929">
            <w:pPr>
              <w:pStyle w:val="TableText"/>
              <w:rPr>
                <w:rStyle w:val="PageNumber"/>
              </w:rPr>
            </w:pP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Pr>
              <w:t xml:space="preserve"> </w:t>
            </w:r>
            <w:r w:rsidRPr="00031784">
              <w:rPr>
                <w:rStyle w:val="PageNumber"/>
                <w:rtl/>
              </w:rPr>
              <w:t>על ידו, מדורגת ב</w:t>
            </w:r>
            <w:r>
              <w:rPr>
                <w:rStyle w:val="PageNumber"/>
                <w:rFonts w:hint="cs"/>
                <w:rtl/>
              </w:rPr>
              <w:t>אחד הרביעים ב</w:t>
            </w:r>
            <w:r w:rsidRPr="00031784">
              <w:rPr>
                <w:rStyle w:val="PageNumber"/>
                <w:rtl/>
              </w:rPr>
              <w:t xml:space="preserve">דירוג </w:t>
            </w:r>
            <w:r w:rsidRPr="00031784">
              <w:rPr>
                <w:rStyle w:val="PageNumber"/>
              </w:rPr>
              <w:t xml:space="preserve">Gartner </w:t>
            </w:r>
            <w:r w:rsidRPr="00031784">
              <w:rPr>
                <w:rStyle w:val="PageNumber"/>
                <w:rtl/>
              </w:rPr>
              <w:t xml:space="preserve"> בדירוג המעודכן</w:t>
            </w:r>
            <w:r w:rsidRPr="00710C92">
              <w:rPr>
                <w:rStyle w:val="PageNumber"/>
                <w:rtl/>
              </w:rPr>
              <w:t xml:space="preserve"> </w:t>
            </w:r>
            <w:r w:rsidRPr="00031784">
              <w:rPr>
                <w:rStyle w:val="PageNumber"/>
                <w:rtl/>
              </w:rPr>
              <w:t xml:space="preserve">ביותר נכון למועד האחרון להגשת ההצעות. </w:t>
            </w:r>
          </w:p>
          <w:p w14:paraId="0422D4F8" w14:textId="77777777" w:rsidR="006337CB" w:rsidRPr="00B63B86" w:rsidRDefault="006337CB" w:rsidP="00F83929">
            <w:pPr>
              <w:pStyle w:val="TableText"/>
              <w:rPr>
                <w:rStyle w:val="PageNumber"/>
                <w:rtl/>
              </w:rPr>
            </w:pPr>
          </w:p>
        </w:tc>
        <w:tc>
          <w:tcPr>
            <w:tcW w:w="3399" w:type="dxa"/>
          </w:tcPr>
          <w:p w14:paraId="4750F367" w14:textId="0CFDC219" w:rsidR="006337CB" w:rsidRDefault="006337CB" w:rsidP="00F83929">
            <w:pPr>
              <w:pStyle w:val="TableText"/>
              <w:rPr>
                <w:rtl/>
              </w:rPr>
            </w:pPr>
            <w:r>
              <w:rPr>
                <w:rFonts w:hint="cs"/>
                <w:rtl/>
              </w:rPr>
              <w:t xml:space="preserve">בדיקת הצהרת המציע </w:t>
            </w:r>
            <w:r w:rsidR="009C7E7C">
              <w:rPr>
                <w:rFonts w:hint="cs"/>
                <w:rtl/>
              </w:rPr>
              <w:t xml:space="preserve">בנספח 1.5.2.4 </w:t>
            </w:r>
          </w:p>
          <w:p w14:paraId="079690EF" w14:textId="305D0A2E" w:rsidR="006337CB" w:rsidRDefault="006337CB" w:rsidP="00F83929">
            <w:pPr>
              <w:pStyle w:val="TableText"/>
              <w:rPr>
                <w:rtl/>
              </w:rPr>
            </w:pPr>
            <w:r>
              <w:rPr>
                <w:rFonts w:hint="cs"/>
                <w:rtl/>
              </w:rPr>
              <w:t xml:space="preserve">בדיקת דרוג </w:t>
            </w:r>
            <w:r w:rsidR="009C7E7C">
              <w:rPr>
                <w:rFonts w:hint="cs"/>
                <w:rtl/>
              </w:rPr>
              <w:t xml:space="preserve">מערכת ה </w:t>
            </w:r>
            <w:r w:rsidR="009C7E7C">
              <w:rPr>
                <w:rFonts w:hint="cs"/>
              </w:rPr>
              <w:t>SIEM</w:t>
            </w:r>
            <w:r w:rsidR="009C7E7C">
              <w:rPr>
                <w:rFonts w:hint="cs"/>
                <w:rtl/>
              </w:rPr>
              <w:t xml:space="preserve"> המוצע בדירוג </w:t>
            </w:r>
            <w:r>
              <w:t>Gartner</w:t>
            </w:r>
            <w:r>
              <w:rPr>
                <w:rFonts w:hint="cs"/>
                <w:rtl/>
              </w:rPr>
              <w:t xml:space="preserve"> </w:t>
            </w:r>
            <w:r w:rsidR="009C7E7C">
              <w:rPr>
                <w:rFonts w:hint="cs"/>
                <w:rtl/>
              </w:rPr>
              <w:t>ש</w:t>
            </w:r>
            <w:r>
              <w:rPr>
                <w:rFonts w:hint="cs"/>
                <w:rtl/>
              </w:rPr>
              <w:t xml:space="preserve">יצורף על ידי המציע </w:t>
            </w:r>
          </w:p>
        </w:tc>
      </w:tr>
    </w:tbl>
    <w:p w14:paraId="3F4443B6" w14:textId="77777777" w:rsidR="006337CB" w:rsidRPr="0007722F" w:rsidRDefault="006337CB" w:rsidP="006337CB">
      <w:pPr>
        <w:pStyle w:val="Heading1"/>
        <w:pageBreakBefore/>
        <w:rPr>
          <w:rtl/>
        </w:rPr>
      </w:pPr>
      <w:r w:rsidRPr="0007722F">
        <w:rPr>
          <w:rFonts w:hint="cs"/>
          <w:rtl/>
        </w:rPr>
        <w:lastRenderedPageBreak/>
        <w:t>איכות ההצעה</w:t>
      </w:r>
    </w:p>
    <w:p w14:paraId="38E66EB7" w14:textId="77777777" w:rsidR="006337CB" w:rsidRPr="00166076" w:rsidRDefault="006337CB" w:rsidP="006337CB">
      <w:pPr>
        <w:pStyle w:val="Heading2"/>
        <w:rPr>
          <w:rtl/>
        </w:rPr>
      </w:pPr>
      <w:r>
        <w:rPr>
          <w:rFonts w:hint="cs"/>
          <w:rtl/>
        </w:rPr>
        <w:t xml:space="preserve">אמות מידה לקביעת ציון האיכות  </w:t>
      </w:r>
    </w:p>
    <w:p w14:paraId="7B3234E6" w14:textId="77777777" w:rsidR="006337CB" w:rsidRPr="0093282B" w:rsidRDefault="006337CB" w:rsidP="0093282B">
      <w:pPr>
        <w:pStyle w:val="Heading3"/>
        <w:keepNext w:val="0"/>
        <w:rPr>
          <w:b w:val="0"/>
          <w:bCs w:val="0"/>
          <w:rtl/>
        </w:rPr>
      </w:pPr>
      <w:r w:rsidRPr="0093282B">
        <w:rPr>
          <w:rFonts w:hint="cs"/>
          <w:b w:val="0"/>
          <w:bCs w:val="0"/>
          <w:rtl/>
        </w:rPr>
        <w:t>סעיף</w:t>
      </w:r>
      <w:r w:rsidRPr="0093282B">
        <w:rPr>
          <w:b w:val="0"/>
          <w:bCs w:val="0"/>
          <w:rtl/>
        </w:rPr>
        <w:t xml:space="preserve"> זה מציג את אופן בדיקת ההצעות תוך פירוט הקריטריונים, המשקולות והנוסחאות לחישוב הציונים בכל סעיף אשר נכלל בחישוב ציון האיכות.</w:t>
      </w:r>
    </w:p>
    <w:p w14:paraId="50245443" w14:textId="77777777" w:rsidR="006337CB" w:rsidRPr="0093282B" w:rsidRDefault="006337CB" w:rsidP="0093282B">
      <w:pPr>
        <w:pStyle w:val="Heading3"/>
        <w:keepNext w:val="0"/>
        <w:rPr>
          <w:b w:val="0"/>
          <w:bCs w:val="0"/>
          <w:rtl/>
        </w:rPr>
      </w:pPr>
      <w:r w:rsidRPr="0093282B">
        <w:rPr>
          <w:rFonts w:hint="cs"/>
          <w:b w:val="0"/>
          <w:bCs w:val="0"/>
          <w:rtl/>
        </w:rPr>
        <w:t>הצעות שעמדו בכל דרישות הסף המנהליות והמקצועיות ייבדקו בהתאם למענה המציע לדרישות המפרט ובהתאם לתבחינים להלן.</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1950"/>
        <w:gridCol w:w="5325"/>
        <w:gridCol w:w="1015"/>
      </w:tblGrid>
      <w:tr w:rsidR="006337CB" w:rsidRPr="003F5FB6" w14:paraId="20F21455" w14:textId="77777777" w:rsidTr="00F83929">
        <w:trPr>
          <w:tblHeader/>
        </w:trPr>
        <w:tc>
          <w:tcPr>
            <w:tcW w:w="426" w:type="pct"/>
            <w:shd w:val="clear" w:color="auto" w:fill="DEEAF6"/>
            <w:vAlign w:val="center"/>
          </w:tcPr>
          <w:p w14:paraId="1CC18029" w14:textId="77777777" w:rsidR="006337CB" w:rsidRPr="003F5FB6" w:rsidRDefault="006337CB" w:rsidP="00F83929">
            <w:pPr>
              <w:pStyle w:val="Header"/>
              <w:spacing w:after="120" w:line="320" w:lineRule="exact"/>
              <w:jc w:val="center"/>
              <w:rPr>
                <w:rFonts w:ascii="David" w:hAnsi="David"/>
                <w:b/>
                <w:bCs/>
                <w:u w:val="single"/>
                <w:rtl/>
              </w:rPr>
            </w:pPr>
            <w:r w:rsidRPr="003F5FB6">
              <w:rPr>
                <w:rFonts w:ascii="David" w:hAnsi="David"/>
                <w:b/>
                <w:bCs/>
                <w:u w:val="single"/>
                <w:rtl/>
              </w:rPr>
              <w:t>#</w:t>
            </w:r>
          </w:p>
        </w:tc>
        <w:tc>
          <w:tcPr>
            <w:tcW w:w="1076" w:type="pct"/>
            <w:shd w:val="clear" w:color="auto" w:fill="DEEAF6"/>
            <w:vAlign w:val="center"/>
          </w:tcPr>
          <w:p w14:paraId="465E5500" w14:textId="77777777" w:rsidR="006337CB" w:rsidRPr="003F5FB6" w:rsidRDefault="006337CB" w:rsidP="00F83929">
            <w:pPr>
              <w:pStyle w:val="Header"/>
              <w:spacing w:before="120" w:after="120"/>
              <w:jc w:val="center"/>
              <w:rPr>
                <w:rFonts w:ascii="David" w:hAnsi="David"/>
                <w:b/>
                <w:bCs/>
                <w:u w:val="single"/>
                <w:rtl/>
              </w:rPr>
            </w:pPr>
            <w:r w:rsidRPr="003F5FB6">
              <w:rPr>
                <w:rFonts w:ascii="David" w:hAnsi="David"/>
                <w:b/>
                <w:bCs/>
                <w:u w:val="single"/>
                <w:rtl/>
              </w:rPr>
              <w:t>אמת המידה</w:t>
            </w:r>
          </w:p>
        </w:tc>
        <w:tc>
          <w:tcPr>
            <w:tcW w:w="2938" w:type="pct"/>
            <w:shd w:val="clear" w:color="auto" w:fill="DEEAF6"/>
            <w:vAlign w:val="center"/>
          </w:tcPr>
          <w:p w14:paraId="2BEFAC01" w14:textId="77777777" w:rsidR="006337CB" w:rsidRPr="003F5FB6" w:rsidRDefault="006337CB" w:rsidP="00F83929">
            <w:pPr>
              <w:pStyle w:val="Header"/>
              <w:spacing w:before="120" w:after="120"/>
              <w:jc w:val="center"/>
              <w:rPr>
                <w:rFonts w:ascii="David" w:hAnsi="David"/>
                <w:b/>
                <w:bCs/>
                <w:u w:val="single"/>
                <w:rtl/>
              </w:rPr>
            </w:pPr>
            <w:r w:rsidRPr="003F5FB6">
              <w:rPr>
                <w:rFonts w:ascii="David" w:hAnsi="David"/>
                <w:b/>
                <w:bCs/>
                <w:u w:val="single"/>
                <w:rtl/>
              </w:rPr>
              <w:t>פירוט</w:t>
            </w:r>
          </w:p>
        </w:tc>
        <w:tc>
          <w:tcPr>
            <w:tcW w:w="560" w:type="pct"/>
            <w:shd w:val="clear" w:color="auto" w:fill="DEEAF6"/>
            <w:vAlign w:val="center"/>
          </w:tcPr>
          <w:p w14:paraId="24A67563" w14:textId="77777777" w:rsidR="006337CB" w:rsidRPr="003F5FB6" w:rsidRDefault="006337CB" w:rsidP="00F83929">
            <w:pPr>
              <w:pStyle w:val="Header"/>
              <w:spacing w:before="120" w:after="120"/>
              <w:rPr>
                <w:rFonts w:ascii="David" w:hAnsi="David"/>
                <w:b/>
                <w:bCs/>
                <w:u w:val="single"/>
                <w:rtl/>
              </w:rPr>
            </w:pPr>
            <w:r w:rsidRPr="003F5FB6">
              <w:rPr>
                <w:rFonts w:ascii="David" w:hAnsi="David"/>
                <w:b/>
                <w:bCs/>
                <w:u w:val="single"/>
                <w:rtl/>
              </w:rPr>
              <w:t>ניקוד מירבי</w:t>
            </w:r>
          </w:p>
        </w:tc>
      </w:tr>
      <w:tr w:rsidR="006337CB" w:rsidRPr="003F5FB6" w14:paraId="3F159391" w14:textId="77777777" w:rsidTr="00F83929">
        <w:trPr>
          <w:trHeight w:val="723"/>
        </w:trPr>
        <w:tc>
          <w:tcPr>
            <w:tcW w:w="426" w:type="pct"/>
          </w:tcPr>
          <w:p w14:paraId="0202D1A8" w14:textId="77777777" w:rsidR="006337CB" w:rsidRPr="00A6149A" w:rsidRDefault="006337CB" w:rsidP="00F83929">
            <w:pPr>
              <w:pStyle w:val="Header"/>
              <w:spacing w:before="120" w:after="120" w:line="320" w:lineRule="exact"/>
              <w:jc w:val="center"/>
              <w:rPr>
                <w:rFonts w:ascii="David" w:hAnsi="David"/>
                <w:b/>
                <w:bCs/>
                <w:rtl/>
              </w:rPr>
            </w:pPr>
            <w:r w:rsidRPr="00A6149A">
              <w:rPr>
                <w:rFonts w:ascii="David" w:hAnsi="David"/>
                <w:b/>
                <w:bCs/>
                <w:rtl/>
              </w:rPr>
              <w:t>1</w:t>
            </w:r>
          </w:p>
        </w:tc>
        <w:tc>
          <w:tcPr>
            <w:tcW w:w="1076" w:type="pct"/>
            <w:shd w:val="clear" w:color="auto" w:fill="auto"/>
          </w:tcPr>
          <w:p w14:paraId="4131C62A"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ניסיון המציע במתן שירותי </w:t>
            </w:r>
            <w:r w:rsidRPr="00AF5273">
              <w:rPr>
                <w:rFonts w:ascii="David" w:eastAsia="Calibri" w:hAnsi="David"/>
              </w:rPr>
              <w:t>SOC</w:t>
            </w:r>
            <w:r w:rsidRPr="00AF5273">
              <w:rPr>
                <w:rFonts w:ascii="David" w:eastAsia="Calibri" w:hAnsi="David"/>
                <w:rtl/>
              </w:rPr>
              <w:t xml:space="preserve"> </w:t>
            </w:r>
            <w:r w:rsidRPr="00AF5273">
              <w:rPr>
                <w:rFonts w:ascii="David" w:eastAsia="Calibri" w:hAnsi="David" w:hint="cs"/>
                <w:rtl/>
              </w:rPr>
              <w:t>מנוהל</w:t>
            </w:r>
            <w:r w:rsidRPr="00AF5273">
              <w:rPr>
                <w:rFonts w:ascii="David" w:eastAsia="Calibri" w:hAnsi="David" w:hint="cs"/>
                <w:u w:val="single"/>
                <w:rtl/>
              </w:rPr>
              <w:t xml:space="preserve"> </w:t>
            </w:r>
            <w:r w:rsidRPr="00AF5273">
              <w:rPr>
                <w:rFonts w:ascii="David" w:eastAsia="Calibri" w:hAnsi="David"/>
                <w:u w:val="single"/>
                <w:rtl/>
              </w:rPr>
              <w:t xml:space="preserve">מעבר </w:t>
            </w:r>
            <w:r w:rsidRPr="00AF5273">
              <w:rPr>
                <w:rFonts w:ascii="David" w:eastAsia="Calibri" w:hAnsi="David"/>
                <w:rtl/>
              </w:rPr>
              <w:t xml:space="preserve">לנדרש בתנאי הסף </w:t>
            </w:r>
          </w:p>
        </w:tc>
        <w:tc>
          <w:tcPr>
            <w:tcW w:w="2938" w:type="pct"/>
            <w:shd w:val="clear" w:color="auto" w:fill="auto"/>
          </w:tcPr>
          <w:p w14:paraId="2D8C1293" w14:textId="77777777" w:rsidR="006337CB" w:rsidRPr="00AF5273" w:rsidRDefault="006337CB" w:rsidP="00F83929">
            <w:pPr>
              <w:pStyle w:val="Header"/>
              <w:spacing w:before="120"/>
              <w:rPr>
                <w:rFonts w:ascii="David" w:eastAsia="Calibri" w:hAnsi="David"/>
                <w:rtl/>
              </w:rPr>
            </w:pPr>
            <w:r w:rsidRPr="00AF5273">
              <w:rPr>
                <w:rFonts w:ascii="David" w:eastAsia="Calibri" w:hAnsi="David" w:hint="cs"/>
                <w:rtl/>
              </w:rPr>
              <w:t>בגין כל לקוח ש</w:t>
            </w:r>
            <w:r w:rsidRPr="00AF5273">
              <w:rPr>
                <w:rFonts w:ascii="David" w:eastAsia="Calibri" w:hAnsi="David"/>
                <w:rtl/>
              </w:rPr>
              <w:t xml:space="preserve">המציע </w:t>
            </w:r>
            <w:r w:rsidRPr="00AF5273">
              <w:rPr>
                <w:rFonts w:ascii="David" w:eastAsia="Calibri" w:hAnsi="David" w:hint="cs"/>
                <w:rtl/>
              </w:rPr>
              <w:t>העניק לו</w:t>
            </w:r>
            <w:r w:rsidRPr="00AF5273">
              <w:rPr>
                <w:rFonts w:ascii="David" w:eastAsia="Calibri" w:hAnsi="David"/>
                <w:rtl/>
              </w:rPr>
              <w:t xml:space="preserve"> שירותי </w:t>
            </w:r>
            <w:r w:rsidRPr="00AF5273">
              <w:rPr>
                <w:rFonts w:ascii="David" w:eastAsia="Calibri" w:hAnsi="David"/>
              </w:rPr>
              <w:t>SOC</w:t>
            </w:r>
            <w:r w:rsidRPr="00AF5273">
              <w:rPr>
                <w:rFonts w:ascii="David" w:eastAsia="Calibri" w:hAnsi="David" w:hint="cs"/>
                <w:rtl/>
              </w:rPr>
              <w:t xml:space="preserve"> מנוהל (כמוגדר בסעיף 1.5.2.2 למכרז) </w:t>
            </w:r>
            <w:r w:rsidRPr="00AF5273">
              <w:rPr>
                <w:rFonts w:ascii="David" w:eastAsia="Calibri" w:hAnsi="David"/>
                <w:rtl/>
              </w:rPr>
              <w:t xml:space="preserve"> מעבר ל</w:t>
            </w:r>
            <w:r w:rsidRPr="00AF5273">
              <w:rPr>
                <w:rFonts w:ascii="David" w:eastAsia="Calibri" w:hAnsi="David" w:hint="cs"/>
                <w:rtl/>
              </w:rPr>
              <w:t xml:space="preserve">נדרש בתנאי הסף (3 לקוחות) </w:t>
            </w:r>
            <w:r w:rsidRPr="00AF5273">
              <w:rPr>
                <w:rFonts w:ascii="David" w:eastAsia="Calibri" w:hAnsi="David"/>
                <w:rtl/>
              </w:rPr>
              <w:t xml:space="preserve"> יינתנו </w:t>
            </w:r>
            <w:r w:rsidRPr="00AF5273">
              <w:rPr>
                <w:rFonts w:ascii="David" w:eastAsia="Calibri" w:hAnsi="David" w:hint="cs"/>
                <w:rtl/>
              </w:rPr>
              <w:t>5</w:t>
            </w:r>
            <w:r w:rsidRPr="00AF5273">
              <w:rPr>
                <w:rFonts w:ascii="David" w:eastAsia="Calibri" w:hAnsi="David"/>
                <w:rtl/>
              </w:rPr>
              <w:t xml:space="preserve"> נקודות</w:t>
            </w:r>
            <w:r w:rsidRPr="00AF5273">
              <w:rPr>
                <w:rFonts w:ascii="David" w:eastAsia="Calibri" w:hAnsi="David" w:hint="cs"/>
                <w:rtl/>
              </w:rPr>
              <w:t>.</w:t>
            </w:r>
            <w:r w:rsidRPr="00AF5273">
              <w:rPr>
                <w:rFonts w:ascii="David" w:eastAsia="Calibri" w:hAnsi="David"/>
                <w:rtl/>
              </w:rPr>
              <w:t xml:space="preserve"> </w:t>
            </w:r>
          </w:p>
        </w:tc>
        <w:tc>
          <w:tcPr>
            <w:tcW w:w="560" w:type="pct"/>
            <w:shd w:val="clear" w:color="auto" w:fill="auto"/>
          </w:tcPr>
          <w:p w14:paraId="71B16FA9" w14:textId="77777777" w:rsidR="006337CB" w:rsidRPr="00735080" w:rsidRDefault="006337CB" w:rsidP="00F83929">
            <w:pPr>
              <w:pStyle w:val="Header"/>
              <w:spacing w:before="120" w:after="120"/>
              <w:rPr>
                <w:rFonts w:ascii="David" w:hAnsi="David"/>
                <w:b/>
                <w:bCs/>
                <w:rtl/>
              </w:rPr>
            </w:pPr>
            <w:r w:rsidRPr="00735080">
              <w:rPr>
                <w:rFonts w:ascii="David" w:eastAsia="Calibri" w:hAnsi="David"/>
                <w:b/>
                <w:bCs/>
                <w:rtl/>
              </w:rPr>
              <w:t>20</w:t>
            </w:r>
            <w:r w:rsidRPr="00735080">
              <w:rPr>
                <w:rFonts w:ascii="David" w:hAnsi="David"/>
                <w:b/>
                <w:bCs/>
                <w:rtl/>
              </w:rPr>
              <w:t xml:space="preserve"> נק'</w:t>
            </w:r>
          </w:p>
        </w:tc>
      </w:tr>
      <w:tr w:rsidR="006337CB" w:rsidRPr="003F5FB6" w14:paraId="10C318D9" w14:textId="77777777" w:rsidTr="00F83929">
        <w:trPr>
          <w:trHeight w:val="553"/>
        </w:trPr>
        <w:tc>
          <w:tcPr>
            <w:tcW w:w="426" w:type="pct"/>
          </w:tcPr>
          <w:p w14:paraId="39CAEE2E" w14:textId="77777777" w:rsidR="006337CB" w:rsidRPr="00A6149A" w:rsidRDefault="006337CB" w:rsidP="00F83929">
            <w:pPr>
              <w:pStyle w:val="Header"/>
              <w:spacing w:before="120" w:after="120" w:line="320" w:lineRule="exact"/>
              <w:jc w:val="center"/>
              <w:rPr>
                <w:rFonts w:ascii="David" w:hAnsi="David"/>
                <w:b/>
                <w:bCs/>
                <w:rtl/>
              </w:rPr>
            </w:pPr>
            <w:r w:rsidRPr="00A6149A">
              <w:rPr>
                <w:rFonts w:ascii="David" w:hAnsi="David"/>
                <w:b/>
                <w:bCs/>
                <w:rtl/>
              </w:rPr>
              <w:t>2</w:t>
            </w:r>
          </w:p>
        </w:tc>
        <w:tc>
          <w:tcPr>
            <w:tcW w:w="1076" w:type="pct"/>
            <w:shd w:val="clear" w:color="auto" w:fill="auto"/>
          </w:tcPr>
          <w:p w14:paraId="39201FA5"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ניסיון המציע במתן שירותי </w:t>
            </w:r>
            <w:r w:rsidRPr="00AF5273">
              <w:rPr>
                <w:rFonts w:ascii="David" w:eastAsia="Calibri" w:hAnsi="David"/>
              </w:rPr>
              <w:t>SOC</w:t>
            </w:r>
            <w:r w:rsidRPr="00AF5273">
              <w:rPr>
                <w:rFonts w:ascii="David" w:eastAsia="Calibri" w:hAnsi="David"/>
                <w:rtl/>
              </w:rPr>
              <w:t xml:space="preserve"> </w:t>
            </w:r>
            <w:r w:rsidRPr="00AF5273">
              <w:rPr>
                <w:rFonts w:ascii="David" w:eastAsia="Calibri" w:hAnsi="David" w:hint="cs"/>
                <w:rtl/>
              </w:rPr>
              <w:t>מנוהל</w:t>
            </w:r>
            <w:r w:rsidRPr="00AF5273">
              <w:rPr>
                <w:rFonts w:ascii="David" w:eastAsia="Calibri" w:hAnsi="David" w:hint="cs"/>
                <w:u w:val="single"/>
                <w:rtl/>
              </w:rPr>
              <w:t xml:space="preserve"> </w:t>
            </w:r>
            <w:r w:rsidRPr="00AF5273">
              <w:rPr>
                <w:rFonts w:ascii="David" w:eastAsia="Calibri" w:hAnsi="David"/>
                <w:u w:val="single"/>
                <w:rtl/>
              </w:rPr>
              <w:t>בעלי מאפיינים מיוחדים</w:t>
            </w:r>
          </w:p>
          <w:p w14:paraId="206ADAFB" w14:textId="77777777" w:rsidR="006337CB" w:rsidRPr="00AF5273" w:rsidRDefault="006337CB" w:rsidP="00F83929">
            <w:pPr>
              <w:pStyle w:val="Header"/>
              <w:spacing w:before="120"/>
              <w:rPr>
                <w:rFonts w:ascii="David" w:hAnsi="David"/>
                <w:b/>
                <w:bCs/>
                <w:rtl/>
              </w:rPr>
            </w:pPr>
          </w:p>
        </w:tc>
        <w:tc>
          <w:tcPr>
            <w:tcW w:w="2938" w:type="pct"/>
            <w:shd w:val="clear" w:color="auto" w:fill="auto"/>
          </w:tcPr>
          <w:p w14:paraId="3E5F8116"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עבור ניסיון המציע במתן שירותי </w:t>
            </w:r>
            <w:r w:rsidRPr="00AF5273">
              <w:rPr>
                <w:rFonts w:ascii="David" w:eastAsia="Calibri" w:hAnsi="David"/>
              </w:rPr>
              <w:t xml:space="preserve"> SOC</w:t>
            </w:r>
            <w:r w:rsidRPr="00AF5273">
              <w:rPr>
                <w:rFonts w:ascii="David" w:eastAsia="Calibri" w:hAnsi="David" w:hint="cs"/>
                <w:rtl/>
              </w:rPr>
              <w:t>מנוהל</w:t>
            </w:r>
            <w:r w:rsidRPr="00AF5273">
              <w:rPr>
                <w:rFonts w:ascii="David" w:eastAsia="Calibri" w:hAnsi="David"/>
                <w:rtl/>
              </w:rPr>
              <w:t xml:space="preserve"> </w:t>
            </w:r>
            <w:r w:rsidRPr="00AF5273">
              <w:rPr>
                <w:rFonts w:ascii="David" w:eastAsia="Calibri" w:hAnsi="David" w:hint="cs"/>
                <w:rtl/>
              </w:rPr>
              <w:t xml:space="preserve">(כמוגדר בסעיף 1.5.2.2 למכרז) </w:t>
            </w:r>
            <w:r w:rsidRPr="00AF5273">
              <w:rPr>
                <w:rFonts w:ascii="David" w:eastAsia="Calibri" w:hAnsi="David"/>
                <w:rtl/>
              </w:rPr>
              <w:t>בעלי מאפיינים מיוחדים</w:t>
            </w:r>
            <w:r w:rsidRPr="00AF5273">
              <w:rPr>
                <w:rFonts w:ascii="David" w:eastAsia="Calibri" w:hAnsi="David" w:hint="cs"/>
                <w:rtl/>
              </w:rPr>
              <w:t xml:space="preserve"> כמפורט להלן</w:t>
            </w:r>
            <w:r w:rsidRPr="00AF5273">
              <w:rPr>
                <w:rFonts w:ascii="David" w:eastAsia="Calibri" w:hAnsi="David"/>
                <w:rtl/>
              </w:rPr>
              <w:t xml:space="preserve"> יהיה המציע זכאי לניקוד </w:t>
            </w:r>
            <w:r w:rsidRPr="00AF5273">
              <w:rPr>
                <w:rFonts w:ascii="David" w:eastAsia="Calibri" w:hAnsi="David" w:hint="cs"/>
                <w:rtl/>
              </w:rPr>
              <w:t xml:space="preserve">נוסף </w:t>
            </w:r>
            <w:r w:rsidRPr="00AF5273">
              <w:rPr>
                <w:rFonts w:ascii="David" w:eastAsia="Calibri" w:hAnsi="David"/>
                <w:rtl/>
              </w:rPr>
              <w:t xml:space="preserve"> (ניקוד זה יינתן גם עבור שירותי </w:t>
            </w:r>
            <w:r w:rsidRPr="00AF5273">
              <w:rPr>
                <w:rFonts w:ascii="David" w:eastAsia="Calibri" w:hAnsi="David"/>
              </w:rPr>
              <w:t>SOC</w:t>
            </w:r>
            <w:r w:rsidRPr="00AF5273">
              <w:rPr>
                <w:rFonts w:ascii="David" w:eastAsia="Calibri" w:hAnsi="David"/>
                <w:rtl/>
              </w:rPr>
              <w:t xml:space="preserve"> שהוכרו לצורך תנאי הסף</w:t>
            </w:r>
            <w:r w:rsidRPr="00AF5273">
              <w:rPr>
                <w:rFonts w:ascii="David" w:eastAsia="Calibri" w:hAnsi="David" w:hint="cs"/>
                <w:rtl/>
              </w:rPr>
              <w:t xml:space="preserve"> ו/או לצורך הקריטריון שבסעיף 1 בטבלה לעיל</w:t>
            </w:r>
            <w:r w:rsidRPr="00AF5273">
              <w:rPr>
                <w:rFonts w:ascii="David" w:eastAsia="Calibri" w:hAnsi="David"/>
                <w:rtl/>
              </w:rPr>
              <w:t>)</w:t>
            </w:r>
            <w:r w:rsidRPr="00AF5273">
              <w:rPr>
                <w:rFonts w:ascii="David" w:eastAsia="Calibri" w:hAnsi="David" w:hint="cs"/>
                <w:rtl/>
              </w:rPr>
              <w:t xml:space="preserve">. </w:t>
            </w:r>
          </w:p>
          <w:p w14:paraId="70E801C8" w14:textId="52E15D0C"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 בו כמות ה </w:t>
            </w:r>
            <w:r w:rsidRPr="00AF5273">
              <w:rPr>
                <w:rFonts w:ascii="David" w:eastAsia="Calibri" w:hAnsi="David" w:hint="cs"/>
              </w:rPr>
              <w:t>EPS</w:t>
            </w:r>
            <w:r w:rsidRPr="00AF5273">
              <w:rPr>
                <w:rFonts w:ascii="David" w:eastAsia="Calibri" w:hAnsi="David" w:hint="cs"/>
                <w:rtl/>
              </w:rPr>
              <w:t xml:space="preserve"> הינה מעל 2,000 </w:t>
            </w:r>
            <w:r w:rsidRPr="00AF5273">
              <w:rPr>
                <w:rFonts w:ascii="David" w:eastAsia="Calibri" w:hAnsi="David" w:hint="cs"/>
              </w:rPr>
              <w:t>EPS</w:t>
            </w:r>
            <w:r w:rsidRPr="00AF5273">
              <w:rPr>
                <w:rFonts w:ascii="David" w:eastAsia="Calibri" w:hAnsi="David" w:hint="cs"/>
                <w:rtl/>
              </w:rPr>
              <w:t xml:space="preserve">, - תינתן 0.5  נקודה לכל 1,000 </w:t>
            </w:r>
            <w:r w:rsidRPr="00AF5273">
              <w:rPr>
                <w:rFonts w:ascii="David" w:eastAsia="Calibri" w:hAnsi="David" w:hint="cs"/>
              </w:rPr>
              <w:t>EPS</w:t>
            </w:r>
            <w:r w:rsidRPr="00AF5273">
              <w:rPr>
                <w:rFonts w:ascii="David" w:eastAsia="Calibri" w:hAnsi="David" w:hint="cs"/>
                <w:rtl/>
              </w:rPr>
              <w:t xml:space="preserve"> כאמור. כלומר ככל ושירות </w:t>
            </w:r>
            <w:r w:rsidRPr="00AF5273">
              <w:rPr>
                <w:rFonts w:ascii="David" w:eastAsia="Calibri" w:hAnsi="David" w:hint="cs"/>
              </w:rPr>
              <w:t>SOC</w:t>
            </w:r>
            <w:r w:rsidRPr="00AF5273">
              <w:rPr>
                <w:rFonts w:ascii="David" w:eastAsia="Calibri" w:hAnsi="David" w:hint="cs"/>
                <w:rtl/>
              </w:rPr>
              <w:t xml:space="preserve"> מנוהל כלל 3,000 </w:t>
            </w:r>
            <w:r w:rsidRPr="00AF5273">
              <w:rPr>
                <w:rFonts w:ascii="David" w:eastAsia="Calibri" w:hAnsi="David" w:hint="cs"/>
              </w:rPr>
              <w:t>EPS</w:t>
            </w:r>
            <w:r w:rsidRPr="00AF5273">
              <w:rPr>
                <w:rFonts w:ascii="David" w:eastAsia="Calibri" w:hAnsi="David" w:hint="cs"/>
                <w:rtl/>
              </w:rPr>
              <w:t xml:space="preserve"> תינתן יינתנו 2נקודות. כל האמור לעיל </w:t>
            </w:r>
            <w:r w:rsidRPr="00AF5273">
              <w:rPr>
                <w:rFonts w:ascii="David" w:eastAsia="Calibri" w:hAnsi="David"/>
                <w:rtl/>
              </w:rPr>
              <w:t>–</w:t>
            </w:r>
            <w:r w:rsidRPr="00AF5273">
              <w:rPr>
                <w:rFonts w:ascii="David" w:eastAsia="Calibri" w:hAnsi="David" w:hint="cs"/>
                <w:rtl/>
              </w:rPr>
              <w:t xml:space="preserve"> עד 5 נקודות במצטבר</w:t>
            </w:r>
            <w:r w:rsidR="006B2E13">
              <w:rPr>
                <w:rFonts w:ascii="David" w:eastAsia="Calibri" w:hAnsi="David" w:hint="cs"/>
                <w:rtl/>
              </w:rPr>
              <w:t>.</w:t>
            </w:r>
            <w:r w:rsidRPr="00AF5273">
              <w:rPr>
                <w:rFonts w:ascii="David" w:eastAsia="Calibri" w:hAnsi="David" w:hint="cs"/>
                <w:rtl/>
              </w:rPr>
              <w:t xml:space="preserve"> </w:t>
            </w:r>
          </w:p>
          <w:p w14:paraId="0F9938DD"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rtl/>
              </w:rPr>
              <w:t xml:space="preserve">בגין כל </w:t>
            </w:r>
            <w:r w:rsidRPr="00AF5273">
              <w:rPr>
                <w:rFonts w:ascii="David" w:eastAsia="Calibri" w:hAnsi="David" w:hint="cs"/>
                <w:rtl/>
              </w:rPr>
              <w:t xml:space="preserve">שירות </w:t>
            </w:r>
            <w:r w:rsidRPr="00AF5273">
              <w:rPr>
                <w:rFonts w:ascii="David" w:eastAsia="Calibri" w:hAnsi="David" w:hint="cs"/>
              </w:rPr>
              <w:t>SOC</w:t>
            </w:r>
            <w:r w:rsidRPr="00AF5273">
              <w:rPr>
                <w:rFonts w:ascii="David" w:eastAsia="Calibri" w:hAnsi="David" w:hint="cs"/>
                <w:rtl/>
              </w:rPr>
              <w:t xml:space="preserve"> מנוהל שניתן ל</w:t>
            </w:r>
            <w:r w:rsidRPr="00AF5273">
              <w:rPr>
                <w:rFonts w:ascii="David" w:eastAsia="Calibri" w:hAnsi="David"/>
                <w:rtl/>
              </w:rPr>
              <w:t>לקוח, ש</w:t>
            </w:r>
            <w:r w:rsidRPr="00AF5273">
              <w:rPr>
                <w:rFonts w:ascii="David" w:eastAsia="Calibri" w:hAnsi="David" w:hint="cs"/>
                <w:rtl/>
              </w:rPr>
              <w:t xml:space="preserve">הינו "גוף ציבורי" - </w:t>
            </w:r>
            <w:r w:rsidRPr="00AF5273">
              <w:rPr>
                <w:rFonts w:ascii="David" w:eastAsia="Calibri" w:hAnsi="David"/>
                <w:rtl/>
              </w:rPr>
              <w:t xml:space="preserve">יינתנו </w:t>
            </w:r>
            <w:r w:rsidRPr="00AF5273">
              <w:rPr>
                <w:rFonts w:ascii="David" w:eastAsia="Calibri" w:hAnsi="David" w:hint="cs"/>
                <w:rtl/>
              </w:rPr>
              <w:t>2</w:t>
            </w:r>
            <w:r w:rsidRPr="00AF5273">
              <w:rPr>
                <w:rFonts w:ascii="David" w:eastAsia="Calibri" w:hAnsi="David"/>
                <w:rtl/>
              </w:rPr>
              <w:t xml:space="preserve"> נקודות ועד </w:t>
            </w:r>
            <w:r w:rsidRPr="00AF5273">
              <w:rPr>
                <w:rFonts w:ascii="David" w:eastAsia="Calibri" w:hAnsi="David" w:hint="cs"/>
                <w:rtl/>
              </w:rPr>
              <w:t>6</w:t>
            </w:r>
            <w:r w:rsidRPr="00AF5273">
              <w:rPr>
                <w:rFonts w:ascii="David" w:eastAsia="Calibri" w:hAnsi="David"/>
                <w:rtl/>
              </w:rPr>
              <w:t xml:space="preserve"> נקודות</w:t>
            </w:r>
            <w:r w:rsidRPr="00AF5273">
              <w:rPr>
                <w:rFonts w:ascii="David" w:eastAsia="Calibri" w:hAnsi="David" w:hint="cs"/>
                <w:rtl/>
              </w:rPr>
              <w:t xml:space="preserve"> במצטבר</w:t>
            </w:r>
            <w:r w:rsidRPr="00AF5273">
              <w:rPr>
                <w:rFonts w:ascii="David" w:eastAsia="Calibri" w:hAnsi="David"/>
                <w:rtl/>
              </w:rPr>
              <w:t xml:space="preserve">. </w:t>
            </w:r>
          </w:p>
          <w:p w14:paraId="04273CA6"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שניתן ללקוח שהינו "גוף מונחה" יינתנו 3 נקודות, ועד 6 נקודות במצטבר.</w:t>
            </w:r>
          </w:p>
          <w:p w14:paraId="704E4EEB"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שכלל ניטור שירותים בסביבת ענן ציבורי </w:t>
            </w:r>
            <w:r w:rsidRPr="00AF5273">
              <w:rPr>
                <w:rFonts w:ascii="David" w:eastAsia="Calibri" w:hAnsi="David"/>
                <w:rtl/>
              </w:rPr>
              <w:t>–</w:t>
            </w:r>
            <w:r w:rsidRPr="00AF5273">
              <w:rPr>
                <w:rFonts w:ascii="David" w:eastAsia="Calibri" w:hAnsi="David" w:hint="cs"/>
                <w:rtl/>
              </w:rPr>
              <w:t xml:space="preserve"> יינתנו 2 נקודות, עד תקרה של 8 נקודות.</w:t>
            </w:r>
          </w:p>
          <w:p w14:paraId="07368A6E" w14:textId="77777777" w:rsidR="006337CB" w:rsidRPr="00AF5273" w:rsidRDefault="006337CB" w:rsidP="00F83929">
            <w:pPr>
              <w:pStyle w:val="Header"/>
              <w:spacing w:before="120"/>
              <w:ind w:left="321"/>
              <w:rPr>
                <w:rFonts w:ascii="David" w:eastAsia="Calibri" w:hAnsi="David"/>
              </w:rPr>
            </w:pPr>
            <w:r w:rsidRPr="00AF5273">
              <w:rPr>
                <w:rFonts w:ascii="David" w:eastAsia="Calibri" w:hAnsi="David" w:hint="cs"/>
                <w:rtl/>
              </w:rPr>
              <w:t>ההגדרות מפורטות בפתיח למכרז</w:t>
            </w:r>
          </w:p>
          <w:p w14:paraId="52695794" w14:textId="77777777" w:rsidR="006337CB" w:rsidRPr="00AF5273" w:rsidRDefault="006337CB" w:rsidP="00F83929">
            <w:pPr>
              <w:pStyle w:val="Header"/>
              <w:spacing w:before="120"/>
              <w:ind w:left="38"/>
              <w:rPr>
                <w:rFonts w:ascii="David" w:hAnsi="David"/>
              </w:rPr>
            </w:pPr>
          </w:p>
        </w:tc>
        <w:tc>
          <w:tcPr>
            <w:tcW w:w="560" w:type="pct"/>
            <w:shd w:val="clear" w:color="auto" w:fill="auto"/>
          </w:tcPr>
          <w:p w14:paraId="2E51BCC2" w14:textId="77777777" w:rsidR="006337CB" w:rsidRPr="003F5FB6" w:rsidRDefault="006337CB" w:rsidP="00F83929">
            <w:pPr>
              <w:pStyle w:val="Header"/>
              <w:spacing w:before="120" w:after="120"/>
              <w:rPr>
                <w:rFonts w:ascii="David" w:hAnsi="David"/>
                <w:b/>
                <w:bCs/>
                <w:rtl/>
              </w:rPr>
            </w:pPr>
            <w:r>
              <w:rPr>
                <w:rFonts w:ascii="David" w:eastAsia="Calibri" w:hAnsi="David" w:hint="cs"/>
                <w:b/>
                <w:bCs/>
                <w:rtl/>
              </w:rPr>
              <w:t>20</w:t>
            </w:r>
            <w:r w:rsidRPr="003F5FB6">
              <w:rPr>
                <w:rFonts w:ascii="David" w:hAnsi="David"/>
                <w:b/>
                <w:bCs/>
                <w:rtl/>
              </w:rPr>
              <w:t xml:space="preserve"> נק' </w:t>
            </w:r>
          </w:p>
        </w:tc>
      </w:tr>
      <w:tr w:rsidR="006337CB" w:rsidRPr="003F5FB6" w14:paraId="4CB1F727" w14:textId="77777777" w:rsidTr="00F83929">
        <w:trPr>
          <w:trHeight w:val="765"/>
        </w:trPr>
        <w:tc>
          <w:tcPr>
            <w:tcW w:w="426" w:type="pct"/>
            <w:vAlign w:val="center"/>
          </w:tcPr>
          <w:p w14:paraId="279D036B" w14:textId="77777777" w:rsidR="006337CB" w:rsidRDefault="006337CB" w:rsidP="00F83929">
            <w:pPr>
              <w:pStyle w:val="Header"/>
              <w:spacing w:before="120" w:after="120" w:line="320" w:lineRule="exact"/>
              <w:jc w:val="center"/>
              <w:rPr>
                <w:rFonts w:ascii="David" w:hAnsi="David"/>
                <w:b/>
                <w:bCs/>
                <w:rtl/>
              </w:rPr>
            </w:pPr>
            <w:r>
              <w:rPr>
                <w:rFonts w:ascii="David" w:hAnsi="David" w:hint="cs"/>
                <w:b/>
                <w:bCs/>
                <w:rtl/>
              </w:rPr>
              <w:t>3</w:t>
            </w:r>
          </w:p>
        </w:tc>
        <w:tc>
          <w:tcPr>
            <w:tcW w:w="1076" w:type="pct"/>
            <w:shd w:val="clear" w:color="auto" w:fill="auto"/>
          </w:tcPr>
          <w:p w14:paraId="4D98D764" w14:textId="77777777" w:rsidR="006337CB" w:rsidRPr="00AF5273" w:rsidRDefault="006337CB" w:rsidP="00F83929">
            <w:pPr>
              <w:pStyle w:val="Header"/>
              <w:spacing w:before="120"/>
              <w:rPr>
                <w:rFonts w:ascii="David" w:eastAsia="Calibri" w:hAnsi="David"/>
                <w:rtl/>
              </w:rPr>
            </w:pPr>
            <w:r w:rsidRPr="00AF5273">
              <w:rPr>
                <w:rFonts w:ascii="David" w:eastAsia="Calibri" w:hAnsi="David" w:hint="cs"/>
                <w:rtl/>
              </w:rPr>
              <w:t>מתן כל השירותים במכרז על ידי המציע בעצמו (ללא הסתמכות על גורמים נוספים)</w:t>
            </w:r>
          </w:p>
        </w:tc>
        <w:tc>
          <w:tcPr>
            <w:tcW w:w="2938" w:type="pct"/>
            <w:shd w:val="clear" w:color="auto" w:fill="auto"/>
          </w:tcPr>
          <w:p w14:paraId="7B8C0804" w14:textId="77777777" w:rsidR="006337CB" w:rsidRPr="00AF5273" w:rsidRDefault="006337CB" w:rsidP="00F83929">
            <w:pPr>
              <w:pStyle w:val="1b"/>
              <w:rPr>
                <w:rFonts w:eastAsia="Calibri"/>
                <w:sz w:val="22"/>
                <w:szCs w:val="22"/>
                <w:rtl/>
              </w:rPr>
            </w:pPr>
            <w:r w:rsidRPr="00AF5273">
              <w:rPr>
                <w:rFonts w:eastAsia="Calibri" w:hint="cs"/>
                <w:sz w:val="22"/>
                <w:szCs w:val="22"/>
                <w:rtl/>
              </w:rPr>
              <w:t xml:space="preserve">ככל והמציע יגיש הצעה הנסמכת על ניסיונו בלבד </w:t>
            </w:r>
            <w:r w:rsidRPr="00AF5273">
              <w:rPr>
                <w:rFonts w:eastAsia="Calibri"/>
                <w:sz w:val="22"/>
                <w:szCs w:val="22"/>
                <w:rtl/>
              </w:rPr>
              <w:t>–</w:t>
            </w:r>
            <w:r w:rsidRPr="00AF5273">
              <w:rPr>
                <w:rFonts w:eastAsia="Calibri" w:hint="cs"/>
                <w:sz w:val="22"/>
                <w:szCs w:val="22"/>
                <w:rtl/>
              </w:rPr>
              <w:t xml:space="preserve"> 5 נק'</w:t>
            </w:r>
          </w:p>
          <w:p w14:paraId="461C88D9" w14:textId="77777777" w:rsidR="006337CB" w:rsidRPr="00AF5273" w:rsidRDefault="006337CB" w:rsidP="00F83929">
            <w:pPr>
              <w:pStyle w:val="1b"/>
              <w:rPr>
                <w:rFonts w:eastAsia="Calibri"/>
                <w:sz w:val="22"/>
                <w:szCs w:val="22"/>
                <w:rtl/>
              </w:rPr>
            </w:pPr>
            <w:r w:rsidRPr="00AF5273">
              <w:rPr>
                <w:rFonts w:eastAsia="Calibri" w:hint="cs"/>
                <w:sz w:val="22"/>
                <w:szCs w:val="22"/>
                <w:rtl/>
              </w:rPr>
              <w:t xml:space="preserve">ככל והמציע יציע הצעה הנסמכת על קבלן משנה לשירותי צוות ההתערבות </w:t>
            </w:r>
            <w:r w:rsidRPr="00AF5273">
              <w:rPr>
                <w:rFonts w:eastAsia="Calibri"/>
                <w:sz w:val="22"/>
                <w:szCs w:val="22"/>
                <w:rtl/>
              </w:rPr>
              <w:t>–</w:t>
            </w:r>
            <w:r w:rsidRPr="00AF5273">
              <w:rPr>
                <w:rFonts w:eastAsia="Calibri" w:hint="cs"/>
                <w:sz w:val="22"/>
                <w:szCs w:val="22"/>
                <w:rtl/>
              </w:rPr>
              <w:t xml:space="preserve"> 0 נק'</w:t>
            </w:r>
          </w:p>
        </w:tc>
        <w:tc>
          <w:tcPr>
            <w:tcW w:w="560" w:type="pct"/>
            <w:shd w:val="clear" w:color="auto" w:fill="auto"/>
          </w:tcPr>
          <w:p w14:paraId="4FBACF5D" w14:textId="77777777" w:rsidR="006337CB" w:rsidRPr="003F5FB6" w:rsidRDefault="006337CB" w:rsidP="00F83929">
            <w:pPr>
              <w:pStyle w:val="Header"/>
              <w:spacing w:before="120" w:after="120"/>
              <w:rPr>
                <w:rFonts w:ascii="David" w:eastAsia="Calibri" w:hAnsi="David"/>
                <w:b/>
                <w:bCs/>
                <w:rtl/>
              </w:rPr>
            </w:pPr>
            <w:r>
              <w:rPr>
                <w:rFonts w:ascii="David" w:eastAsia="Calibri" w:hAnsi="David" w:hint="cs"/>
                <w:b/>
                <w:bCs/>
                <w:rtl/>
              </w:rPr>
              <w:t>5 נק'</w:t>
            </w:r>
          </w:p>
        </w:tc>
      </w:tr>
      <w:tr w:rsidR="006337CB" w:rsidRPr="003F5FB6" w14:paraId="1A881685" w14:textId="77777777" w:rsidTr="00F83929">
        <w:trPr>
          <w:trHeight w:val="765"/>
        </w:trPr>
        <w:tc>
          <w:tcPr>
            <w:tcW w:w="426" w:type="pct"/>
            <w:vAlign w:val="center"/>
          </w:tcPr>
          <w:p w14:paraId="6263813C" w14:textId="77777777" w:rsidR="006337CB" w:rsidRPr="00A6149A" w:rsidRDefault="006337CB" w:rsidP="00F83929">
            <w:pPr>
              <w:pStyle w:val="Header"/>
              <w:spacing w:before="120" w:after="120" w:line="320" w:lineRule="exact"/>
              <w:jc w:val="center"/>
              <w:rPr>
                <w:rFonts w:ascii="David" w:hAnsi="David"/>
                <w:b/>
                <w:bCs/>
                <w:rtl/>
              </w:rPr>
            </w:pPr>
            <w:r>
              <w:rPr>
                <w:rFonts w:ascii="David" w:hAnsi="David" w:hint="cs"/>
                <w:b/>
                <w:bCs/>
                <w:rtl/>
              </w:rPr>
              <w:t>4</w:t>
            </w:r>
          </w:p>
        </w:tc>
        <w:tc>
          <w:tcPr>
            <w:tcW w:w="1076" w:type="pct"/>
            <w:shd w:val="clear" w:color="auto" w:fill="auto"/>
          </w:tcPr>
          <w:p w14:paraId="1E61D47C" w14:textId="77777777" w:rsidR="006337CB" w:rsidRPr="007C2C27" w:rsidRDefault="006337CB" w:rsidP="00F83929">
            <w:pPr>
              <w:pStyle w:val="Header"/>
              <w:spacing w:before="120"/>
              <w:rPr>
                <w:rFonts w:ascii="David" w:eastAsia="Calibri" w:hAnsi="David"/>
              </w:rPr>
            </w:pPr>
            <w:r w:rsidRPr="007C2C27">
              <w:rPr>
                <w:rFonts w:ascii="David" w:eastAsia="Calibri" w:hAnsi="David"/>
                <w:rtl/>
              </w:rPr>
              <w:t xml:space="preserve">חוות דעת לקוחות על המציע </w:t>
            </w:r>
          </w:p>
        </w:tc>
        <w:tc>
          <w:tcPr>
            <w:tcW w:w="2938" w:type="pct"/>
            <w:shd w:val="clear" w:color="auto" w:fill="auto"/>
          </w:tcPr>
          <w:p w14:paraId="2A214BED" w14:textId="77777777" w:rsidR="006337CB" w:rsidRPr="00A4231C" w:rsidRDefault="006337CB" w:rsidP="00F83929">
            <w:pPr>
              <w:pStyle w:val="1b"/>
              <w:rPr>
                <w:rFonts w:eastAsia="Calibri"/>
                <w:sz w:val="22"/>
                <w:szCs w:val="22"/>
                <w:rtl/>
              </w:rPr>
            </w:pPr>
            <w:r w:rsidRPr="00A4231C">
              <w:rPr>
                <w:rFonts w:eastAsia="Calibri"/>
                <w:sz w:val="22"/>
                <w:szCs w:val="22"/>
                <w:rtl/>
              </w:rPr>
              <w:t xml:space="preserve">ועדת המשנה תבחר לפי שיקול דעתה הבלעדי 2 לקוחות מאלה שהוצגו על ידי המציע לצורך קבלת חוות דעת על המציע. </w:t>
            </w:r>
          </w:p>
          <w:p w14:paraId="5A6A8363" w14:textId="77777777" w:rsidR="006337CB" w:rsidRDefault="006337CB" w:rsidP="00F83929">
            <w:pPr>
              <w:pStyle w:val="1b"/>
              <w:rPr>
                <w:rFonts w:eastAsia="Calibri"/>
                <w:sz w:val="22"/>
                <w:szCs w:val="22"/>
                <w:rtl/>
              </w:rPr>
            </w:pPr>
            <w:r w:rsidRPr="00A4231C">
              <w:rPr>
                <w:rFonts w:eastAsia="Calibri" w:hint="cs"/>
                <w:sz w:val="22"/>
                <w:szCs w:val="22"/>
                <w:rtl/>
              </w:rPr>
              <w:t>הניקוד ייקבע לפי אמות המידה להלן (עד 10 נק' לכל חוו"ד):</w:t>
            </w:r>
          </w:p>
          <w:p w14:paraId="433F40F6" w14:textId="77777777" w:rsidR="006337CB" w:rsidRPr="00A4231C" w:rsidRDefault="006337CB" w:rsidP="00F83929">
            <w:pPr>
              <w:pStyle w:val="1b"/>
              <w:rPr>
                <w:rFonts w:eastAsia="Calibri"/>
                <w:sz w:val="22"/>
                <w:szCs w:val="22"/>
                <w:rtl/>
              </w:rPr>
            </w:pPr>
          </w:p>
          <w:p w14:paraId="6CABE898"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Pr>
            </w:pPr>
            <w:r w:rsidRPr="00A4231C">
              <w:rPr>
                <w:rFonts w:eastAsiaTheme="minorHAnsi"/>
                <w:sz w:val="22"/>
                <w:szCs w:val="22"/>
                <w:rtl/>
              </w:rPr>
              <w:t>הערכת איכות תוצרי השירות.</w:t>
            </w:r>
          </w:p>
          <w:p w14:paraId="1A06F726"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tl/>
              </w:rPr>
            </w:pPr>
            <w:r w:rsidRPr="00A4231C">
              <w:rPr>
                <w:rFonts w:eastAsiaTheme="minorHAnsi"/>
                <w:sz w:val="22"/>
                <w:szCs w:val="22"/>
                <w:rtl/>
              </w:rPr>
              <w:t>מגוון המערכות שחוברו לשירות.</w:t>
            </w:r>
          </w:p>
          <w:p w14:paraId="18441DE3"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Pr>
            </w:pPr>
            <w:r w:rsidRPr="00A4231C">
              <w:rPr>
                <w:rFonts w:eastAsiaTheme="minorHAnsi"/>
                <w:sz w:val="22"/>
                <w:szCs w:val="22"/>
                <w:rtl/>
              </w:rPr>
              <w:t>עמידת המציע ברמות השירות כפי שהוגדרו על ידי הלקוח.</w:t>
            </w:r>
          </w:p>
          <w:p w14:paraId="083B3FF8" w14:textId="77777777" w:rsidR="006337CB" w:rsidRPr="003F5FB6" w:rsidRDefault="006337CB">
            <w:pPr>
              <w:pStyle w:val="1b"/>
              <w:numPr>
                <w:ilvl w:val="0"/>
                <w:numId w:val="76"/>
              </w:numPr>
              <w:suppressAutoHyphens/>
              <w:autoSpaceDN w:val="0"/>
              <w:spacing w:before="0" w:line="240" w:lineRule="auto"/>
              <w:textAlignment w:val="baseline"/>
              <w:rPr>
                <w:rtl/>
              </w:rPr>
            </w:pPr>
            <w:r w:rsidRPr="00A4231C">
              <w:rPr>
                <w:rFonts w:eastAsiaTheme="minorHAnsi"/>
                <w:sz w:val="22"/>
                <w:szCs w:val="22"/>
                <w:rtl/>
              </w:rPr>
              <w:t>הערכה כללית לטיב השירותים.</w:t>
            </w:r>
          </w:p>
        </w:tc>
        <w:tc>
          <w:tcPr>
            <w:tcW w:w="560" w:type="pct"/>
            <w:shd w:val="clear" w:color="auto" w:fill="auto"/>
          </w:tcPr>
          <w:p w14:paraId="6411D0E7" w14:textId="77777777" w:rsidR="006337CB" w:rsidRPr="003F5FB6" w:rsidRDefault="006337CB" w:rsidP="00F83929">
            <w:pPr>
              <w:pStyle w:val="Header"/>
              <w:spacing w:before="120" w:after="120"/>
              <w:rPr>
                <w:rFonts w:ascii="David" w:eastAsia="Calibri" w:hAnsi="David"/>
                <w:b/>
                <w:bCs/>
                <w:rtl/>
              </w:rPr>
            </w:pPr>
            <w:r w:rsidRPr="003F5FB6">
              <w:rPr>
                <w:rFonts w:ascii="David" w:eastAsia="Calibri" w:hAnsi="David"/>
                <w:b/>
                <w:bCs/>
                <w:rtl/>
              </w:rPr>
              <w:t xml:space="preserve"> </w:t>
            </w:r>
            <w:r>
              <w:rPr>
                <w:rFonts w:ascii="David" w:eastAsia="Calibri" w:hAnsi="David" w:hint="cs"/>
                <w:b/>
                <w:bCs/>
                <w:rtl/>
              </w:rPr>
              <w:t>20</w:t>
            </w:r>
            <w:r w:rsidRPr="009E5D9A">
              <w:rPr>
                <w:rFonts w:ascii="David" w:eastAsia="Calibri" w:hAnsi="David"/>
                <w:b/>
                <w:bCs/>
                <w:rtl/>
              </w:rPr>
              <w:t xml:space="preserve"> נק'</w:t>
            </w:r>
          </w:p>
        </w:tc>
      </w:tr>
      <w:tr w:rsidR="00705E09" w:rsidRPr="003F5FB6" w14:paraId="64EE76C4" w14:textId="77777777" w:rsidTr="00F83929">
        <w:trPr>
          <w:trHeight w:val="765"/>
        </w:trPr>
        <w:tc>
          <w:tcPr>
            <w:tcW w:w="426" w:type="pct"/>
          </w:tcPr>
          <w:p w14:paraId="59D8B3FB" w14:textId="2B4F2DAC" w:rsidR="00705E09" w:rsidRDefault="00705E09" w:rsidP="00705E09">
            <w:pPr>
              <w:pStyle w:val="Header"/>
              <w:spacing w:before="120" w:after="120" w:line="320" w:lineRule="exact"/>
              <w:jc w:val="center"/>
              <w:rPr>
                <w:rFonts w:ascii="David" w:hAnsi="David"/>
                <w:b/>
                <w:bCs/>
                <w:rtl/>
              </w:rPr>
            </w:pPr>
            <w:r>
              <w:rPr>
                <w:rFonts w:ascii="David" w:hAnsi="David" w:hint="cs"/>
                <w:b/>
                <w:bCs/>
                <w:rtl/>
              </w:rPr>
              <w:t>5</w:t>
            </w:r>
          </w:p>
        </w:tc>
        <w:tc>
          <w:tcPr>
            <w:tcW w:w="1076" w:type="pct"/>
            <w:shd w:val="clear" w:color="auto" w:fill="auto"/>
          </w:tcPr>
          <w:p w14:paraId="195EC0D9" w14:textId="3F0120B5" w:rsidR="00705E09" w:rsidRPr="007C2C27" w:rsidRDefault="00CB6650" w:rsidP="00705E09">
            <w:pPr>
              <w:pStyle w:val="Header"/>
              <w:spacing w:before="120"/>
              <w:rPr>
                <w:rFonts w:ascii="David" w:eastAsia="Calibri" w:hAnsi="David"/>
              </w:rPr>
            </w:pPr>
            <w:r>
              <w:rPr>
                <w:rFonts w:ascii="David" w:eastAsia="Calibri" w:hAnsi="David" w:hint="cs"/>
                <w:rtl/>
              </w:rPr>
              <w:t xml:space="preserve">יכולות </w:t>
            </w:r>
            <w:r w:rsidR="00705E09" w:rsidRPr="007C2C27">
              <w:rPr>
                <w:rFonts w:ascii="David" w:eastAsia="Calibri" w:hAnsi="David"/>
                <w:rtl/>
              </w:rPr>
              <w:t xml:space="preserve"> של מערכת ה-</w:t>
            </w:r>
            <w:r w:rsidR="00705E09" w:rsidRPr="007C2C27">
              <w:rPr>
                <w:rFonts w:ascii="David" w:eastAsia="Calibri" w:hAnsi="David"/>
              </w:rPr>
              <w:t>SIEM</w:t>
            </w:r>
            <w:r w:rsidR="00705E09" w:rsidRPr="007C2C27">
              <w:rPr>
                <w:rFonts w:ascii="David" w:eastAsia="Calibri" w:hAnsi="David"/>
                <w:rtl/>
              </w:rPr>
              <w:t xml:space="preserve"> המוצעת</w:t>
            </w:r>
          </w:p>
          <w:p w14:paraId="697D79F9" w14:textId="77777777" w:rsidR="00705E09" w:rsidRPr="007C2C27" w:rsidRDefault="00705E09" w:rsidP="00705E09">
            <w:pPr>
              <w:pStyle w:val="Header"/>
              <w:spacing w:before="120"/>
              <w:rPr>
                <w:rFonts w:ascii="David" w:eastAsia="Calibri" w:hAnsi="David"/>
                <w:rtl/>
              </w:rPr>
            </w:pPr>
          </w:p>
        </w:tc>
        <w:tc>
          <w:tcPr>
            <w:tcW w:w="2938" w:type="pct"/>
            <w:shd w:val="clear" w:color="auto" w:fill="auto"/>
          </w:tcPr>
          <w:p w14:paraId="63190438" w14:textId="77777777" w:rsidR="00705E09" w:rsidRPr="007C2C27" w:rsidRDefault="00705E09" w:rsidP="00705E09">
            <w:pPr>
              <w:pStyle w:val="1b"/>
              <w:numPr>
                <w:ilvl w:val="0"/>
                <w:numId w:val="79"/>
              </w:numPr>
              <w:suppressAutoHyphens/>
              <w:autoSpaceDN w:val="0"/>
              <w:spacing w:before="0" w:line="240" w:lineRule="auto"/>
              <w:textAlignment w:val="baseline"/>
              <w:rPr>
                <w:rFonts w:eastAsiaTheme="minorHAnsi"/>
                <w:sz w:val="22"/>
                <w:szCs w:val="22"/>
              </w:rPr>
            </w:pPr>
            <w:r w:rsidRPr="007C2C27">
              <w:rPr>
                <w:rFonts w:eastAsia="Calibri"/>
                <w:rtl/>
              </w:rPr>
              <w:t xml:space="preserve">יכולת  לביצוע </w:t>
            </w:r>
            <w:proofErr w:type="spellStart"/>
            <w:r w:rsidRPr="007C2C27">
              <w:rPr>
                <w:rFonts w:eastAsia="Calibri"/>
                <w:rtl/>
              </w:rPr>
              <w:t>אגרגציה</w:t>
            </w:r>
            <w:proofErr w:type="spellEnd"/>
            <w:r w:rsidRPr="007C2C27">
              <w:rPr>
                <w:rFonts w:eastAsia="Calibri"/>
                <w:rtl/>
              </w:rPr>
              <w:t xml:space="preserve"> של התראות </w:t>
            </w:r>
            <w:r w:rsidRPr="007C2C27">
              <w:rPr>
                <w:rFonts w:eastAsiaTheme="minorHAnsi"/>
                <w:sz w:val="22"/>
                <w:szCs w:val="22"/>
                <w:rtl/>
              </w:rPr>
              <w:t>להתראה בודדת - 5 נקודות</w:t>
            </w:r>
          </w:p>
          <w:p w14:paraId="51C3CBCF" w14:textId="77777777" w:rsidR="00705E09" w:rsidRPr="007C2C27" w:rsidRDefault="00705E09" w:rsidP="00705E09">
            <w:pPr>
              <w:pStyle w:val="1b"/>
              <w:numPr>
                <w:ilvl w:val="0"/>
                <w:numId w:val="79"/>
              </w:numPr>
              <w:suppressAutoHyphens/>
              <w:autoSpaceDN w:val="0"/>
              <w:spacing w:before="0" w:line="240" w:lineRule="auto"/>
              <w:textAlignment w:val="baseline"/>
              <w:rPr>
                <w:rFonts w:eastAsiaTheme="minorHAnsi"/>
                <w:sz w:val="22"/>
                <w:szCs w:val="22"/>
                <w:rtl/>
              </w:rPr>
            </w:pPr>
            <w:r>
              <w:rPr>
                <w:rFonts w:eastAsiaTheme="minorHAnsi" w:hint="cs"/>
                <w:sz w:val="22"/>
                <w:szCs w:val="22"/>
                <w:rtl/>
              </w:rPr>
              <w:t>י</w:t>
            </w:r>
            <w:r w:rsidRPr="007C2C27">
              <w:rPr>
                <w:rFonts w:eastAsiaTheme="minorHAnsi"/>
                <w:sz w:val="22"/>
                <w:szCs w:val="22"/>
                <w:rtl/>
              </w:rPr>
              <w:t>כולת  לביצוע קורלציה של מספר התראות ממקורות שונים - 5 נקודות</w:t>
            </w:r>
            <w:r>
              <w:rPr>
                <w:rFonts w:eastAsiaTheme="minorHAnsi" w:hint="cs"/>
                <w:sz w:val="22"/>
                <w:szCs w:val="22"/>
                <w:rtl/>
              </w:rPr>
              <w:t xml:space="preserve"> </w:t>
            </w:r>
          </w:p>
          <w:p w14:paraId="5F6E9A84" w14:textId="77777777" w:rsidR="00705E09" w:rsidRPr="007C2C27" w:rsidRDefault="00705E09" w:rsidP="00705E09">
            <w:pPr>
              <w:pStyle w:val="Normal3"/>
              <w:numPr>
                <w:ilvl w:val="0"/>
                <w:numId w:val="79"/>
              </w:numPr>
              <w:spacing w:after="120"/>
              <w:rPr>
                <w:rFonts w:eastAsiaTheme="minorHAnsi"/>
                <w:sz w:val="22"/>
                <w:szCs w:val="22"/>
                <w:rtl/>
              </w:rPr>
            </w:pPr>
            <w:r w:rsidRPr="007C2C27">
              <w:rPr>
                <w:rFonts w:eastAsiaTheme="minorHAnsi"/>
                <w:sz w:val="22"/>
                <w:szCs w:val="22"/>
                <w:rtl/>
              </w:rPr>
              <w:lastRenderedPageBreak/>
              <w:t xml:space="preserve">יכולת מבוססת </w:t>
            </w:r>
            <w:r w:rsidRPr="007C2C27">
              <w:rPr>
                <w:rFonts w:eastAsiaTheme="minorHAnsi"/>
                <w:sz w:val="22"/>
                <w:szCs w:val="22"/>
              </w:rPr>
              <w:t>AI</w:t>
            </w:r>
            <w:r w:rsidRPr="007C2C27">
              <w:rPr>
                <w:rFonts w:eastAsiaTheme="minorHAnsi"/>
                <w:sz w:val="22"/>
                <w:szCs w:val="22"/>
                <w:rtl/>
              </w:rPr>
              <w:t xml:space="preserve"> לזיהוי </w:t>
            </w:r>
            <w:r w:rsidRPr="007C2C27">
              <w:rPr>
                <w:rFonts w:eastAsiaTheme="minorHAnsi"/>
                <w:sz w:val="22"/>
                <w:szCs w:val="22"/>
              </w:rPr>
              <w:t>root cause</w:t>
            </w:r>
            <w:r w:rsidRPr="007C2C27">
              <w:rPr>
                <w:rFonts w:eastAsiaTheme="minorHAnsi"/>
                <w:sz w:val="22"/>
                <w:szCs w:val="22"/>
                <w:rtl/>
              </w:rPr>
              <w:t xml:space="preserve"> של אירוע סייבר - 10 נקודות</w:t>
            </w:r>
          </w:p>
          <w:p w14:paraId="0DBD44D7" w14:textId="77777777" w:rsidR="00705E09" w:rsidRDefault="00705E09" w:rsidP="00705E09">
            <w:pPr>
              <w:pStyle w:val="Normal3"/>
              <w:spacing w:after="120" w:line="240" w:lineRule="auto"/>
              <w:ind w:left="0"/>
              <w:rPr>
                <w:rFonts w:eastAsia="Calibri"/>
                <w:rtl/>
              </w:rPr>
            </w:pPr>
          </w:p>
        </w:tc>
        <w:tc>
          <w:tcPr>
            <w:tcW w:w="560" w:type="pct"/>
            <w:shd w:val="clear" w:color="auto" w:fill="auto"/>
          </w:tcPr>
          <w:p w14:paraId="3106977D" w14:textId="2B416942" w:rsidR="00705E09" w:rsidRDefault="00705E09" w:rsidP="00705E09">
            <w:pPr>
              <w:pStyle w:val="Header"/>
              <w:spacing w:before="120" w:after="120"/>
              <w:rPr>
                <w:rFonts w:ascii="David" w:eastAsia="Calibri" w:hAnsi="David"/>
                <w:b/>
                <w:bCs/>
                <w:rtl/>
              </w:rPr>
            </w:pPr>
            <w:r>
              <w:rPr>
                <w:rFonts w:ascii="David" w:eastAsia="Calibri" w:hAnsi="David" w:hint="cs"/>
                <w:b/>
                <w:bCs/>
                <w:rtl/>
              </w:rPr>
              <w:lastRenderedPageBreak/>
              <w:t>10 נק'</w:t>
            </w:r>
          </w:p>
        </w:tc>
      </w:tr>
      <w:tr w:rsidR="00705E09" w:rsidRPr="003F5FB6" w14:paraId="22ACA649" w14:textId="77777777" w:rsidTr="00F83929">
        <w:trPr>
          <w:trHeight w:val="765"/>
        </w:trPr>
        <w:tc>
          <w:tcPr>
            <w:tcW w:w="426" w:type="pct"/>
          </w:tcPr>
          <w:p w14:paraId="71D4B5AB" w14:textId="3A36AE7E" w:rsidR="00705E09" w:rsidRPr="00A6149A" w:rsidRDefault="00705E09" w:rsidP="00705E09">
            <w:pPr>
              <w:pStyle w:val="Header"/>
              <w:spacing w:before="120" w:after="120" w:line="320" w:lineRule="exact"/>
              <w:jc w:val="center"/>
              <w:rPr>
                <w:rFonts w:ascii="David" w:hAnsi="David"/>
                <w:b/>
                <w:bCs/>
                <w:rtl/>
              </w:rPr>
            </w:pPr>
            <w:r>
              <w:rPr>
                <w:rFonts w:ascii="David" w:hAnsi="David" w:hint="cs"/>
                <w:b/>
                <w:bCs/>
                <w:rtl/>
              </w:rPr>
              <w:t>6</w:t>
            </w:r>
          </w:p>
        </w:tc>
        <w:tc>
          <w:tcPr>
            <w:tcW w:w="1076" w:type="pct"/>
            <w:shd w:val="clear" w:color="auto" w:fill="auto"/>
          </w:tcPr>
          <w:p w14:paraId="084A5AA9" w14:textId="77777777" w:rsidR="00705E09" w:rsidRPr="00FD5380" w:rsidRDefault="00705E09" w:rsidP="00705E09">
            <w:pPr>
              <w:pStyle w:val="Header"/>
              <w:spacing w:before="120"/>
              <w:rPr>
                <w:rFonts w:ascii="David" w:hAnsi="David"/>
                <w:b/>
                <w:bCs/>
              </w:rPr>
            </w:pPr>
            <w:r w:rsidRPr="00FD5380">
              <w:rPr>
                <w:rFonts w:ascii="David" w:eastAsia="Calibri" w:hAnsi="David"/>
                <w:rtl/>
              </w:rPr>
              <w:t>התרשמות מהמציע</w:t>
            </w:r>
            <w:r w:rsidRPr="00FD5380">
              <w:rPr>
                <w:rFonts w:ascii="David" w:eastAsia="Calibri" w:hAnsi="David"/>
              </w:rPr>
              <w:t xml:space="preserve"> </w:t>
            </w:r>
            <w:r w:rsidRPr="00FD5380">
              <w:rPr>
                <w:rFonts w:ascii="David" w:eastAsia="Calibri" w:hAnsi="David"/>
                <w:rtl/>
              </w:rPr>
              <w:t>ומביקור ב</w:t>
            </w:r>
            <w:r>
              <w:rPr>
                <w:rFonts w:ascii="David" w:eastAsia="Calibri" w:hAnsi="David" w:hint="cs"/>
                <w:rtl/>
              </w:rPr>
              <w:t xml:space="preserve">אתר, בו מופעל </w:t>
            </w:r>
            <w:r w:rsidRPr="00FD5380">
              <w:rPr>
                <w:rFonts w:ascii="David" w:eastAsia="Calibri" w:hAnsi="David"/>
                <w:rtl/>
              </w:rPr>
              <w:t>מוקד ה</w:t>
            </w:r>
            <w:r>
              <w:rPr>
                <w:rFonts w:ascii="David" w:eastAsia="Calibri" w:hAnsi="David" w:hint="cs"/>
                <w:rtl/>
              </w:rPr>
              <w:t xml:space="preserve"> </w:t>
            </w:r>
            <w:r>
              <w:rPr>
                <w:rFonts w:ascii="David" w:eastAsia="Calibri" w:hAnsi="David" w:hint="cs"/>
              </w:rPr>
              <w:t>SOC</w:t>
            </w:r>
            <w:r>
              <w:rPr>
                <w:rFonts w:ascii="David" w:eastAsia="Calibri" w:hAnsi="David" w:hint="cs"/>
                <w:rtl/>
              </w:rPr>
              <w:t xml:space="preserve"> </w:t>
            </w:r>
            <w:r w:rsidRPr="00FD5380">
              <w:rPr>
                <w:rFonts w:ascii="David" w:eastAsia="Calibri" w:hAnsi="David"/>
                <w:rtl/>
              </w:rPr>
              <w:t xml:space="preserve"> של המציע</w:t>
            </w:r>
          </w:p>
        </w:tc>
        <w:tc>
          <w:tcPr>
            <w:tcW w:w="2938" w:type="pct"/>
            <w:shd w:val="clear" w:color="auto" w:fill="auto"/>
          </w:tcPr>
          <w:p w14:paraId="2784AA7C" w14:textId="77777777" w:rsidR="00705E09" w:rsidRPr="00815012" w:rsidRDefault="00705E09" w:rsidP="00705E09">
            <w:pPr>
              <w:pStyle w:val="Normal3"/>
              <w:spacing w:after="120" w:line="240" w:lineRule="auto"/>
              <w:ind w:left="0"/>
              <w:rPr>
                <w:rFonts w:eastAsia="Calibri"/>
                <w:sz w:val="22"/>
                <w:szCs w:val="22"/>
                <w:rtl/>
              </w:rPr>
            </w:pPr>
            <w:r w:rsidRPr="00815012">
              <w:rPr>
                <w:rFonts w:eastAsia="Calibri" w:hint="cs"/>
                <w:sz w:val="22"/>
                <w:szCs w:val="22"/>
                <w:rtl/>
              </w:rPr>
              <w:t>יבוצע</w:t>
            </w:r>
            <w:r w:rsidRPr="00815012">
              <w:rPr>
                <w:rFonts w:eastAsia="Calibri"/>
                <w:sz w:val="22"/>
                <w:szCs w:val="22"/>
                <w:rtl/>
              </w:rPr>
              <w:t xml:space="preserve"> ביקור התרשמות </w:t>
            </w:r>
            <w:r w:rsidRPr="00815012">
              <w:rPr>
                <w:rFonts w:eastAsia="Calibri" w:hint="cs"/>
                <w:sz w:val="22"/>
                <w:szCs w:val="22"/>
                <w:rtl/>
              </w:rPr>
              <w:t xml:space="preserve">מאתר </w:t>
            </w:r>
            <w:r w:rsidRPr="00815012">
              <w:rPr>
                <w:rFonts w:eastAsia="Calibri"/>
                <w:sz w:val="22"/>
                <w:szCs w:val="22"/>
                <w:rtl/>
              </w:rPr>
              <w:t xml:space="preserve">מוקד </w:t>
            </w:r>
            <w:r w:rsidRPr="00815012">
              <w:rPr>
                <w:rFonts w:eastAsia="Calibri" w:hint="cs"/>
                <w:sz w:val="22"/>
                <w:szCs w:val="22"/>
                <w:rtl/>
              </w:rPr>
              <w:t xml:space="preserve">ה </w:t>
            </w:r>
            <w:r w:rsidRPr="00815012">
              <w:rPr>
                <w:rFonts w:eastAsia="Calibri" w:hint="cs"/>
                <w:sz w:val="22"/>
                <w:szCs w:val="22"/>
              </w:rPr>
              <w:t>SOC</w:t>
            </w:r>
            <w:r w:rsidRPr="00815012">
              <w:rPr>
                <w:rFonts w:eastAsia="Calibri" w:hint="cs"/>
                <w:sz w:val="22"/>
                <w:szCs w:val="22"/>
                <w:rtl/>
              </w:rPr>
              <w:t xml:space="preserve"> </w:t>
            </w:r>
            <w:r w:rsidRPr="00815012">
              <w:rPr>
                <w:rFonts w:eastAsia="Calibri"/>
                <w:sz w:val="22"/>
                <w:szCs w:val="22"/>
                <w:rtl/>
              </w:rPr>
              <w:t>ממנו המציע אמור לספק את השירותים</w:t>
            </w:r>
            <w:r w:rsidRPr="00815012">
              <w:rPr>
                <w:rFonts w:eastAsia="Calibri" w:hint="cs"/>
                <w:sz w:val="22"/>
                <w:szCs w:val="22"/>
                <w:rtl/>
              </w:rPr>
              <w:t xml:space="preserve">. </w:t>
            </w:r>
            <w:r w:rsidRPr="00815012">
              <w:rPr>
                <w:rFonts w:eastAsia="Calibri"/>
                <w:sz w:val="22"/>
                <w:szCs w:val="22"/>
                <w:rtl/>
              </w:rPr>
              <w:t xml:space="preserve"> </w:t>
            </w:r>
          </w:p>
          <w:p w14:paraId="278D2D84" w14:textId="4023F5C9" w:rsidR="00705E09" w:rsidRPr="00815012" w:rsidRDefault="00705E09" w:rsidP="00705E09">
            <w:pPr>
              <w:pStyle w:val="Normal3"/>
              <w:spacing w:after="120" w:line="240" w:lineRule="auto"/>
              <w:ind w:left="0"/>
              <w:rPr>
                <w:rFonts w:eastAsia="Calibri"/>
                <w:sz w:val="20"/>
                <w:szCs w:val="22"/>
                <w:rtl/>
              </w:rPr>
            </w:pPr>
            <w:r w:rsidRPr="00815012">
              <w:rPr>
                <w:rFonts w:eastAsia="Calibri" w:hint="cs"/>
                <w:sz w:val="22"/>
                <w:szCs w:val="22"/>
                <w:rtl/>
              </w:rPr>
              <w:t>הניקוד יינתן על בסיס הפרמטרים הבאים</w:t>
            </w:r>
            <w:r w:rsidRPr="00815012">
              <w:rPr>
                <w:rFonts w:eastAsia="Calibri"/>
                <w:sz w:val="20"/>
                <w:szCs w:val="22"/>
                <w:rtl/>
              </w:rPr>
              <w:t>:</w:t>
            </w:r>
          </w:p>
          <w:p w14:paraId="6E17EBF4"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 xml:space="preserve">שיטת ההפעלה של מוקד השירות (שיטת הניהול, אמצעי בקרה, שגרות הדרכה, </w:t>
            </w:r>
            <w:r>
              <w:rPr>
                <w:rFonts w:ascii="David" w:eastAsia="Calibri" w:hAnsi="David" w:cs="David" w:hint="cs"/>
                <w:rtl/>
              </w:rPr>
              <w:t>תהליכי ה</w:t>
            </w:r>
            <w:r w:rsidRPr="003F5FB6">
              <w:rPr>
                <w:rFonts w:ascii="David" w:eastAsia="Calibri" w:hAnsi="David" w:cs="David"/>
                <w:rtl/>
              </w:rPr>
              <w:t xml:space="preserve">טיפול באירועים).  </w:t>
            </w:r>
          </w:p>
          <w:p w14:paraId="26C3E907" w14:textId="77777777" w:rsidR="00705E09"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Pr>
                <w:rFonts w:ascii="David" w:eastAsia="Calibri" w:hAnsi="David" w:cs="David" w:hint="cs"/>
                <w:rtl/>
              </w:rPr>
              <w:t xml:space="preserve">יכולות מערכת ה </w:t>
            </w:r>
            <w:r>
              <w:rPr>
                <w:rFonts w:ascii="David" w:eastAsia="Calibri" w:hAnsi="David" w:cs="David" w:hint="cs"/>
              </w:rPr>
              <w:t>S</w:t>
            </w:r>
            <w:r>
              <w:rPr>
                <w:rFonts w:ascii="David" w:eastAsia="Calibri" w:hAnsi="David" w:cs="David"/>
              </w:rPr>
              <w:t xml:space="preserve">IEM </w:t>
            </w:r>
            <w:r>
              <w:rPr>
                <w:rFonts w:ascii="David" w:eastAsia="Calibri" w:hAnsi="David" w:cs="David" w:hint="cs"/>
                <w:rtl/>
              </w:rPr>
              <w:t xml:space="preserve"> מעבר לנדרש בתנאי הסף.</w:t>
            </w:r>
          </w:p>
          <w:p w14:paraId="44CF6EE9"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 xml:space="preserve">אמצעים טכנולוגיים במוקד (מולטימדיה, תקשורת, יתירות, מערכת תיעוד). </w:t>
            </w:r>
          </w:p>
          <w:p w14:paraId="64DEB16A"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התמודדות עם רמות הפעילות השונות.</w:t>
            </w:r>
          </w:p>
          <w:p w14:paraId="4E49285E"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גמישות לשינויים</w:t>
            </w:r>
            <w:r>
              <w:rPr>
                <w:rFonts w:ascii="David" w:eastAsia="Calibri" w:hAnsi="David" w:cs="David" w:hint="cs"/>
                <w:rtl/>
              </w:rPr>
              <w:t xml:space="preserve"> בהיקפי הפעילות</w:t>
            </w:r>
            <w:r w:rsidRPr="003F5FB6">
              <w:rPr>
                <w:rFonts w:ascii="David" w:eastAsia="Calibri" w:hAnsi="David" w:cs="David"/>
                <w:rtl/>
              </w:rPr>
              <w:t>.</w:t>
            </w:r>
          </w:p>
          <w:p w14:paraId="679E7776" w14:textId="77777777" w:rsidR="00705E09" w:rsidRPr="003F5FB6" w:rsidRDefault="00705E09" w:rsidP="00705E09">
            <w:pPr>
              <w:pStyle w:val="ListParagraph"/>
              <w:widowControl w:val="0"/>
              <w:numPr>
                <w:ilvl w:val="0"/>
                <w:numId w:val="75"/>
              </w:numPr>
              <w:spacing w:line="276" w:lineRule="auto"/>
              <w:ind w:left="455" w:hanging="455"/>
              <w:contextualSpacing/>
              <w:rPr>
                <w:rFonts w:ascii="David" w:eastAsia="Calibri" w:hAnsi="David" w:cs="David"/>
                <w:rtl/>
              </w:rPr>
            </w:pPr>
            <w:r w:rsidRPr="003F5FB6">
              <w:rPr>
                <w:rFonts w:ascii="David" w:eastAsia="Calibri" w:hAnsi="David" w:cs="David"/>
                <w:rtl/>
              </w:rPr>
              <w:t xml:space="preserve">דוגמאות לדוחות מוצעים.  </w:t>
            </w:r>
          </w:p>
        </w:tc>
        <w:tc>
          <w:tcPr>
            <w:tcW w:w="560" w:type="pct"/>
            <w:shd w:val="clear" w:color="auto" w:fill="auto"/>
          </w:tcPr>
          <w:p w14:paraId="4559D77D" w14:textId="32013CDD" w:rsidR="00705E09" w:rsidRPr="003F5FB6" w:rsidRDefault="00705E09" w:rsidP="00705E09">
            <w:pPr>
              <w:pStyle w:val="Header"/>
              <w:spacing w:before="120" w:after="120"/>
              <w:rPr>
                <w:rFonts w:ascii="David" w:eastAsia="Calibri" w:hAnsi="David"/>
                <w:b/>
                <w:bCs/>
                <w:rtl/>
              </w:rPr>
            </w:pPr>
            <w:r>
              <w:rPr>
                <w:rFonts w:ascii="David" w:eastAsia="Calibri" w:hAnsi="David" w:hint="cs"/>
                <w:b/>
                <w:bCs/>
                <w:rtl/>
              </w:rPr>
              <w:t>25</w:t>
            </w:r>
            <w:r w:rsidRPr="003F5FB6">
              <w:rPr>
                <w:rFonts w:ascii="David" w:eastAsia="Calibri" w:hAnsi="David"/>
                <w:b/>
                <w:bCs/>
                <w:rtl/>
              </w:rPr>
              <w:t xml:space="preserve"> נק'</w:t>
            </w:r>
          </w:p>
        </w:tc>
      </w:tr>
      <w:tr w:rsidR="00705E09" w:rsidRPr="003F5FB6" w14:paraId="20AA0EE0" w14:textId="77777777" w:rsidTr="00F83929">
        <w:tc>
          <w:tcPr>
            <w:tcW w:w="426" w:type="pct"/>
            <w:vAlign w:val="center"/>
          </w:tcPr>
          <w:p w14:paraId="54740A1F" w14:textId="77777777" w:rsidR="00705E09" w:rsidRPr="003F5FB6" w:rsidRDefault="00705E09" w:rsidP="00705E09">
            <w:pPr>
              <w:pStyle w:val="Header"/>
              <w:spacing w:after="120" w:line="320" w:lineRule="exact"/>
              <w:rPr>
                <w:rFonts w:ascii="David" w:hAnsi="David"/>
                <w:b/>
                <w:bCs/>
                <w:rtl/>
              </w:rPr>
            </w:pPr>
          </w:p>
        </w:tc>
        <w:tc>
          <w:tcPr>
            <w:tcW w:w="4014" w:type="pct"/>
            <w:gridSpan w:val="2"/>
            <w:shd w:val="clear" w:color="auto" w:fill="auto"/>
            <w:vAlign w:val="center"/>
          </w:tcPr>
          <w:p w14:paraId="02B52BAB" w14:textId="77777777" w:rsidR="00705E09" w:rsidRPr="003F5FB6" w:rsidRDefault="00705E09" w:rsidP="00705E09">
            <w:pPr>
              <w:pStyle w:val="Header"/>
              <w:spacing w:before="120" w:after="120"/>
              <w:jc w:val="center"/>
              <w:rPr>
                <w:rFonts w:ascii="David" w:hAnsi="David"/>
                <w:b/>
                <w:bCs/>
                <w:rtl/>
              </w:rPr>
            </w:pPr>
            <w:r w:rsidRPr="003F5FB6">
              <w:rPr>
                <w:rFonts w:ascii="David" w:hAnsi="David"/>
                <w:b/>
                <w:bCs/>
                <w:rtl/>
              </w:rPr>
              <w:t>סה"כ</w:t>
            </w:r>
          </w:p>
        </w:tc>
        <w:tc>
          <w:tcPr>
            <w:tcW w:w="560" w:type="pct"/>
            <w:shd w:val="clear" w:color="auto" w:fill="auto"/>
            <w:vAlign w:val="center"/>
          </w:tcPr>
          <w:p w14:paraId="7B5901E1" w14:textId="77777777" w:rsidR="00705E09" w:rsidRPr="003F5FB6" w:rsidRDefault="00705E09" w:rsidP="00705E09">
            <w:pPr>
              <w:pStyle w:val="Header"/>
              <w:spacing w:before="120" w:after="120"/>
              <w:rPr>
                <w:rFonts w:ascii="David" w:hAnsi="David"/>
                <w:b/>
                <w:bCs/>
                <w:rtl/>
              </w:rPr>
            </w:pPr>
            <w:r w:rsidRPr="00484FC8">
              <w:rPr>
                <w:rFonts w:ascii="David" w:hAnsi="David"/>
                <w:b/>
                <w:bCs/>
                <w:rtl/>
              </w:rPr>
              <w:t>100 נק'</w:t>
            </w:r>
          </w:p>
        </w:tc>
      </w:tr>
    </w:tbl>
    <w:p w14:paraId="370974C7" w14:textId="77777777" w:rsidR="006337CB" w:rsidRPr="00166076" w:rsidRDefault="006337CB" w:rsidP="006337CB">
      <w:pPr>
        <w:pStyle w:val="Heading2"/>
        <w:rPr>
          <w:rtl/>
        </w:rPr>
      </w:pPr>
      <w:r>
        <w:rPr>
          <w:rFonts w:hint="cs"/>
          <w:rtl/>
        </w:rPr>
        <w:t>הוראות כלליות לחישוב ניקוד האיכות</w:t>
      </w:r>
    </w:p>
    <w:p w14:paraId="00D1C220" w14:textId="77777777" w:rsidR="006337CB" w:rsidRDefault="006337CB" w:rsidP="006337CB">
      <w:pPr>
        <w:pStyle w:val="Para20"/>
        <w:rPr>
          <w:rtl/>
        </w:rPr>
      </w:pPr>
      <w:r>
        <w:rPr>
          <w:rtl/>
        </w:rPr>
        <w:t>מסמך זה משקף שילוב של שיטת בדיקה אבסולוטית (השוואה אל ערכים אבסולוטיים שהוגדרו ע</w:t>
      </w:r>
      <w:r>
        <w:rPr>
          <w:rFonts w:hint="cs"/>
          <w:rtl/>
        </w:rPr>
        <w:t>ל ידי</w:t>
      </w:r>
      <w:r>
        <w:rPr>
          <w:rtl/>
        </w:rPr>
        <w:t xml:space="preserve">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0A10F236" w14:textId="77777777" w:rsidR="006337CB" w:rsidRDefault="006337CB" w:rsidP="006337CB">
      <w:pPr>
        <w:pStyle w:val="Para20"/>
        <w:rPr>
          <w:rtl/>
        </w:rPr>
      </w:pPr>
      <w:r>
        <w:rPr>
          <w:rtl/>
        </w:rPr>
        <w:t xml:space="preserve">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w:t>
      </w:r>
      <w:r>
        <w:rPr>
          <w:rFonts w:hint="cs"/>
          <w:rtl/>
        </w:rPr>
        <w:t>ביחס ישר (לינארי) לטווח הערכים</w:t>
      </w:r>
      <w:r>
        <w:rPr>
          <w:rtl/>
        </w:rPr>
        <w:t>.</w:t>
      </w:r>
    </w:p>
    <w:p w14:paraId="4728B804" w14:textId="77777777" w:rsidR="006337CB" w:rsidRPr="00AC669A" w:rsidRDefault="006337CB" w:rsidP="006337CB">
      <w:pPr>
        <w:pStyle w:val="Heading2"/>
        <w:keepNext w:val="0"/>
        <w:rPr>
          <w:rtl/>
        </w:rPr>
      </w:pPr>
      <w:r w:rsidRPr="00AC669A">
        <w:rPr>
          <w:rtl/>
        </w:rPr>
        <w:t xml:space="preserve">ניסיון המציע במתן שירותי </w:t>
      </w:r>
      <w:r w:rsidRPr="00AC669A">
        <w:t>SOC</w:t>
      </w:r>
      <w:r w:rsidRPr="00AC669A">
        <w:rPr>
          <w:rtl/>
        </w:rPr>
        <w:t xml:space="preserve"> </w:t>
      </w:r>
    </w:p>
    <w:p w14:paraId="002851DA" w14:textId="1AA6C376" w:rsidR="006337CB" w:rsidRDefault="006337CB" w:rsidP="006337CB">
      <w:pPr>
        <w:pStyle w:val="Heading3"/>
        <w:keepNext w:val="0"/>
        <w:rPr>
          <w:b w:val="0"/>
          <w:bCs w:val="0"/>
        </w:rPr>
      </w:pPr>
      <w:r>
        <w:rPr>
          <w:rFonts w:hint="cs"/>
          <w:b w:val="0"/>
          <w:bCs w:val="0"/>
          <w:rtl/>
        </w:rPr>
        <w:t xml:space="preserve">המציע רשאי להציג ניסיון במתן שירותי </w:t>
      </w:r>
      <w:r>
        <w:rPr>
          <w:rFonts w:hint="cs"/>
          <w:b w:val="0"/>
          <w:bCs w:val="0"/>
        </w:rPr>
        <w:t>SOC</w:t>
      </w:r>
      <w:r>
        <w:rPr>
          <w:rFonts w:hint="cs"/>
          <w:b w:val="0"/>
          <w:bCs w:val="0"/>
          <w:rtl/>
        </w:rPr>
        <w:t>, העונים על הדרישות בתנאי הסף (סעיף 1.5.2.2 למכרז)</w:t>
      </w:r>
      <w:r w:rsidR="009C7E7C">
        <w:rPr>
          <w:rFonts w:hint="cs"/>
          <w:b w:val="0"/>
          <w:bCs w:val="0"/>
          <w:rtl/>
        </w:rPr>
        <w:t xml:space="preserve">, מעבר לנדרש בתנאי הסף (3 שירותי </w:t>
      </w:r>
      <w:r w:rsidR="009C7E7C">
        <w:rPr>
          <w:rFonts w:hint="cs"/>
          <w:b w:val="0"/>
          <w:bCs w:val="0"/>
        </w:rPr>
        <w:t>SOC</w:t>
      </w:r>
      <w:r w:rsidR="009C7E7C">
        <w:rPr>
          <w:rFonts w:hint="cs"/>
          <w:b w:val="0"/>
          <w:bCs w:val="0"/>
          <w:rtl/>
        </w:rPr>
        <w:t xml:space="preserve"> מנוהל)</w:t>
      </w:r>
      <w:r>
        <w:rPr>
          <w:rFonts w:hint="cs"/>
          <w:b w:val="0"/>
          <w:bCs w:val="0"/>
          <w:rtl/>
        </w:rPr>
        <w:t xml:space="preserve">. </w:t>
      </w:r>
    </w:p>
    <w:p w14:paraId="25D8D2A4" w14:textId="7B6D4375" w:rsidR="006337CB" w:rsidRDefault="006337CB" w:rsidP="006337CB">
      <w:pPr>
        <w:pStyle w:val="Heading3"/>
        <w:keepNext w:val="0"/>
        <w:rPr>
          <w:b w:val="0"/>
          <w:bCs w:val="0"/>
          <w:rtl/>
        </w:rPr>
      </w:pPr>
      <w:r>
        <w:rPr>
          <w:rFonts w:hint="cs"/>
          <w:b w:val="0"/>
          <w:bCs w:val="0"/>
          <w:rtl/>
        </w:rPr>
        <w:t xml:space="preserve">הניקוד </w:t>
      </w:r>
      <w:r w:rsidRPr="00D11A0E">
        <w:rPr>
          <w:rFonts w:hint="cs"/>
          <w:b w:val="0"/>
          <w:bCs w:val="0"/>
          <w:rtl/>
        </w:rPr>
        <w:t>בסעיף זה יחושב  בהתאם למידע</w:t>
      </w:r>
      <w:r>
        <w:rPr>
          <w:rFonts w:hint="cs"/>
          <w:b w:val="0"/>
          <w:bCs w:val="0"/>
          <w:rtl/>
        </w:rPr>
        <w:t>,</w:t>
      </w:r>
      <w:r w:rsidRPr="00D11A0E">
        <w:rPr>
          <w:rFonts w:hint="cs"/>
          <w:b w:val="0"/>
          <w:bCs w:val="0"/>
          <w:rtl/>
        </w:rPr>
        <w:t xml:space="preserve"> שיפורט על ידי המציע בטבלה הרלוונטית </w:t>
      </w:r>
      <w:r>
        <w:rPr>
          <w:rFonts w:hint="cs"/>
          <w:b w:val="0"/>
          <w:bCs w:val="0"/>
          <w:rtl/>
        </w:rPr>
        <w:t xml:space="preserve">בנספח </w:t>
      </w:r>
      <w:r w:rsidR="007C2C27">
        <w:rPr>
          <w:rFonts w:hint="cs"/>
          <w:b w:val="0"/>
          <w:bCs w:val="0"/>
          <w:rtl/>
        </w:rPr>
        <w:t>1.5.2.2</w:t>
      </w:r>
      <w:r>
        <w:rPr>
          <w:rFonts w:hint="cs"/>
          <w:b w:val="0"/>
          <w:bCs w:val="0"/>
          <w:rtl/>
        </w:rPr>
        <w:t xml:space="preserve">. </w:t>
      </w:r>
    </w:p>
    <w:p w14:paraId="0A15AB22" w14:textId="77777777" w:rsidR="006337CB" w:rsidRPr="006956EF" w:rsidRDefault="006337CB" w:rsidP="006337CB">
      <w:pPr>
        <w:pStyle w:val="Heading3"/>
        <w:keepNext w:val="0"/>
        <w:rPr>
          <w:b w:val="0"/>
          <w:bCs w:val="0"/>
        </w:rPr>
      </w:pPr>
      <w:r>
        <w:rPr>
          <w:rFonts w:hint="cs"/>
          <w:b w:val="0"/>
          <w:bCs w:val="0"/>
          <w:rtl/>
        </w:rPr>
        <w:t xml:space="preserve">יובהר כי לא יוכרו לצרכי ניקוד שירותי </w:t>
      </w:r>
      <w:r>
        <w:rPr>
          <w:rFonts w:hint="cs"/>
          <w:b w:val="0"/>
          <w:bCs w:val="0"/>
        </w:rPr>
        <w:t>SOC</w:t>
      </w:r>
      <w:r>
        <w:rPr>
          <w:rFonts w:hint="cs"/>
          <w:b w:val="0"/>
          <w:bCs w:val="0"/>
          <w:rtl/>
        </w:rPr>
        <w:t xml:space="preserve"> שלא עמדו בתנאי הסף.</w:t>
      </w:r>
    </w:p>
    <w:p w14:paraId="7C52F923" w14:textId="77777777" w:rsidR="006337CB" w:rsidRPr="00AC669A" w:rsidRDefault="006337CB" w:rsidP="006337CB">
      <w:pPr>
        <w:pStyle w:val="Heading2"/>
        <w:keepNext w:val="0"/>
        <w:rPr>
          <w:rtl/>
        </w:rPr>
      </w:pPr>
      <w:r w:rsidRPr="00AC669A">
        <w:rPr>
          <w:rtl/>
        </w:rPr>
        <w:t xml:space="preserve">ניסיון המציע במתן שירותי </w:t>
      </w:r>
      <w:r w:rsidRPr="00AC669A">
        <w:t>SOC</w:t>
      </w:r>
      <w:r w:rsidRPr="00AC669A">
        <w:rPr>
          <w:rtl/>
        </w:rPr>
        <w:t xml:space="preserve"> </w:t>
      </w:r>
      <w:r>
        <w:rPr>
          <w:rFonts w:hint="cs"/>
          <w:rtl/>
        </w:rPr>
        <w:t xml:space="preserve"> בעלי מאפיינים מיוחדים</w:t>
      </w:r>
    </w:p>
    <w:p w14:paraId="162C9FFD" w14:textId="65D0BE34" w:rsidR="006337CB" w:rsidRDefault="006337CB" w:rsidP="006337CB">
      <w:pPr>
        <w:pStyle w:val="Heading3"/>
        <w:keepNext w:val="0"/>
        <w:rPr>
          <w:b w:val="0"/>
          <w:bCs w:val="0"/>
        </w:rPr>
      </w:pPr>
      <w:r>
        <w:rPr>
          <w:rFonts w:hint="cs"/>
          <w:b w:val="0"/>
          <w:bCs w:val="0"/>
          <w:rtl/>
        </w:rPr>
        <w:t xml:space="preserve">המציע רשאי להציג ניסיון במתן שירותי </w:t>
      </w:r>
      <w:r>
        <w:rPr>
          <w:rFonts w:hint="cs"/>
          <w:b w:val="0"/>
          <w:bCs w:val="0"/>
        </w:rPr>
        <w:t>SOC</w:t>
      </w:r>
      <w:r>
        <w:rPr>
          <w:rFonts w:hint="cs"/>
          <w:b w:val="0"/>
          <w:bCs w:val="0"/>
          <w:rtl/>
        </w:rPr>
        <w:t xml:space="preserve">, העונים על הדרישות בתנאי הסף (סעיף 1.5.2.2 למכרז), ואשר הם בעלי אחד או יותר מהמאפיינים המיוחדים שפורטו </w:t>
      </w:r>
      <w:r w:rsidR="009C7E7C">
        <w:rPr>
          <w:rFonts w:hint="cs"/>
          <w:b w:val="0"/>
          <w:bCs w:val="0"/>
          <w:rtl/>
        </w:rPr>
        <w:t>בטבלה ש</w:t>
      </w:r>
      <w:r>
        <w:rPr>
          <w:rFonts w:hint="cs"/>
          <w:b w:val="0"/>
          <w:bCs w:val="0"/>
          <w:rtl/>
        </w:rPr>
        <w:t>ב</w:t>
      </w:r>
      <w:r w:rsidR="009C7E7C">
        <w:rPr>
          <w:rFonts w:hint="cs"/>
          <w:b w:val="0"/>
          <w:bCs w:val="0"/>
          <w:rtl/>
        </w:rPr>
        <w:t>שורה 2 ב</w:t>
      </w:r>
      <w:r>
        <w:rPr>
          <w:rFonts w:hint="cs"/>
          <w:b w:val="0"/>
          <w:bCs w:val="0"/>
          <w:rtl/>
        </w:rPr>
        <w:t>סעיף 5.1</w:t>
      </w:r>
      <w:r w:rsidR="009C7E7C">
        <w:rPr>
          <w:rFonts w:hint="cs"/>
          <w:b w:val="0"/>
          <w:bCs w:val="0"/>
          <w:rtl/>
        </w:rPr>
        <w:t>.2</w:t>
      </w:r>
      <w:r>
        <w:rPr>
          <w:rFonts w:hint="cs"/>
          <w:b w:val="0"/>
          <w:bCs w:val="0"/>
          <w:rtl/>
        </w:rPr>
        <w:t xml:space="preserve"> לעיל. </w:t>
      </w:r>
    </w:p>
    <w:p w14:paraId="233968B6" w14:textId="69A3ED99" w:rsidR="007C2C27" w:rsidRDefault="006337CB" w:rsidP="007C2C27">
      <w:pPr>
        <w:pStyle w:val="Heading3"/>
        <w:keepNext w:val="0"/>
        <w:rPr>
          <w:b w:val="0"/>
          <w:bCs w:val="0"/>
          <w:rtl/>
        </w:rPr>
      </w:pPr>
      <w:r>
        <w:rPr>
          <w:rFonts w:hint="cs"/>
          <w:b w:val="0"/>
          <w:bCs w:val="0"/>
          <w:rtl/>
        </w:rPr>
        <w:t xml:space="preserve">הניקוד </w:t>
      </w:r>
      <w:r w:rsidRPr="00D11A0E">
        <w:rPr>
          <w:rFonts w:hint="cs"/>
          <w:b w:val="0"/>
          <w:bCs w:val="0"/>
          <w:rtl/>
        </w:rPr>
        <w:t>בסעיף זה יחושב  בהתאם ל</w:t>
      </w:r>
      <w:r>
        <w:rPr>
          <w:rFonts w:hint="cs"/>
          <w:b w:val="0"/>
          <w:bCs w:val="0"/>
          <w:rtl/>
        </w:rPr>
        <w:t xml:space="preserve">היקף הניקוד לכל פרמטר, ולפי כמות שירותי ה </w:t>
      </w:r>
      <w:r>
        <w:rPr>
          <w:rFonts w:hint="cs"/>
          <w:b w:val="0"/>
          <w:bCs w:val="0"/>
        </w:rPr>
        <w:t>SOC</w:t>
      </w:r>
      <w:r>
        <w:rPr>
          <w:rFonts w:hint="cs"/>
          <w:b w:val="0"/>
          <w:bCs w:val="0"/>
          <w:rtl/>
        </w:rPr>
        <w:t xml:space="preserve"> שסיפק המציע ועומדים בדרישות לכל פרמטר</w:t>
      </w:r>
      <w:r w:rsidR="007C2C27">
        <w:rPr>
          <w:rFonts w:hint="cs"/>
          <w:b w:val="0"/>
          <w:bCs w:val="0"/>
          <w:rtl/>
        </w:rPr>
        <w:t xml:space="preserve">, בהתאם למידע </w:t>
      </w:r>
      <w:r w:rsidR="007C2C27" w:rsidRPr="00D11A0E">
        <w:rPr>
          <w:rFonts w:hint="cs"/>
          <w:b w:val="0"/>
          <w:bCs w:val="0"/>
          <w:rtl/>
        </w:rPr>
        <w:t xml:space="preserve">שיפורט על ידי המציע בטבלה הרלוונטית </w:t>
      </w:r>
      <w:r w:rsidR="007C2C27">
        <w:rPr>
          <w:rFonts w:hint="cs"/>
          <w:b w:val="0"/>
          <w:bCs w:val="0"/>
          <w:rtl/>
        </w:rPr>
        <w:t xml:space="preserve">בנספח 1.5.2.2. </w:t>
      </w:r>
    </w:p>
    <w:p w14:paraId="7DF02856" w14:textId="77777777" w:rsidR="006337CB" w:rsidRDefault="006337CB" w:rsidP="006337CB">
      <w:pPr>
        <w:pStyle w:val="Heading3"/>
        <w:keepNext w:val="0"/>
        <w:rPr>
          <w:b w:val="0"/>
          <w:bCs w:val="0"/>
        </w:rPr>
      </w:pPr>
      <w:r w:rsidRPr="006956EF">
        <w:rPr>
          <w:b w:val="0"/>
          <w:bCs w:val="0"/>
          <w:rtl/>
        </w:rPr>
        <w:lastRenderedPageBreak/>
        <w:t xml:space="preserve">הניקוד באמת מידה זו  יינתן באופן מצטבר לכל החלופות. כלומר אם שירות הינו גם לגוף ציבורי , גם לגוף מונחה וכלל ניטור שירותים בענן </w:t>
      </w:r>
      <w:r>
        <w:rPr>
          <w:rFonts w:hint="cs"/>
          <w:b w:val="0"/>
          <w:bCs w:val="0"/>
          <w:rtl/>
        </w:rPr>
        <w:t xml:space="preserve"> - </w:t>
      </w:r>
      <w:r w:rsidRPr="006956EF">
        <w:rPr>
          <w:b w:val="0"/>
          <w:bCs w:val="0"/>
          <w:rtl/>
        </w:rPr>
        <w:t>יהיה המציע זכאי לניקוד של 7 נקודות, והכל עד התקרה המוגדרת לכל חלופה ולניקוד המירבי לאמת המידה</w:t>
      </w:r>
      <w:r>
        <w:rPr>
          <w:rFonts w:hint="cs"/>
          <w:b w:val="0"/>
          <w:bCs w:val="0"/>
          <w:rtl/>
        </w:rPr>
        <w:t>.</w:t>
      </w:r>
    </w:p>
    <w:p w14:paraId="01486B26" w14:textId="61A02228" w:rsidR="006337CB" w:rsidRDefault="006337CB" w:rsidP="006337CB">
      <w:pPr>
        <w:pStyle w:val="Heading3"/>
        <w:keepNext w:val="0"/>
        <w:rPr>
          <w:b w:val="0"/>
          <w:bCs w:val="0"/>
          <w:rtl/>
        </w:rPr>
      </w:pPr>
      <w:r>
        <w:rPr>
          <w:rFonts w:hint="cs"/>
          <w:b w:val="0"/>
          <w:bCs w:val="0"/>
          <w:rtl/>
        </w:rPr>
        <w:t xml:space="preserve">יובהר כי לא יוכרו לצרכי ניקוד שירותי </w:t>
      </w:r>
      <w:r>
        <w:rPr>
          <w:rFonts w:hint="cs"/>
          <w:b w:val="0"/>
          <w:bCs w:val="0"/>
        </w:rPr>
        <w:t>SOC</w:t>
      </w:r>
      <w:r>
        <w:rPr>
          <w:rFonts w:hint="cs"/>
          <w:b w:val="0"/>
          <w:bCs w:val="0"/>
          <w:rtl/>
        </w:rPr>
        <w:t xml:space="preserve"> שלא עמדו בתנאי הסף.</w:t>
      </w:r>
    </w:p>
    <w:p w14:paraId="574B3BBC" w14:textId="77777777" w:rsidR="00CB6650" w:rsidRPr="00CB6650" w:rsidRDefault="00CB6650" w:rsidP="00CB6650">
      <w:pPr>
        <w:pStyle w:val="Para20"/>
        <w:ind w:left="0"/>
      </w:pPr>
    </w:p>
    <w:p w14:paraId="524346AD" w14:textId="77777777" w:rsidR="006337CB" w:rsidRDefault="006337CB" w:rsidP="006337CB">
      <w:pPr>
        <w:pStyle w:val="Heading2"/>
        <w:keepNext w:val="0"/>
      </w:pPr>
      <w:r>
        <w:rPr>
          <w:rFonts w:eastAsia="Calibri" w:hint="cs"/>
          <w:rtl/>
        </w:rPr>
        <w:t xml:space="preserve">עמידת המציע בתנאי הסף בעצמו </w:t>
      </w:r>
    </w:p>
    <w:p w14:paraId="79FB4BB0" w14:textId="71102074" w:rsidR="006337CB" w:rsidRDefault="006337CB" w:rsidP="006337CB">
      <w:pPr>
        <w:pStyle w:val="Heading3"/>
        <w:keepNext w:val="0"/>
        <w:rPr>
          <w:b w:val="0"/>
          <w:bCs w:val="0"/>
        </w:rPr>
      </w:pPr>
      <w:r>
        <w:rPr>
          <w:rFonts w:hint="cs"/>
          <w:b w:val="0"/>
          <w:bCs w:val="0"/>
          <w:rtl/>
        </w:rPr>
        <w:t>המציע רשאי להסתמך על קבלן משנה לצורך הוכחת עמידתו בתנאי הסף סעיף 1.5.2.3 למכרז (צוות ההתערבות)</w:t>
      </w:r>
      <w:r w:rsidR="00CB6650">
        <w:rPr>
          <w:rFonts w:hint="cs"/>
          <w:b w:val="0"/>
          <w:bCs w:val="0"/>
          <w:rtl/>
        </w:rPr>
        <w:t xml:space="preserve"> </w:t>
      </w:r>
      <w:r>
        <w:rPr>
          <w:rFonts w:hint="cs"/>
          <w:b w:val="0"/>
          <w:bCs w:val="0"/>
          <w:rtl/>
        </w:rPr>
        <w:t>בלבד.</w:t>
      </w:r>
    </w:p>
    <w:p w14:paraId="3893995F" w14:textId="722E0E1F" w:rsidR="006337CB" w:rsidRDefault="006337CB" w:rsidP="006337CB">
      <w:pPr>
        <w:pStyle w:val="Heading3"/>
        <w:keepNext w:val="0"/>
        <w:rPr>
          <w:b w:val="0"/>
          <w:bCs w:val="0"/>
          <w:rtl/>
        </w:rPr>
      </w:pPr>
      <w:r>
        <w:rPr>
          <w:rFonts w:hint="cs"/>
          <w:b w:val="0"/>
          <w:bCs w:val="0"/>
          <w:rtl/>
        </w:rPr>
        <w:t xml:space="preserve">ככל והמציע יצהיר בהצעתו כי הגיש את ההצעה ללא הסתמכות על קבלן משנה </w:t>
      </w:r>
      <w:r>
        <w:rPr>
          <w:b w:val="0"/>
          <w:bCs w:val="0"/>
          <w:rtl/>
        </w:rPr>
        <w:t>–</w:t>
      </w:r>
      <w:r>
        <w:rPr>
          <w:rFonts w:hint="cs"/>
          <w:b w:val="0"/>
          <w:bCs w:val="0"/>
          <w:rtl/>
        </w:rPr>
        <w:t xml:space="preserve"> הוא יהיה זכאי ל 5 נקודות, אחרת לא יהיה זכאי לניקוד לפי אמת מידה זו. </w:t>
      </w:r>
    </w:p>
    <w:p w14:paraId="6BE0B76A" w14:textId="77777777" w:rsidR="00CB6650" w:rsidRPr="00CB6650" w:rsidRDefault="00CB6650" w:rsidP="00CB6650">
      <w:pPr>
        <w:pStyle w:val="Para20"/>
        <w:ind w:left="0"/>
      </w:pPr>
    </w:p>
    <w:p w14:paraId="116FA3DC" w14:textId="77777777" w:rsidR="006337CB" w:rsidRDefault="006337CB" w:rsidP="006337CB">
      <w:pPr>
        <w:pStyle w:val="Heading2"/>
        <w:keepNext w:val="0"/>
        <w:rPr>
          <w:rtl/>
        </w:rPr>
      </w:pPr>
      <w:r>
        <w:rPr>
          <w:rFonts w:hint="cs"/>
          <w:rtl/>
        </w:rPr>
        <w:t>חוות דעת לקוחות</w:t>
      </w:r>
    </w:p>
    <w:p w14:paraId="02EDFA4E" w14:textId="77777777" w:rsidR="006337CB" w:rsidRDefault="006337CB" w:rsidP="006337CB">
      <w:pPr>
        <w:pStyle w:val="Heading3"/>
        <w:keepNext w:val="0"/>
        <w:rPr>
          <w:b w:val="0"/>
          <w:bCs w:val="0"/>
        </w:rPr>
      </w:pPr>
      <w:r>
        <w:rPr>
          <w:rFonts w:hint="cs"/>
          <w:b w:val="0"/>
          <w:bCs w:val="0"/>
          <w:rtl/>
        </w:rPr>
        <w:t>חוות הדעת יבוצעו על בסיס שיחות עם 2 מהלקוחות שיציג המציע במסגרת הצעתו.</w:t>
      </w:r>
    </w:p>
    <w:p w14:paraId="7EA82B78" w14:textId="77777777" w:rsidR="006337CB" w:rsidRDefault="006337CB" w:rsidP="006337CB">
      <w:pPr>
        <w:pStyle w:val="Heading3"/>
        <w:keepNext w:val="0"/>
        <w:rPr>
          <w:b w:val="0"/>
          <w:bCs w:val="0"/>
        </w:rPr>
      </w:pPr>
      <w:r>
        <w:rPr>
          <w:rFonts w:hint="cs"/>
          <w:b w:val="0"/>
          <w:bCs w:val="0"/>
          <w:rtl/>
        </w:rPr>
        <w:t>הצוות המנקד ייקבע את זהות הלקוחות לכל מציע, לפי שיקול דעתו.</w:t>
      </w:r>
    </w:p>
    <w:p w14:paraId="14989016" w14:textId="77777777" w:rsidR="006337CB" w:rsidRDefault="006337CB" w:rsidP="006337CB">
      <w:pPr>
        <w:pStyle w:val="Heading3"/>
        <w:keepNext w:val="0"/>
        <w:rPr>
          <w:b w:val="0"/>
          <w:bCs w:val="0"/>
        </w:rPr>
      </w:pPr>
      <w:r>
        <w:rPr>
          <w:rFonts w:hint="cs"/>
          <w:b w:val="0"/>
          <w:bCs w:val="0"/>
          <w:rtl/>
        </w:rPr>
        <w:t>הרכב הצוות שיבצע את השיחות ייקבע על ידי הצוות המנקד.</w:t>
      </w:r>
    </w:p>
    <w:p w14:paraId="3BDC5F5A" w14:textId="6F68E7A3" w:rsidR="006337CB" w:rsidRDefault="006337CB" w:rsidP="006337CB">
      <w:pPr>
        <w:pStyle w:val="Heading3"/>
        <w:keepNext w:val="0"/>
        <w:rPr>
          <w:b w:val="0"/>
          <w:bCs w:val="0"/>
          <w:rtl/>
        </w:rPr>
      </w:pPr>
      <w:r>
        <w:rPr>
          <w:rFonts w:hint="cs"/>
          <w:b w:val="0"/>
          <w:bCs w:val="0"/>
          <w:rtl/>
        </w:rPr>
        <w:t xml:space="preserve">השיחות עם הלקוחות ייערכו בשעות 8:00-17:00 (שעון ישראל). לכל לקוח יבוצעו עד 3 פניות. ככל ולא יהיה מענה </w:t>
      </w:r>
      <w:r>
        <w:rPr>
          <w:b w:val="0"/>
          <w:bCs w:val="0"/>
          <w:rtl/>
        </w:rPr>
        <w:t>–</w:t>
      </w:r>
      <w:r>
        <w:rPr>
          <w:rFonts w:hint="cs"/>
          <w:b w:val="0"/>
          <w:bCs w:val="0"/>
          <w:rtl/>
        </w:rPr>
        <w:t xml:space="preserve"> תבוצע פנייה ללקוח הבא בתור שייבחר על ידי הצוות המנקד. ככל ולא ימצאו לפחות 2 לקוחות של מציע מסויים </w:t>
      </w:r>
      <w:r>
        <w:rPr>
          <w:b w:val="0"/>
          <w:bCs w:val="0"/>
          <w:rtl/>
        </w:rPr>
        <w:t>–</w:t>
      </w:r>
      <w:r>
        <w:rPr>
          <w:rFonts w:hint="cs"/>
          <w:b w:val="0"/>
          <w:bCs w:val="0"/>
          <w:rtl/>
        </w:rPr>
        <w:t xml:space="preserve"> יבוטל הניקוד עבור חוות הדעת הרלוונטית ויחולק באופן יחסי לשאר רכיבי הניקוד באמות המידה ב</w:t>
      </w:r>
      <w:r w:rsidR="009C7E7C">
        <w:rPr>
          <w:rFonts w:hint="cs"/>
          <w:b w:val="0"/>
          <w:bCs w:val="0"/>
          <w:rtl/>
        </w:rPr>
        <w:t>שורה 6 שב</w:t>
      </w:r>
      <w:r>
        <w:rPr>
          <w:rFonts w:hint="cs"/>
          <w:b w:val="0"/>
          <w:bCs w:val="0"/>
          <w:rtl/>
        </w:rPr>
        <w:t>סעיף 5.1</w:t>
      </w:r>
      <w:r w:rsidR="009C7E7C">
        <w:rPr>
          <w:rFonts w:hint="cs"/>
          <w:b w:val="0"/>
          <w:bCs w:val="0"/>
          <w:rtl/>
        </w:rPr>
        <w:t>.2</w:t>
      </w:r>
      <w:r>
        <w:rPr>
          <w:rFonts w:hint="cs"/>
          <w:b w:val="0"/>
          <w:bCs w:val="0"/>
          <w:rtl/>
        </w:rPr>
        <w:t xml:space="preserve"> לעיל. </w:t>
      </w:r>
    </w:p>
    <w:p w14:paraId="1042E4DA" w14:textId="749E5AE3" w:rsidR="006337CB" w:rsidRDefault="006337CB" w:rsidP="006337CB">
      <w:pPr>
        <w:pStyle w:val="Heading3"/>
        <w:rPr>
          <w:b w:val="0"/>
          <w:bCs w:val="0"/>
        </w:rPr>
      </w:pPr>
      <w:r>
        <w:rPr>
          <w:rFonts w:hint="cs"/>
          <w:b w:val="0"/>
          <w:bCs w:val="0"/>
          <w:rtl/>
        </w:rPr>
        <w:t>במסגרת השיחות יישאלו הלקוחות שאלות אחידות שייקבעו על ידי הצוות המנקד , על בסיס הנושאים שפורטו ב</w:t>
      </w:r>
      <w:r w:rsidR="009C7E7C">
        <w:rPr>
          <w:rFonts w:hint="cs"/>
          <w:b w:val="0"/>
          <w:bCs w:val="0"/>
          <w:rtl/>
        </w:rPr>
        <w:t>שורה 4 שב</w:t>
      </w:r>
      <w:r>
        <w:rPr>
          <w:rFonts w:hint="cs"/>
          <w:b w:val="0"/>
          <w:bCs w:val="0"/>
          <w:rtl/>
        </w:rPr>
        <w:t xml:space="preserve">סעיף </w:t>
      </w:r>
      <w:r w:rsidR="009C7E7C">
        <w:rPr>
          <w:rFonts w:hint="cs"/>
          <w:b w:val="0"/>
          <w:bCs w:val="0"/>
          <w:rtl/>
        </w:rPr>
        <w:t xml:space="preserve">5.1.2 </w:t>
      </w:r>
      <w:r>
        <w:rPr>
          <w:rFonts w:hint="cs"/>
          <w:b w:val="0"/>
          <w:bCs w:val="0"/>
          <w:rtl/>
        </w:rPr>
        <w:t xml:space="preserve">לעיל. עוד יובהר כי ניתן יהיה לשאול שאלות בתחומים נוספים הקשורים להצעת המציע, ואלה ינוקדו תחת סעיף התרשמות כללית מהשירותים. </w:t>
      </w:r>
    </w:p>
    <w:p w14:paraId="71523AE9" w14:textId="77777777" w:rsidR="006337CB" w:rsidRDefault="006337CB" w:rsidP="006337CB">
      <w:pPr>
        <w:pStyle w:val="Heading3"/>
        <w:rPr>
          <w:b w:val="0"/>
          <w:bCs w:val="0"/>
        </w:rPr>
      </w:pPr>
      <w:r>
        <w:rPr>
          <w:rFonts w:hint="cs"/>
          <w:b w:val="0"/>
          <w:bCs w:val="0"/>
          <w:rtl/>
        </w:rPr>
        <w:t xml:space="preserve">הניקוד לחוות דעת לכל לקוח ייקבע על ידי הלקוח בסולם של 1-10. </w:t>
      </w:r>
    </w:p>
    <w:p w14:paraId="4ED710EB" w14:textId="4937DB25" w:rsidR="00705E09" w:rsidRDefault="00CB6650" w:rsidP="007C2C27">
      <w:pPr>
        <w:pStyle w:val="Heading2"/>
        <w:rPr>
          <w:rtl/>
        </w:rPr>
      </w:pPr>
      <w:r w:rsidRPr="00CB6650">
        <w:rPr>
          <w:rtl/>
        </w:rPr>
        <w:t>יכולות  של מערכת ה-</w:t>
      </w:r>
      <w:r w:rsidRPr="00CB6650">
        <w:t>SIEM</w:t>
      </w:r>
      <w:r w:rsidRPr="00CB6650">
        <w:rPr>
          <w:rtl/>
        </w:rPr>
        <w:t xml:space="preserve"> המוצעת</w:t>
      </w:r>
    </w:p>
    <w:p w14:paraId="76F4DDAD" w14:textId="77777777" w:rsidR="00CB6650" w:rsidRDefault="00CB6650" w:rsidP="00CB6650">
      <w:pPr>
        <w:pStyle w:val="Heading3"/>
        <w:rPr>
          <w:b w:val="0"/>
          <w:bCs w:val="0"/>
        </w:rPr>
      </w:pPr>
      <w:r>
        <w:rPr>
          <w:rFonts w:hint="cs"/>
          <w:b w:val="0"/>
          <w:bCs w:val="0"/>
          <w:rtl/>
        </w:rPr>
        <w:t xml:space="preserve">המציע נדרש להצהיר לגבי יכולות של מערכת ה </w:t>
      </w:r>
      <w:r>
        <w:rPr>
          <w:rFonts w:hint="cs"/>
          <w:b w:val="0"/>
          <w:bCs w:val="0"/>
        </w:rPr>
        <w:t xml:space="preserve">SIEM </w:t>
      </w:r>
      <w:r>
        <w:rPr>
          <w:rFonts w:hint="cs"/>
          <w:b w:val="0"/>
          <w:bCs w:val="0"/>
          <w:rtl/>
        </w:rPr>
        <w:t xml:space="preserve"> המוצעת במסגרת המענה לנספח 1.5.2.3 להצעתו.</w:t>
      </w:r>
    </w:p>
    <w:p w14:paraId="2AE92737" w14:textId="77777777" w:rsidR="00CB6650" w:rsidRDefault="00CB6650" w:rsidP="00CB6650">
      <w:pPr>
        <w:pStyle w:val="Heading3"/>
        <w:rPr>
          <w:b w:val="0"/>
          <w:bCs w:val="0"/>
        </w:rPr>
      </w:pPr>
      <w:r>
        <w:rPr>
          <w:rFonts w:hint="cs"/>
          <w:b w:val="0"/>
          <w:bCs w:val="0"/>
          <w:rtl/>
        </w:rPr>
        <w:t>הניקוד ייקבע על בסיס הצהרת המציע ולפי הניקוד בטבלה בסעיף 5.1 לעיל לכל יכולת בנפרד.</w:t>
      </w:r>
    </w:p>
    <w:p w14:paraId="7EDEF3D4" w14:textId="77777777" w:rsidR="00CB6650" w:rsidRPr="00CB6650" w:rsidRDefault="00CB6650" w:rsidP="00CB6650">
      <w:pPr>
        <w:pStyle w:val="Para20"/>
        <w:rPr>
          <w:rFonts w:eastAsia="Calibri"/>
        </w:rPr>
      </w:pPr>
    </w:p>
    <w:p w14:paraId="0F5DDB95" w14:textId="106A088F" w:rsidR="007C2C27" w:rsidRDefault="007C2C27" w:rsidP="007C2C27">
      <w:pPr>
        <w:pStyle w:val="Heading2"/>
      </w:pPr>
      <w:r w:rsidRPr="007C2C27">
        <w:rPr>
          <w:rFonts w:eastAsia="Calibri"/>
          <w:rtl/>
        </w:rPr>
        <w:lastRenderedPageBreak/>
        <w:t>התרשמות מהמציע</w:t>
      </w:r>
      <w:r w:rsidRPr="007C2C27">
        <w:rPr>
          <w:rFonts w:eastAsia="Calibri"/>
        </w:rPr>
        <w:t xml:space="preserve"> </w:t>
      </w:r>
      <w:r w:rsidRPr="007C2C27">
        <w:rPr>
          <w:rFonts w:eastAsia="Calibri"/>
          <w:rtl/>
        </w:rPr>
        <w:t>ומביקור ב</w:t>
      </w:r>
      <w:r w:rsidRPr="007C2C27">
        <w:rPr>
          <w:rFonts w:eastAsia="Calibri" w:hint="cs"/>
          <w:rtl/>
        </w:rPr>
        <w:t xml:space="preserve">אתר, בו מופעל </w:t>
      </w:r>
      <w:r w:rsidRPr="007C2C27">
        <w:rPr>
          <w:rFonts w:eastAsia="Calibri"/>
          <w:rtl/>
        </w:rPr>
        <w:t>מוקד ה</w:t>
      </w:r>
      <w:r w:rsidRPr="007C2C27">
        <w:rPr>
          <w:rFonts w:eastAsia="Calibri" w:hint="cs"/>
          <w:rtl/>
        </w:rPr>
        <w:t xml:space="preserve"> </w:t>
      </w:r>
      <w:r w:rsidRPr="007C2C27">
        <w:rPr>
          <w:rFonts w:eastAsia="Calibri" w:hint="cs"/>
        </w:rPr>
        <w:t>SOC</w:t>
      </w:r>
      <w:r w:rsidRPr="007C2C27">
        <w:rPr>
          <w:rFonts w:eastAsia="Calibri" w:hint="cs"/>
          <w:rtl/>
        </w:rPr>
        <w:t xml:space="preserve"> </w:t>
      </w:r>
      <w:r w:rsidRPr="007C2C27">
        <w:rPr>
          <w:rFonts w:eastAsia="Calibri"/>
          <w:rtl/>
        </w:rPr>
        <w:t xml:space="preserve"> של המציע</w:t>
      </w:r>
      <w:r w:rsidRPr="007C2C27">
        <w:rPr>
          <w:rFonts w:eastAsia="Calibri" w:hint="cs"/>
          <w:rtl/>
        </w:rPr>
        <w:t xml:space="preserve"> </w:t>
      </w:r>
    </w:p>
    <w:p w14:paraId="0B5CD1E6" w14:textId="49424BAC" w:rsidR="006337CB" w:rsidRDefault="006337CB" w:rsidP="007C2C27">
      <w:pPr>
        <w:pStyle w:val="Heading3"/>
        <w:rPr>
          <w:b w:val="0"/>
          <w:bCs w:val="0"/>
        </w:rPr>
      </w:pPr>
      <w:r>
        <w:rPr>
          <w:rFonts w:hint="cs"/>
          <w:b w:val="0"/>
          <w:bCs w:val="0"/>
          <w:rtl/>
        </w:rPr>
        <w:t xml:space="preserve">המשרד יערוך סיור במתקן ממנו הספק יספק את שירותי ה </w:t>
      </w:r>
      <w:r>
        <w:rPr>
          <w:rFonts w:hint="cs"/>
          <w:b w:val="0"/>
          <w:bCs w:val="0"/>
        </w:rPr>
        <w:t>SOC</w:t>
      </w:r>
      <w:r>
        <w:rPr>
          <w:rFonts w:hint="cs"/>
          <w:b w:val="0"/>
          <w:bCs w:val="0"/>
          <w:rtl/>
        </w:rPr>
        <w:t>, לפי הוראות מכרז הזה.</w:t>
      </w:r>
    </w:p>
    <w:p w14:paraId="02ED0F58" w14:textId="77777777" w:rsidR="006337CB" w:rsidRDefault="006337CB" w:rsidP="006337CB">
      <w:pPr>
        <w:pStyle w:val="Heading3"/>
        <w:rPr>
          <w:b w:val="0"/>
          <w:bCs w:val="0"/>
        </w:rPr>
      </w:pPr>
      <w:r>
        <w:rPr>
          <w:rFonts w:hint="cs"/>
          <w:b w:val="0"/>
          <w:bCs w:val="0"/>
          <w:rtl/>
        </w:rPr>
        <w:t xml:space="preserve">משך הביקור </w:t>
      </w:r>
      <w:r>
        <w:rPr>
          <w:b w:val="0"/>
          <w:bCs w:val="0"/>
          <w:rtl/>
        </w:rPr>
        <w:t>–</w:t>
      </w:r>
      <w:r>
        <w:rPr>
          <w:rFonts w:hint="cs"/>
          <w:b w:val="0"/>
          <w:bCs w:val="0"/>
          <w:rtl/>
        </w:rPr>
        <w:t xml:space="preserve"> עד שעתיים.</w:t>
      </w:r>
    </w:p>
    <w:p w14:paraId="5B724B94" w14:textId="77777777" w:rsidR="006337CB" w:rsidRDefault="006337CB" w:rsidP="006337CB">
      <w:pPr>
        <w:pStyle w:val="Heading3"/>
        <w:rPr>
          <w:b w:val="0"/>
          <w:bCs w:val="0"/>
        </w:rPr>
      </w:pPr>
      <w:r>
        <w:rPr>
          <w:rFonts w:hint="cs"/>
          <w:b w:val="0"/>
          <w:bCs w:val="0"/>
          <w:rtl/>
        </w:rPr>
        <w:t>הביקור ייערך בהתראה של  5 ימי עבודה.</w:t>
      </w:r>
    </w:p>
    <w:p w14:paraId="4ACA57D7" w14:textId="77777777" w:rsidR="006337CB" w:rsidRDefault="006337CB" w:rsidP="006337CB">
      <w:pPr>
        <w:pStyle w:val="Heading3"/>
        <w:rPr>
          <w:b w:val="0"/>
          <w:bCs w:val="0"/>
        </w:rPr>
      </w:pPr>
      <w:r>
        <w:rPr>
          <w:rFonts w:hint="cs"/>
          <w:b w:val="0"/>
          <w:bCs w:val="0"/>
          <w:rtl/>
        </w:rPr>
        <w:t>בביקור ישתתפו כל / חלק מנציגי הצוות המנקד וכן יועצים מטעם המשרד, והכל לפי שיקול דעתו של המשרד.</w:t>
      </w:r>
    </w:p>
    <w:p w14:paraId="4F98B33D" w14:textId="306688C5" w:rsidR="006337CB" w:rsidRDefault="006337CB" w:rsidP="006337CB">
      <w:pPr>
        <w:pStyle w:val="Heading3"/>
        <w:rPr>
          <w:b w:val="0"/>
          <w:bCs w:val="0"/>
        </w:rPr>
      </w:pPr>
      <w:r>
        <w:rPr>
          <w:rFonts w:hint="cs"/>
          <w:b w:val="0"/>
          <w:bCs w:val="0"/>
          <w:rtl/>
        </w:rPr>
        <w:t>במסגרת הביקור, יידרש המציע להציג לנציגי המשרד את התייחסותו למפורט ב</w:t>
      </w:r>
      <w:r w:rsidR="009C7E7C">
        <w:rPr>
          <w:rFonts w:hint="cs"/>
          <w:b w:val="0"/>
          <w:bCs w:val="0"/>
          <w:rtl/>
        </w:rPr>
        <w:t>שורה 6 בטבלה שב</w:t>
      </w:r>
      <w:r>
        <w:rPr>
          <w:rFonts w:hint="cs"/>
          <w:b w:val="0"/>
          <w:bCs w:val="0"/>
          <w:rtl/>
        </w:rPr>
        <w:t>סעיף 5.1</w:t>
      </w:r>
      <w:r w:rsidR="009C7E7C">
        <w:rPr>
          <w:rFonts w:hint="cs"/>
          <w:b w:val="0"/>
          <w:bCs w:val="0"/>
          <w:rtl/>
        </w:rPr>
        <w:t>.2</w:t>
      </w:r>
      <w:r>
        <w:rPr>
          <w:rFonts w:hint="cs"/>
          <w:b w:val="0"/>
          <w:bCs w:val="0"/>
          <w:rtl/>
        </w:rPr>
        <w:t xml:space="preserve"> לעיל ההצגה תבוצע על ידי מנהל במציע וכן על ידי מנהל השירותים המוצע. בנוסף, ייערך סיור במרכז ה </w:t>
      </w:r>
      <w:r>
        <w:rPr>
          <w:rFonts w:hint="cs"/>
          <w:b w:val="0"/>
          <w:bCs w:val="0"/>
        </w:rPr>
        <w:t>SOC</w:t>
      </w:r>
      <w:r>
        <w:rPr>
          <w:rFonts w:hint="cs"/>
          <w:b w:val="0"/>
          <w:bCs w:val="0"/>
          <w:rtl/>
        </w:rPr>
        <w:t xml:space="preserve"> עצמו ובחללים העוטפים (כולל בדיקת הבטי ביטחון).</w:t>
      </w:r>
    </w:p>
    <w:p w14:paraId="302106B9" w14:textId="77777777" w:rsidR="006337CB" w:rsidRDefault="006337CB" w:rsidP="006337CB">
      <w:pPr>
        <w:pStyle w:val="Heading3"/>
        <w:rPr>
          <w:b w:val="0"/>
          <w:bCs w:val="0"/>
        </w:rPr>
      </w:pPr>
      <w:r>
        <w:rPr>
          <w:rFonts w:hint="cs"/>
          <w:b w:val="0"/>
          <w:bCs w:val="0"/>
          <w:rtl/>
        </w:rPr>
        <w:t xml:space="preserve">נציגי המשרד יוכלו לשאול שאלות נוספות במהלך הביקור את נציגי המציע, לפי שיקול דעתם. </w:t>
      </w:r>
    </w:p>
    <w:p w14:paraId="7E0BBFB2" w14:textId="77777777" w:rsidR="006337CB" w:rsidRDefault="006337CB" w:rsidP="006337CB">
      <w:pPr>
        <w:pStyle w:val="Heading3"/>
        <w:rPr>
          <w:b w:val="0"/>
          <w:bCs w:val="0"/>
        </w:rPr>
      </w:pPr>
      <w:r>
        <w:rPr>
          <w:rFonts w:hint="cs"/>
          <w:b w:val="0"/>
          <w:bCs w:val="0"/>
          <w:rtl/>
        </w:rPr>
        <w:t xml:space="preserve">המציע יתבקש למסור לנציגי המשרד את המצגת שהוצגה וכן דוגמאות לדו"חות ותרחישים רלונטיים (אפשר למחוק כל מידע השייך ללקוח מסויים). </w:t>
      </w:r>
    </w:p>
    <w:p w14:paraId="23C5FD5C" w14:textId="77777777" w:rsidR="006337CB" w:rsidRDefault="006337CB" w:rsidP="006337CB">
      <w:pPr>
        <w:pStyle w:val="Heading2"/>
        <w:numPr>
          <w:ilvl w:val="0"/>
          <w:numId w:val="0"/>
        </w:numPr>
        <w:ind w:left="720"/>
      </w:pPr>
    </w:p>
    <w:p w14:paraId="7D958943" w14:textId="77777777" w:rsidR="006337CB" w:rsidRDefault="006337CB" w:rsidP="006337CB">
      <w:pPr>
        <w:pStyle w:val="Heading2"/>
        <w:rPr>
          <w:rtl/>
        </w:rPr>
      </w:pPr>
      <w:r>
        <w:rPr>
          <w:rFonts w:hint="cs"/>
          <w:rtl/>
        </w:rPr>
        <w:t>ציון מינימום</w:t>
      </w:r>
    </w:p>
    <w:p w14:paraId="3B3678F6" w14:textId="77777777" w:rsidR="00CB6650" w:rsidRDefault="006337CB" w:rsidP="00CB6650">
      <w:pPr>
        <w:pStyle w:val="Heading3"/>
        <w:rPr>
          <w:b w:val="0"/>
          <w:bCs w:val="0"/>
        </w:rPr>
      </w:pPr>
      <w:r w:rsidRPr="00CB6650">
        <w:rPr>
          <w:rFonts w:hint="cs"/>
          <w:b w:val="0"/>
          <w:bCs w:val="0"/>
          <w:rtl/>
        </w:rPr>
        <w:t xml:space="preserve">ציון המינימום למעבר לשלב בדיקת הצעת המחיר הינו 70%. </w:t>
      </w:r>
    </w:p>
    <w:p w14:paraId="6CBFBD2F" w14:textId="35208260" w:rsidR="006337CB" w:rsidRPr="00CB6650" w:rsidRDefault="006337CB" w:rsidP="00CB6650">
      <w:pPr>
        <w:pStyle w:val="Heading3"/>
        <w:rPr>
          <w:b w:val="0"/>
          <w:bCs w:val="0"/>
          <w:rtl/>
        </w:rPr>
      </w:pPr>
      <w:r w:rsidRPr="00CB6650">
        <w:rPr>
          <w:rFonts w:hint="cs"/>
          <w:b w:val="0"/>
          <w:bCs w:val="0"/>
          <w:rtl/>
        </w:rPr>
        <w:t>במידה ולא ימצא מציע שעומד בציון מינימום של 70%, למשרד תהיה שמורה הזכות הבלעדית להוריד את ציון המינימום ל60%.</w:t>
      </w:r>
    </w:p>
    <w:p w14:paraId="5AFF889D" w14:textId="77777777" w:rsidR="006337CB" w:rsidRPr="00AC669A" w:rsidRDefault="006337CB" w:rsidP="006337CB">
      <w:pPr>
        <w:pStyle w:val="Para20"/>
        <w:rPr>
          <w:rtl/>
        </w:rPr>
      </w:pPr>
    </w:p>
    <w:p w14:paraId="1828D34B" w14:textId="77777777" w:rsidR="006337CB" w:rsidRPr="009731F2" w:rsidRDefault="006337CB" w:rsidP="006337CB">
      <w:pPr>
        <w:pStyle w:val="Heading1"/>
        <w:rPr>
          <w:rtl/>
        </w:rPr>
      </w:pPr>
      <w:r w:rsidRPr="009731F2">
        <w:rPr>
          <w:rFonts w:hint="eastAsia"/>
          <w:rtl/>
        </w:rPr>
        <w:t>עלות</w:t>
      </w:r>
      <w:r w:rsidRPr="009731F2">
        <w:rPr>
          <w:rtl/>
        </w:rPr>
        <w:t xml:space="preserve"> </w:t>
      </w:r>
      <w:r w:rsidRPr="009731F2">
        <w:rPr>
          <w:rFonts w:hint="eastAsia"/>
          <w:rtl/>
        </w:rPr>
        <w:t>ההצעה</w:t>
      </w:r>
    </w:p>
    <w:p w14:paraId="713E9911" w14:textId="77777777" w:rsidR="006337CB" w:rsidRPr="009E2E0F" w:rsidRDefault="006337CB" w:rsidP="006337CB">
      <w:pPr>
        <w:pStyle w:val="Heading3"/>
        <w:rPr>
          <w:b w:val="0"/>
          <w:bCs w:val="0"/>
          <w:rtl/>
        </w:rPr>
      </w:pPr>
      <w:r w:rsidRPr="009E2E0F">
        <w:rPr>
          <w:rFonts w:hint="cs"/>
          <w:b w:val="0"/>
          <w:bCs w:val="0"/>
          <w:rtl/>
        </w:rPr>
        <w:t>בדיקת מענה המציע וחישוב ציון עלות להצעה.</w:t>
      </w:r>
    </w:p>
    <w:p w14:paraId="0983238E" w14:textId="663CD458" w:rsidR="006337CB" w:rsidRDefault="006337CB" w:rsidP="006337CB">
      <w:pPr>
        <w:pStyle w:val="Heading3"/>
        <w:rPr>
          <w:b w:val="0"/>
          <w:bCs w:val="0"/>
          <w:rtl/>
        </w:rPr>
      </w:pPr>
      <w:r w:rsidRPr="009E2E0F">
        <w:rPr>
          <w:rFonts w:hint="cs"/>
          <w:b w:val="0"/>
          <w:bCs w:val="0"/>
          <w:rtl/>
        </w:rPr>
        <w:t>רכיבי הצעת המחיר הינם כדלקמן:</w:t>
      </w:r>
    </w:p>
    <w:p w14:paraId="46AB136D" w14:textId="77777777" w:rsidR="000624E0" w:rsidRPr="000624E0" w:rsidRDefault="000624E0" w:rsidP="000624E0">
      <w:pPr>
        <w:pStyle w:val="Para20"/>
        <w:rPr>
          <w:rtl/>
        </w:rPr>
      </w:pPr>
    </w:p>
    <w:tbl>
      <w:tblPr>
        <w:tblStyle w:val="TableGrid"/>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301"/>
        <w:gridCol w:w="7224"/>
      </w:tblGrid>
      <w:tr w:rsidR="006337CB" w14:paraId="5BA8FB97" w14:textId="77777777" w:rsidTr="00F83929">
        <w:tc>
          <w:tcPr>
            <w:tcW w:w="923" w:type="dxa"/>
          </w:tcPr>
          <w:p w14:paraId="06F7B42A" w14:textId="77777777" w:rsidR="006337CB" w:rsidRDefault="006337CB" w:rsidP="00F83929">
            <w:pPr>
              <w:pStyle w:val="TableText"/>
              <w:spacing w:after="60"/>
            </w:pPr>
            <w:r>
              <w:t>Pc</w:t>
            </w:r>
          </w:p>
        </w:tc>
        <w:tc>
          <w:tcPr>
            <w:tcW w:w="301" w:type="dxa"/>
          </w:tcPr>
          <w:p w14:paraId="67C75DDC" w14:textId="77777777" w:rsidR="006337CB" w:rsidRDefault="006337CB" w:rsidP="00F83929">
            <w:pPr>
              <w:pStyle w:val="TableText"/>
              <w:spacing w:after="60"/>
              <w:rPr>
                <w:rtl/>
              </w:rPr>
            </w:pPr>
            <w:r>
              <w:rPr>
                <w:rFonts w:hint="cs"/>
                <w:rtl/>
              </w:rPr>
              <w:t>-</w:t>
            </w:r>
          </w:p>
        </w:tc>
        <w:tc>
          <w:tcPr>
            <w:tcW w:w="7224" w:type="dxa"/>
          </w:tcPr>
          <w:p w14:paraId="6668C05F" w14:textId="22120BA1" w:rsidR="006337CB" w:rsidRDefault="006337CB" w:rsidP="0081186E">
            <w:pPr>
              <w:pStyle w:val="TableText"/>
              <w:spacing w:after="60"/>
              <w:rPr>
                <w:rtl/>
              </w:rPr>
            </w:pPr>
            <w:r>
              <w:rPr>
                <w:rFonts w:hint="cs"/>
                <w:rtl/>
              </w:rPr>
              <w:t xml:space="preserve">העלות הבסיסית - עלות חודשית קבועה (ריטיינר) עבור השירותים הבסיסיים לניטור סביבת הענן של המשרד, ועד 2,000 </w:t>
            </w:r>
            <w:r>
              <w:rPr>
                <w:rFonts w:hint="cs"/>
              </w:rPr>
              <w:t>EPS</w:t>
            </w:r>
            <w:r>
              <w:rPr>
                <w:rFonts w:hint="cs"/>
                <w:rtl/>
              </w:rPr>
              <w:t xml:space="preserve"> (הכמות הבסיסית). </w:t>
            </w:r>
            <w:r w:rsidR="00CF3C1E">
              <w:rPr>
                <w:rFonts w:hint="cs"/>
                <w:rtl/>
              </w:rPr>
              <w:t xml:space="preserve">לצורך שקלול ההצעות יוכפל רכיב זה ב </w:t>
            </w:r>
            <w:r w:rsidR="00D11554">
              <w:rPr>
                <w:rFonts w:hint="cs"/>
                <w:rtl/>
              </w:rPr>
              <w:t>36</w:t>
            </w:r>
            <w:r w:rsidR="00CF3C1E">
              <w:rPr>
                <w:rFonts w:hint="cs"/>
                <w:rtl/>
              </w:rPr>
              <w:t xml:space="preserve"> (הערכה להיקף החודשים בהם השירות יופעל). </w:t>
            </w:r>
          </w:p>
        </w:tc>
      </w:tr>
      <w:tr w:rsidR="006337CB" w14:paraId="2C55369C" w14:textId="77777777" w:rsidTr="00F83929">
        <w:tc>
          <w:tcPr>
            <w:tcW w:w="923" w:type="dxa"/>
          </w:tcPr>
          <w:p w14:paraId="7CC8AC17" w14:textId="77777777" w:rsidR="006337CB" w:rsidRDefault="006337CB" w:rsidP="00F83929">
            <w:pPr>
              <w:pStyle w:val="TableText"/>
              <w:spacing w:after="60"/>
            </w:pPr>
            <w:r>
              <w:t>EPS</w:t>
            </w:r>
          </w:p>
        </w:tc>
        <w:tc>
          <w:tcPr>
            <w:tcW w:w="301" w:type="dxa"/>
          </w:tcPr>
          <w:p w14:paraId="397EDF33" w14:textId="77777777" w:rsidR="006337CB" w:rsidRDefault="006337CB" w:rsidP="00F83929">
            <w:pPr>
              <w:pStyle w:val="TableText"/>
              <w:spacing w:after="60"/>
              <w:rPr>
                <w:rtl/>
              </w:rPr>
            </w:pPr>
            <w:r>
              <w:rPr>
                <w:rFonts w:hint="cs"/>
                <w:rtl/>
              </w:rPr>
              <w:t>-</w:t>
            </w:r>
          </w:p>
        </w:tc>
        <w:tc>
          <w:tcPr>
            <w:tcW w:w="7224" w:type="dxa"/>
          </w:tcPr>
          <w:p w14:paraId="29F1624F" w14:textId="3A5694C5" w:rsidR="0081186E" w:rsidRDefault="006337CB" w:rsidP="0081186E">
            <w:pPr>
              <w:pStyle w:val="TableText"/>
              <w:spacing w:after="60"/>
              <w:rPr>
                <w:rtl/>
              </w:rPr>
            </w:pPr>
            <w:r>
              <w:rPr>
                <w:rFonts w:hint="cs"/>
                <w:rtl/>
              </w:rPr>
              <w:t xml:space="preserve">תוספת ל </w:t>
            </w:r>
            <w:r>
              <w:rPr>
                <w:rFonts w:hint="cs"/>
              </w:rPr>
              <w:t>EPS</w:t>
            </w:r>
            <w:r>
              <w:rPr>
                <w:rFonts w:hint="cs"/>
                <w:rtl/>
              </w:rPr>
              <w:t xml:space="preserve"> </w:t>
            </w:r>
            <w:r>
              <w:rPr>
                <w:rtl/>
              </w:rPr>
              <w:t>–</w:t>
            </w:r>
            <w:r>
              <w:rPr>
                <w:rFonts w:hint="cs"/>
                <w:rtl/>
              </w:rPr>
              <w:t xml:space="preserve"> תוספת/ גריעה לעלות החודשית לשירותים הבסיסיים, בגין פערים של 1,000 </w:t>
            </w:r>
            <w:r>
              <w:rPr>
                <w:rFonts w:hint="cs"/>
              </w:rPr>
              <w:t>E</w:t>
            </w:r>
            <w:r>
              <w:t>P</w:t>
            </w:r>
            <w:r>
              <w:rPr>
                <w:rFonts w:hint="cs"/>
              </w:rPr>
              <w:t>S</w:t>
            </w:r>
            <w:r>
              <w:rPr>
                <w:rFonts w:hint="cs"/>
                <w:rtl/>
              </w:rPr>
              <w:t xml:space="preserve"> יחסית לכמות הבסיסי (לכל כיוון). </w:t>
            </w:r>
            <w:r w:rsidR="00CF3C1E">
              <w:rPr>
                <w:rFonts w:hint="cs"/>
                <w:rtl/>
              </w:rPr>
              <w:t>לצורך שקלול ההצעות יוכפל רכיב זה ב</w:t>
            </w:r>
            <w:r w:rsidR="0081186E">
              <w:rPr>
                <w:rFonts w:hint="cs"/>
                <w:rtl/>
              </w:rPr>
              <w:t xml:space="preserve"> 10</w:t>
            </w:r>
            <w:r w:rsidR="00CF3C1E">
              <w:rPr>
                <w:rFonts w:hint="cs"/>
                <w:rtl/>
              </w:rPr>
              <w:t xml:space="preserve"> (הערכה להיקף החודשים בהם התוספת תהיה ישימה). </w:t>
            </w:r>
          </w:p>
        </w:tc>
      </w:tr>
      <w:tr w:rsidR="006337CB" w14:paraId="4613E736" w14:textId="77777777" w:rsidTr="00F83929">
        <w:tc>
          <w:tcPr>
            <w:tcW w:w="923" w:type="dxa"/>
          </w:tcPr>
          <w:p w14:paraId="5C1CC434" w14:textId="77777777" w:rsidR="006337CB" w:rsidRDefault="006337CB" w:rsidP="00F83929">
            <w:pPr>
              <w:pStyle w:val="TableText"/>
              <w:spacing w:after="60"/>
            </w:pPr>
            <w:r>
              <w:t>Pop</w:t>
            </w:r>
          </w:p>
        </w:tc>
        <w:tc>
          <w:tcPr>
            <w:tcW w:w="301" w:type="dxa"/>
          </w:tcPr>
          <w:p w14:paraId="569FEE4F" w14:textId="77777777" w:rsidR="006337CB" w:rsidRDefault="006337CB" w:rsidP="00F83929">
            <w:pPr>
              <w:pStyle w:val="TableText"/>
              <w:spacing w:after="60"/>
              <w:rPr>
                <w:rtl/>
              </w:rPr>
            </w:pPr>
            <w:r>
              <w:rPr>
                <w:rFonts w:hint="cs"/>
                <w:rtl/>
              </w:rPr>
              <w:t>-</w:t>
            </w:r>
          </w:p>
        </w:tc>
        <w:tc>
          <w:tcPr>
            <w:tcW w:w="7224" w:type="dxa"/>
          </w:tcPr>
          <w:p w14:paraId="50862A5C" w14:textId="41D432B5" w:rsidR="006337CB" w:rsidRDefault="006337CB" w:rsidP="00F83929">
            <w:pPr>
              <w:pStyle w:val="TableText"/>
              <w:spacing w:after="60"/>
              <w:rPr>
                <w:rtl/>
              </w:rPr>
            </w:pPr>
            <w:r>
              <w:rPr>
                <w:rFonts w:hint="cs"/>
                <w:rtl/>
              </w:rPr>
              <w:t xml:space="preserve">עלות חד פעמית עבור צירוף סביבת ה  </w:t>
            </w:r>
            <w:r>
              <w:rPr>
                <w:rFonts w:hint="cs"/>
              </w:rPr>
              <w:t>O</w:t>
            </w:r>
            <w:r>
              <w:t>n Premise</w:t>
            </w:r>
            <w:r>
              <w:rPr>
                <w:rFonts w:hint="cs"/>
                <w:rtl/>
              </w:rPr>
              <w:t xml:space="preserve">  לשירותים הבסיסיים.</w:t>
            </w:r>
            <w:r w:rsidR="001C116C">
              <w:rPr>
                <w:rFonts w:hint="cs"/>
                <w:rtl/>
              </w:rPr>
              <w:t xml:space="preserve"> לצורך שקלול ההצעות יוכפל רכיב זה ב 1.</w:t>
            </w:r>
          </w:p>
        </w:tc>
      </w:tr>
      <w:tr w:rsidR="006337CB" w14:paraId="16064EFE" w14:textId="77777777" w:rsidTr="00F83929">
        <w:tc>
          <w:tcPr>
            <w:tcW w:w="923" w:type="dxa"/>
          </w:tcPr>
          <w:p w14:paraId="0499C9A7" w14:textId="77777777" w:rsidR="006337CB" w:rsidRDefault="006337CB" w:rsidP="00F83929">
            <w:pPr>
              <w:pStyle w:val="TableText"/>
              <w:spacing w:after="60"/>
              <w:rPr>
                <w:rtl/>
              </w:rPr>
            </w:pPr>
            <w:r>
              <w:rPr>
                <w:rFonts w:hint="cs"/>
              </w:rPr>
              <w:t>IR</w:t>
            </w:r>
          </w:p>
        </w:tc>
        <w:tc>
          <w:tcPr>
            <w:tcW w:w="301" w:type="dxa"/>
          </w:tcPr>
          <w:p w14:paraId="1AD9C6A4" w14:textId="77777777" w:rsidR="006337CB" w:rsidRDefault="006337CB" w:rsidP="00F83929">
            <w:pPr>
              <w:pStyle w:val="TableText"/>
              <w:spacing w:after="60"/>
              <w:rPr>
                <w:rtl/>
              </w:rPr>
            </w:pPr>
            <w:r>
              <w:rPr>
                <w:rFonts w:hint="cs"/>
                <w:rtl/>
              </w:rPr>
              <w:t>-</w:t>
            </w:r>
          </w:p>
        </w:tc>
        <w:tc>
          <w:tcPr>
            <w:tcW w:w="7224" w:type="dxa"/>
          </w:tcPr>
          <w:p w14:paraId="291DA72F" w14:textId="77777777" w:rsidR="0081186E" w:rsidRDefault="006337CB" w:rsidP="00F83929">
            <w:pPr>
              <w:pStyle w:val="TableText"/>
              <w:spacing w:after="60"/>
              <w:rPr>
                <w:rtl/>
              </w:rPr>
            </w:pPr>
            <w:r>
              <w:rPr>
                <w:rFonts w:hint="cs"/>
                <w:rtl/>
              </w:rPr>
              <w:t>תמורה חודשית קבועה לכוננות צוות ההתערבות (</w:t>
            </w:r>
            <w:r>
              <w:rPr>
                <w:rFonts w:hint="cs"/>
              </w:rPr>
              <w:t>IR</w:t>
            </w:r>
            <w:r>
              <w:rPr>
                <w:rFonts w:hint="cs"/>
                <w:rtl/>
              </w:rPr>
              <w:t xml:space="preserve">). </w:t>
            </w:r>
            <w:r w:rsidR="0081186E">
              <w:rPr>
                <w:rFonts w:hint="cs"/>
                <w:rtl/>
              </w:rPr>
              <w:t xml:space="preserve">יובהר כי מדובר ברכיב הכוננות בלבד. התשלום עבור ההפעלה ישולם על בסיס שעות. </w:t>
            </w:r>
          </w:p>
          <w:p w14:paraId="2FA6332F" w14:textId="47B27EFC" w:rsidR="006337CB" w:rsidRDefault="006337CB" w:rsidP="00F83929">
            <w:pPr>
              <w:pStyle w:val="TableText"/>
              <w:spacing w:after="60"/>
              <w:rPr>
                <w:rtl/>
              </w:rPr>
            </w:pPr>
            <w:r>
              <w:rPr>
                <w:rFonts w:hint="cs"/>
                <w:rtl/>
              </w:rPr>
              <w:t xml:space="preserve">לצורך שקלול ההצעות יוכפל רכיב זה ב </w:t>
            </w:r>
            <w:r w:rsidR="00D11554">
              <w:rPr>
                <w:rFonts w:hint="cs"/>
                <w:rtl/>
              </w:rPr>
              <w:t>36</w:t>
            </w:r>
            <w:r>
              <w:rPr>
                <w:rFonts w:hint="cs"/>
                <w:rtl/>
              </w:rPr>
              <w:t xml:space="preserve"> חודשים (הערכה לכמות החודשים</w:t>
            </w:r>
            <w:r w:rsidR="00073AFF">
              <w:rPr>
                <w:rFonts w:hint="cs"/>
                <w:rtl/>
              </w:rPr>
              <w:t xml:space="preserve"> שיופעל השירות)</w:t>
            </w:r>
            <w:r w:rsidR="0081186E">
              <w:rPr>
                <w:rFonts w:hint="cs"/>
                <w:rtl/>
              </w:rPr>
              <w:t>.</w:t>
            </w:r>
            <w:r>
              <w:rPr>
                <w:rFonts w:hint="cs"/>
                <w:rtl/>
              </w:rPr>
              <w:t xml:space="preserve"> </w:t>
            </w:r>
          </w:p>
        </w:tc>
      </w:tr>
      <w:tr w:rsidR="006337CB" w14:paraId="14B8D24F" w14:textId="77777777" w:rsidTr="00F83929">
        <w:tc>
          <w:tcPr>
            <w:tcW w:w="923" w:type="dxa"/>
          </w:tcPr>
          <w:p w14:paraId="0B11339A" w14:textId="77777777" w:rsidR="006337CB" w:rsidRDefault="006337CB" w:rsidP="00F83929">
            <w:pPr>
              <w:pStyle w:val="TableText"/>
              <w:spacing w:after="60"/>
            </w:pPr>
            <w:r>
              <w:lastRenderedPageBreak/>
              <w:t>D</w:t>
            </w:r>
          </w:p>
        </w:tc>
        <w:tc>
          <w:tcPr>
            <w:tcW w:w="301" w:type="dxa"/>
          </w:tcPr>
          <w:p w14:paraId="2DF55FCE" w14:textId="77777777" w:rsidR="006337CB" w:rsidRDefault="006337CB" w:rsidP="00F83929">
            <w:pPr>
              <w:pStyle w:val="TableText"/>
              <w:spacing w:after="60"/>
              <w:rPr>
                <w:rtl/>
              </w:rPr>
            </w:pPr>
            <w:r>
              <w:rPr>
                <w:rFonts w:hint="cs"/>
                <w:rtl/>
              </w:rPr>
              <w:t>-</w:t>
            </w:r>
          </w:p>
        </w:tc>
        <w:tc>
          <w:tcPr>
            <w:tcW w:w="7224" w:type="dxa"/>
          </w:tcPr>
          <w:p w14:paraId="396938E7" w14:textId="5487AC76" w:rsidR="006337CB" w:rsidRDefault="006337CB" w:rsidP="00F83929">
            <w:pPr>
              <w:pStyle w:val="TableText"/>
              <w:spacing w:after="60"/>
              <w:rPr>
                <w:rtl/>
              </w:rPr>
            </w:pPr>
            <w:r>
              <w:rPr>
                <w:rFonts w:hint="cs"/>
                <w:rtl/>
              </w:rPr>
              <w:t xml:space="preserve">הנחה לתעריפי המקסימום לשירותים הנוספים. </w:t>
            </w:r>
            <w:r w:rsidR="005048BA">
              <w:rPr>
                <w:rFonts w:hint="cs"/>
                <w:rtl/>
              </w:rPr>
              <w:t xml:space="preserve">ניתן להציע הנחה עד 22%. </w:t>
            </w:r>
            <w:r>
              <w:rPr>
                <w:rFonts w:hint="cs"/>
                <w:rtl/>
              </w:rPr>
              <w:t xml:space="preserve">לצורך שקלול הצעת המחיר יוכפל רכיב זה במקדם </w:t>
            </w:r>
            <w:r w:rsidR="00915049">
              <w:rPr>
                <w:rFonts w:hint="cs"/>
                <w:rtl/>
              </w:rPr>
              <w:t xml:space="preserve">בש"ח </w:t>
            </w:r>
            <w:r>
              <w:rPr>
                <w:rFonts w:hint="cs"/>
                <w:rtl/>
              </w:rPr>
              <w:t xml:space="preserve"> המייצג </w:t>
            </w:r>
            <w:r w:rsidR="00915049">
              <w:rPr>
                <w:rFonts w:hint="cs"/>
                <w:rtl/>
              </w:rPr>
              <w:t xml:space="preserve">(מכפלה של כמות השעות הצפויה בחודש לצריכת השירותים (100) בתעריף ממוצע לשעה (487.17) בכמות השעות ל 36 חודש (3,600) שווה ל 1,753,800 ₪) </w:t>
            </w:r>
            <w:r w:rsidR="00915049">
              <w:rPr>
                <w:rtl/>
              </w:rPr>
              <w:t>–</w:t>
            </w:r>
            <w:r w:rsidR="00915049">
              <w:rPr>
                <w:rFonts w:hint="cs"/>
                <w:rtl/>
              </w:rPr>
              <w:t xml:space="preserve"> סכום זה </w:t>
            </w:r>
            <w:r>
              <w:rPr>
                <w:rFonts w:hint="cs"/>
                <w:rtl/>
              </w:rPr>
              <w:t>לא מחייב להיקף השירותים המקצועיים שיידרשו.</w:t>
            </w:r>
          </w:p>
        </w:tc>
      </w:tr>
    </w:tbl>
    <w:p w14:paraId="1168D2C1" w14:textId="77777777" w:rsidR="006337CB" w:rsidRPr="009E2E0F" w:rsidRDefault="006337CB" w:rsidP="006337CB">
      <w:pPr>
        <w:pStyle w:val="Heading3"/>
        <w:rPr>
          <w:b w:val="0"/>
          <w:bCs w:val="0"/>
          <w:rtl/>
        </w:rPr>
      </w:pPr>
      <w:r w:rsidRPr="009E2E0F">
        <w:rPr>
          <w:rFonts w:hint="cs"/>
          <w:b w:val="0"/>
          <w:bCs w:val="0"/>
          <w:rtl/>
        </w:rPr>
        <w:t>תשומת לב המציעים להוראות לחישוב רכיבי העלות, לפי הוראות סעיף 1.8 למכרז.</w:t>
      </w:r>
    </w:p>
    <w:p w14:paraId="7D69F679" w14:textId="32149FDF" w:rsidR="006337CB" w:rsidRDefault="006337CB" w:rsidP="006337CB">
      <w:pPr>
        <w:pStyle w:val="Heading3"/>
        <w:rPr>
          <w:b w:val="0"/>
          <w:bCs w:val="0"/>
          <w:rtl/>
        </w:rPr>
      </w:pPr>
      <w:r>
        <w:rPr>
          <w:rFonts w:hint="cs"/>
          <w:b w:val="0"/>
          <w:bCs w:val="0"/>
          <w:rtl/>
        </w:rPr>
        <w:t xml:space="preserve">נוסחת השקלול של הצעת המחיר המשוקללת למציע </w:t>
      </w:r>
      <w:r>
        <w:rPr>
          <w:b w:val="0"/>
          <w:bCs w:val="0"/>
        </w:rPr>
        <w:t>i</w:t>
      </w:r>
      <w:r>
        <w:rPr>
          <w:rFonts w:hint="cs"/>
          <w:b w:val="0"/>
          <w:bCs w:val="0"/>
          <w:rtl/>
        </w:rPr>
        <w:t xml:space="preserve"> -  </w:t>
      </w:r>
      <w:r>
        <w:rPr>
          <w:b w:val="0"/>
          <w:bCs w:val="0"/>
        </w:rPr>
        <w:t>Tpi</w:t>
      </w:r>
      <w:r>
        <w:rPr>
          <w:rFonts w:hint="cs"/>
          <w:b w:val="0"/>
          <w:bCs w:val="0"/>
          <w:rtl/>
        </w:rPr>
        <w:t xml:space="preserve"> תחושב כדלקמן:</w:t>
      </w:r>
    </w:p>
    <w:p w14:paraId="5C460693" w14:textId="2C20A8E6" w:rsidR="00555AD4" w:rsidRPr="00555AD4" w:rsidRDefault="00555AD4" w:rsidP="00555AD4">
      <w:pPr>
        <w:pStyle w:val="Para20"/>
        <w:rPr>
          <w:rtl/>
        </w:rPr>
      </w:pPr>
      <w:r>
        <w:rPr>
          <w:rFonts w:hint="cs"/>
          <w:rtl/>
        </w:rPr>
        <w:t>עלות ממוצעת לשעה</w:t>
      </w:r>
      <w:r w:rsidR="00441265">
        <w:rPr>
          <w:rFonts w:hint="cs"/>
          <w:rtl/>
        </w:rPr>
        <w:t>:</w:t>
      </w:r>
      <w:r>
        <w:rPr>
          <w:rFonts w:hint="cs"/>
          <w:rtl/>
        </w:rPr>
        <w:t xml:space="preserve">  487.17 ₪ , 100 שעות לחודש,3600 ל 36 חודשים = סה"כ 1,753,800 ₪.</w:t>
      </w:r>
    </w:p>
    <w:p w14:paraId="65218148" w14:textId="0908F847" w:rsidR="006337CB" w:rsidRPr="006C2FA4" w:rsidRDefault="0081186E" w:rsidP="00EC7275">
      <w:pPr>
        <w:pStyle w:val="Para20"/>
        <w:pBdr>
          <w:top w:val="single" w:sz="4" w:space="1" w:color="auto"/>
          <w:left w:val="single" w:sz="4" w:space="4" w:color="auto"/>
          <w:bottom w:val="single" w:sz="4" w:space="1" w:color="auto"/>
          <w:right w:val="single" w:sz="4" w:space="0" w:color="auto"/>
        </w:pBdr>
        <w:bidi w:val="0"/>
        <w:jc w:val="center"/>
      </w:pPr>
      <w:proofErr w:type="spellStart"/>
      <w:r>
        <w:t>Tpi</w:t>
      </w:r>
      <w:proofErr w:type="spellEnd"/>
      <w:r>
        <w:t xml:space="preserve"> </w:t>
      </w:r>
      <w:proofErr w:type="gramStart"/>
      <w:r>
        <w:rPr>
          <w:rFonts w:hint="cs"/>
          <w:rtl/>
        </w:rPr>
        <w:t>=</w:t>
      </w:r>
      <w:r w:rsidR="006337CB">
        <w:rPr>
          <w:rFonts w:hint="cs"/>
          <w:rtl/>
        </w:rPr>
        <w:t xml:space="preserve"> </w:t>
      </w:r>
      <w:r w:rsidR="006337CB">
        <w:t xml:space="preserve"> Pc</w:t>
      </w:r>
      <w:proofErr w:type="gramEnd"/>
      <w:r w:rsidR="006337CB">
        <w:t xml:space="preserve"> * </w:t>
      </w:r>
      <w:r w:rsidR="00D11554">
        <w:rPr>
          <w:rFonts w:hint="cs"/>
          <w:rtl/>
        </w:rPr>
        <w:t>36</w:t>
      </w:r>
      <w:r w:rsidR="006337CB">
        <w:t xml:space="preserve"> + EPS  * </w:t>
      </w:r>
      <w:r w:rsidR="00DF28C7">
        <w:t>10</w:t>
      </w:r>
      <w:r w:rsidR="006337CB">
        <w:t xml:space="preserve"> + Pop</w:t>
      </w:r>
      <w:r w:rsidR="00DF28C7">
        <w:t xml:space="preserve"> *1</w:t>
      </w:r>
      <w:r w:rsidR="006337CB">
        <w:t xml:space="preserve">  + IR * </w:t>
      </w:r>
      <w:r w:rsidR="00D11554">
        <w:rPr>
          <w:rFonts w:hint="cs"/>
          <w:rtl/>
        </w:rPr>
        <w:t>36</w:t>
      </w:r>
      <w:r w:rsidR="006337CB">
        <w:t xml:space="preserve"> + </w:t>
      </w:r>
      <w:r w:rsidR="00915049">
        <w:rPr>
          <w:rFonts w:hint="cs"/>
          <w:rtl/>
        </w:rPr>
        <w:t>1,753,800</w:t>
      </w:r>
      <w:r w:rsidR="006337CB">
        <w:rPr>
          <w:rFonts w:hint="cs"/>
          <w:rtl/>
        </w:rPr>
        <w:t xml:space="preserve">  * </w:t>
      </w:r>
      <w:r w:rsidR="006337CB">
        <w:t>(1-d</w:t>
      </w:r>
      <w:r w:rsidR="006337CB">
        <w:rPr>
          <w:rFonts w:hint="cs"/>
          <w:rtl/>
        </w:rPr>
        <w:t>(</w:t>
      </w:r>
    </w:p>
    <w:p w14:paraId="2681B123" w14:textId="7E9852E2" w:rsidR="00915049" w:rsidRDefault="00915049" w:rsidP="00915049">
      <w:pPr>
        <w:pStyle w:val="Para20"/>
        <w:pBdr>
          <w:top w:val="single" w:sz="4" w:space="1" w:color="auto"/>
          <w:left w:val="single" w:sz="4" w:space="4" w:color="auto"/>
          <w:bottom w:val="single" w:sz="4" w:space="1" w:color="auto"/>
          <w:right w:val="single" w:sz="4" w:space="0" w:color="auto"/>
        </w:pBdr>
        <w:bidi w:val="0"/>
        <w:jc w:val="center"/>
        <w:rPr>
          <w:rtl/>
        </w:rPr>
      </w:pPr>
      <w:r>
        <w:rPr>
          <w:rFonts w:hint="cs"/>
          <w:rtl/>
        </w:rPr>
        <w:t>רכיבים אלו משוקללים לפי %משקל היחסי שלהם</w:t>
      </w:r>
    </w:p>
    <w:p w14:paraId="2241B2B8" w14:textId="3102FF23" w:rsidR="00915049" w:rsidRDefault="00915049" w:rsidP="00915049">
      <w:pPr>
        <w:pStyle w:val="Para20"/>
        <w:pBdr>
          <w:top w:val="single" w:sz="4" w:space="1" w:color="auto"/>
          <w:left w:val="single" w:sz="4" w:space="4" w:color="auto"/>
          <w:bottom w:val="single" w:sz="4" w:space="1" w:color="auto"/>
          <w:right w:val="single" w:sz="4" w:space="0" w:color="auto"/>
        </w:pBdr>
        <w:bidi w:val="0"/>
        <w:jc w:val="center"/>
      </w:pPr>
      <w:proofErr w:type="spellStart"/>
      <w:r>
        <w:t>Tpi</w:t>
      </w:r>
      <w:proofErr w:type="spellEnd"/>
      <w:r>
        <w:t xml:space="preserve"> </w:t>
      </w:r>
      <w:proofErr w:type="gramStart"/>
      <w:r>
        <w:rPr>
          <w:rFonts w:hint="cs"/>
          <w:rtl/>
        </w:rPr>
        <w:t xml:space="preserve">= </w:t>
      </w:r>
      <w:r>
        <w:t xml:space="preserve"> Pc</w:t>
      </w:r>
      <w:proofErr w:type="gramEnd"/>
      <w:r>
        <w:t xml:space="preserve"> * </w:t>
      </w:r>
      <w:r>
        <w:rPr>
          <w:rFonts w:hint="cs"/>
          <w:rtl/>
        </w:rPr>
        <w:t>30%</w:t>
      </w:r>
      <w:r>
        <w:t xml:space="preserve"> + EPS  * </w:t>
      </w:r>
      <w:r>
        <w:rPr>
          <w:rFonts w:hint="cs"/>
          <w:rtl/>
        </w:rPr>
        <w:t>15%</w:t>
      </w:r>
      <w:r>
        <w:t xml:space="preserve"> + Pop *</w:t>
      </w:r>
      <w:r w:rsidR="00642A4A">
        <w:rPr>
          <w:rFonts w:hint="cs"/>
          <w:rtl/>
        </w:rPr>
        <w:t>5%</w:t>
      </w:r>
      <w:r>
        <w:t xml:space="preserve">  + IR * </w:t>
      </w:r>
      <w:r w:rsidR="00642A4A">
        <w:rPr>
          <w:rFonts w:hint="cs"/>
          <w:rtl/>
        </w:rPr>
        <w:t>5%</w:t>
      </w:r>
      <w:r>
        <w:t xml:space="preserve"> +</w:t>
      </w:r>
      <w:r w:rsidR="00642A4A">
        <w:rPr>
          <w:rFonts w:hint="cs"/>
          <w:rtl/>
        </w:rPr>
        <w:t xml:space="preserve"> )</w:t>
      </w:r>
      <w:r w:rsidR="00642A4A">
        <w:t xml:space="preserve">D </w:t>
      </w:r>
      <w:r w:rsidR="00642A4A">
        <w:rPr>
          <w:rFonts w:hint="cs"/>
          <w:rtl/>
        </w:rPr>
        <w:t xml:space="preserve"> (לאחר הנחה</w:t>
      </w:r>
      <w:r w:rsidR="00642A4A">
        <w:t>*</w:t>
      </w:r>
      <w:r w:rsidR="00642A4A">
        <w:rPr>
          <w:rFonts w:hint="cs"/>
          <w:rtl/>
        </w:rPr>
        <w:t xml:space="preserve"> </w:t>
      </w:r>
      <w:r w:rsidR="00642A4A">
        <w:t>45%</w:t>
      </w:r>
    </w:p>
    <w:p w14:paraId="76F56E48" w14:textId="77777777" w:rsidR="00915049" w:rsidRPr="006C2FA4" w:rsidRDefault="00915049" w:rsidP="00915049">
      <w:pPr>
        <w:pStyle w:val="Para20"/>
        <w:pBdr>
          <w:top w:val="single" w:sz="4" w:space="1" w:color="auto"/>
          <w:left w:val="single" w:sz="4" w:space="4" w:color="auto"/>
          <w:bottom w:val="single" w:sz="4" w:space="1" w:color="auto"/>
          <w:right w:val="single" w:sz="4" w:space="0" w:color="auto"/>
        </w:pBdr>
        <w:bidi w:val="0"/>
        <w:jc w:val="center"/>
      </w:pPr>
    </w:p>
    <w:p w14:paraId="516994C7" w14:textId="77777777" w:rsidR="006337CB" w:rsidRDefault="006337CB" w:rsidP="006337CB">
      <w:pPr>
        <w:pStyle w:val="Heading3"/>
        <w:rPr>
          <w:b w:val="0"/>
          <w:bCs w:val="0"/>
        </w:rPr>
      </w:pPr>
      <w:r>
        <w:rPr>
          <w:rFonts w:hint="cs"/>
          <w:b w:val="0"/>
          <w:bCs w:val="0"/>
          <w:rtl/>
        </w:rPr>
        <w:t>יובהר כי מקדמי השקלול בנוסחת השקלול לעיל הינם לצרכי שקלול הצעת המחיר בלבד, ואינם מחייבים את המשרד לרכוש שירותים מסוג ובהיקף כלשהו. יובהר כי התשלום בפועל עבור שירותי הספק יבוצע בהתאם לסוגי והיקפי השירותים שיוזמנו בפועל על ידי המשרד, ויבוצעו על ידי הספק, לשביעות רצון המשרד.</w:t>
      </w:r>
    </w:p>
    <w:p w14:paraId="5A7D662A" w14:textId="694F1278" w:rsidR="006337CB" w:rsidRDefault="006337CB" w:rsidP="006337CB">
      <w:pPr>
        <w:pStyle w:val="Heading3"/>
        <w:rPr>
          <w:b w:val="0"/>
          <w:bCs w:val="0"/>
          <w:rtl/>
        </w:rPr>
      </w:pPr>
      <w:r w:rsidRPr="009E2E0F">
        <w:rPr>
          <w:b w:val="0"/>
          <w:bCs w:val="0"/>
          <w:rtl/>
        </w:rPr>
        <w:t xml:space="preserve">ההצעה הזולה ביותר </w:t>
      </w:r>
      <w:r w:rsidRPr="009E2E0F">
        <w:rPr>
          <w:rFonts w:hint="cs"/>
          <w:b w:val="0"/>
          <w:bCs w:val="0"/>
          <w:rtl/>
        </w:rPr>
        <w:t xml:space="preserve">מבין ההצעות שעברו בהצלחה את שלב בדיקת האיכות </w:t>
      </w:r>
      <w:r w:rsidRPr="009E2E0F">
        <w:rPr>
          <w:b w:val="0"/>
          <w:bCs w:val="0"/>
          <w:rtl/>
        </w:rPr>
        <w:t xml:space="preserve">תקבל ציון עלות 100. </w:t>
      </w:r>
      <w:r w:rsidRPr="009E2E0F">
        <w:rPr>
          <w:rFonts w:hint="cs"/>
          <w:b w:val="0"/>
          <w:bCs w:val="0"/>
          <w:rtl/>
        </w:rPr>
        <w:t xml:space="preserve"> </w:t>
      </w:r>
      <w:r w:rsidRPr="009E2E0F">
        <w:rPr>
          <w:b w:val="0"/>
          <w:bCs w:val="0"/>
          <w:rtl/>
        </w:rPr>
        <w:t xml:space="preserve">כל הצעה אחרת </w:t>
      </w:r>
      <w:r w:rsidRPr="009E2E0F">
        <w:rPr>
          <w:rFonts w:hint="cs"/>
          <w:b w:val="0"/>
          <w:bCs w:val="0"/>
          <w:rtl/>
        </w:rPr>
        <w:t xml:space="preserve">שעברה את בדיקת האיכות </w:t>
      </w:r>
      <w:r w:rsidRPr="009E2E0F">
        <w:rPr>
          <w:b w:val="0"/>
          <w:bCs w:val="0"/>
          <w:rtl/>
        </w:rPr>
        <w:t>תקבל ציון עלות השווה ל-</w:t>
      </w:r>
      <w:r w:rsidRPr="009E2E0F">
        <w:rPr>
          <w:rFonts w:hint="cs"/>
          <w:b w:val="0"/>
          <w:bCs w:val="0"/>
          <w:rtl/>
        </w:rPr>
        <w:t xml:space="preserve"> </w:t>
      </w:r>
    </w:p>
    <w:p w14:paraId="19846282" w14:textId="77777777" w:rsidR="00B92357" w:rsidRPr="00B92357" w:rsidRDefault="00B92357" w:rsidP="00B92357">
      <w:pPr>
        <w:pStyle w:val="Para20"/>
        <w:rPr>
          <w:rtl/>
        </w:rPr>
      </w:pP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6337CB" w14:paraId="06E3AE1D" w14:textId="77777777" w:rsidTr="00F83929">
        <w:tc>
          <w:tcPr>
            <w:tcW w:w="7210" w:type="dxa"/>
          </w:tcPr>
          <w:p w14:paraId="17C54B3A" w14:textId="77777777" w:rsidR="006337CB" w:rsidRPr="00E56D7E" w:rsidRDefault="006337CB" w:rsidP="00F83929">
            <w:pPr>
              <w:pStyle w:val="50"/>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6337CB" w14:paraId="4C8AA461" w14:textId="77777777" w:rsidTr="00F83929">
        <w:tc>
          <w:tcPr>
            <w:tcW w:w="7210" w:type="dxa"/>
          </w:tcPr>
          <w:p w14:paraId="679B514B" w14:textId="77777777" w:rsidR="006337CB" w:rsidRPr="00E56D7E" w:rsidRDefault="006337CB" w:rsidP="00F83929">
            <w:pPr>
              <w:pStyle w:val="50"/>
              <w:spacing w:before="0" w:after="0"/>
              <w:ind w:left="0" w:firstLine="0"/>
              <w:jc w:val="center"/>
              <w:rPr>
                <w:rFonts w:ascii="Arial" w:hAnsi="Arial"/>
                <w:rtl/>
              </w:rPr>
            </w:pPr>
            <w:r w:rsidRPr="00E56D7E">
              <w:rPr>
                <w:rFonts w:ascii="Arial" w:hAnsi="Arial" w:hint="cs"/>
                <w:rtl/>
              </w:rPr>
              <w:t>עלות ההצעה</w:t>
            </w:r>
          </w:p>
        </w:tc>
      </w:tr>
    </w:tbl>
    <w:p w14:paraId="09D01ABD" w14:textId="77777777" w:rsidR="00B45059" w:rsidRDefault="00B45059" w:rsidP="00B45059">
      <w:pPr>
        <w:pStyle w:val="Heading1"/>
        <w:numPr>
          <w:ilvl w:val="0"/>
          <w:numId w:val="0"/>
        </w:numPr>
        <w:ind w:left="720"/>
      </w:pPr>
    </w:p>
    <w:p w14:paraId="7DD0F9EC" w14:textId="19DE8CE6" w:rsidR="006337CB" w:rsidRPr="009731F2" w:rsidRDefault="006337CB" w:rsidP="006337CB">
      <w:pPr>
        <w:pStyle w:val="Heading1"/>
        <w:rPr>
          <w:rtl/>
        </w:rPr>
      </w:pPr>
      <w:r w:rsidRPr="009731F2">
        <w:rPr>
          <w:rFonts w:hint="eastAsia"/>
          <w:rtl/>
        </w:rPr>
        <w:t>ציון</w:t>
      </w:r>
      <w:r w:rsidRPr="009731F2">
        <w:rPr>
          <w:rtl/>
        </w:rPr>
        <w:t xml:space="preserve"> </w:t>
      </w:r>
      <w:r w:rsidRPr="009731F2">
        <w:rPr>
          <w:rFonts w:hint="eastAsia"/>
          <w:rtl/>
        </w:rPr>
        <w:t>משוקלל</w:t>
      </w:r>
      <w:r w:rsidRPr="009731F2">
        <w:rPr>
          <w:rtl/>
        </w:rPr>
        <w:t xml:space="preserve"> </w:t>
      </w:r>
      <w:r w:rsidRPr="009731F2">
        <w:rPr>
          <w:rFonts w:hint="eastAsia"/>
          <w:rtl/>
        </w:rPr>
        <w:t>להצעה</w:t>
      </w:r>
    </w:p>
    <w:p w14:paraId="5510C706" w14:textId="77777777" w:rsidR="006337CB" w:rsidRDefault="006337CB" w:rsidP="006337CB">
      <w:pPr>
        <w:pStyle w:val="AlphaList1"/>
        <w:numPr>
          <w:ilvl w:val="0"/>
          <w:numId w:val="0"/>
        </w:numPr>
        <w:ind w:left="720"/>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6337CB" w14:paraId="100F10B6" w14:textId="77777777" w:rsidTr="00F83929">
        <w:tc>
          <w:tcPr>
            <w:tcW w:w="935" w:type="dxa"/>
            <w:shd w:val="clear" w:color="auto" w:fill="auto"/>
          </w:tcPr>
          <w:p w14:paraId="7FB0076B" w14:textId="77777777" w:rsidR="006337CB" w:rsidRDefault="006337CB" w:rsidP="00F83929">
            <w:pPr>
              <w:pStyle w:val="TableText"/>
              <w:spacing w:before="0"/>
              <w:rPr>
                <w:rtl/>
              </w:rPr>
            </w:pPr>
            <w:r>
              <w:rPr>
                <w:rFonts w:hint="cs"/>
                <w:rtl/>
              </w:rPr>
              <w:t>איכות</w:t>
            </w:r>
          </w:p>
        </w:tc>
        <w:tc>
          <w:tcPr>
            <w:tcW w:w="425" w:type="dxa"/>
            <w:shd w:val="clear" w:color="auto" w:fill="auto"/>
          </w:tcPr>
          <w:p w14:paraId="1F1996B3" w14:textId="77777777" w:rsidR="006337CB" w:rsidRDefault="006337CB" w:rsidP="00F83929">
            <w:pPr>
              <w:pStyle w:val="TableText"/>
              <w:spacing w:before="0"/>
              <w:rPr>
                <w:rtl/>
              </w:rPr>
            </w:pPr>
            <w:r>
              <w:rPr>
                <w:rFonts w:hint="cs"/>
                <w:rtl/>
              </w:rPr>
              <w:t>-</w:t>
            </w:r>
          </w:p>
        </w:tc>
        <w:tc>
          <w:tcPr>
            <w:tcW w:w="7088" w:type="dxa"/>
            <w:shd w:val="clear" w:color="auto" w:fill="auto"/>
          </w:tcPr>
          <w:p w14:paraId="33B70A33" w14:textId="77777777" w:rsidR="006337CB" w:rsidRDefault="006337CB" w:rsidP="00F83929">
            <w:pPr>
              <w:pStyle w:val="TableText"/>
              <w:spacing w:before="0"/>
              <w:rPr>
                <w:rtl/>
              </w:rPr>
            </w:pPr>
            <w:r>
              <w:rPr>
                <w:rFonts w:hint="cs"/>
                <w:rtl/>
              </w:rPr>
              <w:t>70%</w:t>
            </w:r>
          </w:p>
        </w:tc>
      </w:tr>
      <w:tr w:rsidR="006337CB" w14:paraId="7423B951" w14:textId="77777777" w:rsidTr="00F83929">
        <w:tc>
          <w:tcPr>
            <w:tcW w:w="935" w:type="dxa"/>
            <w:shd w:val="clear" w:color="auto" w:fill="auto"/>
          </w:tcPr>
          <w:p w14:paraId="2D00C2DA" w14:textId="77777777" w:rsidR="006337CB" w:rsidRDefault="006337CB" w:rsidP="00F83929">
            <w:pPr>
              <w:pStyle w:val="TableText"/>
              <w:spacing w:before="0"/>
              <w:rPr>
                <w:rtl/>
              </w:rPr>
            </w:pPr>
            <w:r>
              <w:rPr>
                <w:rFonts w:hint="cs"/>
                <w:rtl/>
              </w:rPr>
              <w:t>עלות</w:t>
            </w:r>
          </w:p>
        </w:tc>
        <w:tc>
          <w:tcPr>
            <w:tcW w:w="425" w:type="dxa"/>
            <w:shd w:val="clear" w:color="auto" w:fill="auto"/>
          </w:tcPr>
          <w:p w14:paraId="113FE988" w14:textId="77777777" w:rsidR="006337CB" w:rsidRDefault="006337CB" w:rsidP="00F83929">
            <w:pPr>
              <w:pStyle w:val="TableText"/>
              <w:spacing w:before="0"/>
              <w:rPr>
                <w:rtl/>
              </w:rPr>
            </w:pPr>
            <w:r>
              <w:rPr>
                <w:rFonts w:hint="cs"/>
                <w:rtl/>
              </w:rPr>
              <w:t>-</w:t>
            </w:r>
          </w:p>
        </w:tc>
        <w:tc>
          <w:tcPr>
            <w:tcW w:w="7088" w:type="dxa"/>
            <w:shd w:val="clear" w:color="auto" w:fill="auto"/>
          </w:tcPr>
          <w:p w14:paraId="5BEED30E" w14:textId="77777777" w:rsidR="006337CB" w:rsidRDefault="006337CB" w:rsidP="00F83929">
            <w:pPr>
              <w:pStyle w:val="TableText"/>
              <w:spacing w:before="0"/>
              <w:rPr>
                <w:rtl/>
              </w:rPr>
            </w:pPr>
            <w:r>
              <w:rPr>
                <w:rFonts w:hint="cs"/>
                <w:rtl/>
              </w:rPr>
              <w:t>30%</w:t>
            </w:r>
          </w:p>
        </w:tc>
      </w:tr>
    </w:tbl>
    <w:p w14:paraId="19895496" w14:textId="77777777" w:rsidR="006337CB" w:rsidRDefault="006337CB" w:rsidP="006337CB">
      <w:pPr>
        <w:pStyle w:val="AlphaList1"/>
        <w:numPr>
          <w:ilvl w:val="0"/>
          <w:numId w:val="0"/>
        </w:numPr>
        <w:ind w:left="720"/>
        <w:rPr>
          <w:rtl/>
        </w:rPr>
      </w:pPr>
      <w:r>
        <w:rPr>
          <w:rFonts w:hint="cs"/>
          <w:rtl/>
        </w:rPr>
        <w:t>בהתאם ליחס איכות/עלות המפורט לעיל, חישוב ציון משוקלל לכל הצעה יחושב כלהלן.</w:t>
      </w:r>
    </w:p>
    <w:tbl>
      <w:tblPr>
        <w:tblStyle w:val="TableGrid"/>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6337CB" w14:paraId="561D536A" w14:textId="77777777" w:rsidTr="00F83929">
        <w:tc>
          <w:tcPr>
            <w:tcW w:w="923" w:type="dxa"/>
          </w:tcPr>
          <w:p w14:paraId="447EB138" w14:textId="77777777" w:rsidR="006337CB" w:rsidRDefault="006337CB" w:rsidP="00F83929">
            <w:pPr>
              <w:pStyle w:val="TableText"/>
              <w:spacing w:after="60"/>
            </w:pPr>
            <w:r>
              <w:rPr>
                <w:rFonts w:hint="cs"/>
                <w:rtl/>
              </w:rPr>
              <w:t>(</w:t>
            </w:r>
            <w:r>
              <w:t>i</w:t>
            </w:r>
            <w:r>
              <w:rPr>
                <w:rFonts w:hint="cs"/>
                <w:rtl/>
              </w:rPr>
              <w:t>)</w:t>
            </w:r>
            <w:r>
              <w:t>QG</w:t>
            </w:r>
          </w:p>
        </w:tc>
        <w:tc>
          <w:tcPr>
            <w:tcW w:w="301" w:type="dxa"/>
          </w:tcPr>
          <w:p w14:paraId="4B618A0F" w14:textId="77777777" w:rsidR="006337CB" w:rsidRDefault="006337CB" w:rsidP="00F83929">
            <w:pPr>
              <w:pStyle w:val="TableText"/>
              <w:spacing w:after="60"/>
              <w:rPr>
                <w:rtl/>
              </w:rPr>
            </w:pPr>
            <w:r>
              <w:rPr>
                <w:rFonts w:hint="cs"/>
                <w:rtl/>
              </w:rPr>
              <w:t>-</w:t>
            </w:r>
          </w:p>
        </w:tc>
        <w:tc>
          <w:tcPr>
            <w:tcW w:w="7224" w:type="dxa"/>
          </w:tcPr>
          <w:p w14:paraId="77FA3DAF" w14:textId="77777777" w:rsidR="006337CB" w:rsidRDefault="006337CB" w:rsidP="00F83929">
            <w:pPr>
              <w:pStyle w:val="TableText"/>
              <w:spacing w:after="60"/>
              <w:rPr>
                <w:rtl/>
              </w:rPr>
            </w:pPr>
            <w:r>
              <w:rPr>
                <w:rFonts w:hint="cs"/>
                <w:rtl/>
              </w:rPr>
              <w:t>ציון איכות הצעה (</w:t>
            </w:r>
            <w:r>
              <w:t>i</w:t>
            </w:r>
            <w:r>
              <w:rPr>
                <w:rFonts w:hint="cs"/>
                <w:rtl/>
              </w:rPr>
              <w:t>).</w:t>
            </w:r>
          </w:p>
        </w:tc>
      </w:tr>
      <w:tr w:rsidR="006337CB" w14:paraId="5D3C2DFF" w14:textId="77777777" w:rsidTr="00F83929">
        <w:tc>
          <w:tcPr>
            <w:tcW w:w="923" w:type="dxa"/>
          </w:tcPr>
          <w:p w14:paraId="3E15F8A0" w14:textId="77777777" w:rsidR="006337CB" w:rsidRDefault="006337CB" w:rsidP="00F83929">
            <w:pPr>
              <w:pStyle w:val="TableText"/>
              <w:spacing w:after="60"/>
              <w:rPr>
                <w:rtl/>
              </w:rPr>
            </w:pPr>
            <w:r>
              <w:rPr>
                <w:rFonts w:hint="cs"/>
                <w:rtl/>
              </w:rPr>
              <w:t>(</w:t>
            </w:r>
            <w:r>
              <w:t>i</w:t>
            </w:r>
            <w:r>
              <w:rPr>
                <w:rFonts w:hint="cs"/>
                <w:rtl/>
              </w:rPr>
              <w:t>)</w:t>
            </w:r>
            <w:r>
              <w:t>CG</w:t>
            </w:r>
          </w:p>
        </w:tc>
        <w:tc>
          <w:tcPr>
            <w:tcW w:w="301" w:type="dxa"/>
          </w:tcPr>
          <w:p w14:paraId="6BEFFA46" w14:textId="77777777" w:rsidR="006337CB" w:rsidRDefault="006337CB" w:rsidP="00F83929">
            <w:pPr>
              <w:pStyle w:val="TableText"/>
              <w:spacing w:after="60"/>
              <w:rPr>
                <w:rtl/>
              </w:rPr>
            </w:pPr>
            <w:r>
              <w:rPr>
                <w:rFonts w:hint="cs"/>
                <w:rtl/>
              </w:rPr>
              <w:t>-</w:t>
            </w:r>
          </w:p>
        </w:tc>
        <w:tc>
          <w:tcPr>
            <w:tcW w:w="7224" w:type="dxa"/>
          </w:tcPr>
          <w:p w14:paraId="70613BB3" w14:textId="77777777" w:rsidR="006337CB" w:rsidRDefault="006337CB" w:rsidP="00F83929">
            <w:pPr>
              <w:pStyle w:val="TableText"/>
              <w:spacing w:after="60"/>
              <w:rPr>
                <w:rtl/>
              </w:rPr>
            </w:pPr>
            <w:r>
              <w:rPr>
                <w:rFonts w:hint="cs"/>
                <w:rtl/>
              </w:rPr>
              <w:t>ציון עלות הצעה (</w:t>
            </w:r>
            <w:r>
              <w:t>i</w:t>
            </w:r>
            <w:r>
              <w:rPr>
                <w:rFonts w:hint="cs"/>
                <w:rtl/>
              </w:rPr>
              <w:t>).</w:t>
            </w:r>
          </w:p>
        </w:tc>
      </w:tr>
      <w:tr w:rsidR="006337CB" w14:paraId="6FB54870" w14:textId="77777777" w:rsidTr="00F83929">
        <w:tc>
          <w:tcPr>
            <w:tcW w:w="923" w:type="dxa"/>
          </w:tcPr>
          <w:p w14:paraId="68BD8619" w14:textId="77777777" w:rsidR="006337CB" w:rsidRDefault="006337CB" w:rsidP="00F83929">
            <w:pPr>
              <w:pStyle w:val="TableText"/>
              <w:spacing w:after="60"/>
              <w:rPr>
                <w:rtl/>
              </w:rPr>
            </w:pPr>
            <w:r>
              <w:rPr>
                <w:rFonts w:hint="cs"/>
                <w:rtl/>
              </w:rPr>
              <w:t>(</w:t>
            </w:r>
            <w:r>
              <w:t>i</w:t>
            </w:r>
            <w:r>
              <w:rPr>
                <w:rFonts w:hint="cs"/>
                <w:rtl/>
              </w:rPr>
              <w:t>)</w:t>
            </w:r>
            <w:r>
              <w:t>OWG</w:t>
            </w:r>
          </w:p>
        </w:tc>
        <w:tc>
          <w:tcPr>
            <w:tcW w:w="301" w:type="dxa"/>
          </w:tcPr>
          <w:p w14:paraId="49CE4D97" w14:textId="77777777" w:rsidR="006337CB" w:rsidRDefault="006337CB" w:rsidP="00F83929">
            <w:pPr>
              <w:pStyle w:val="TableText"/>
              <w:spacing w:after="60"/>
              <w:rPr>
                <w:rtl/>
              </w:rPr>
            </w:pPr>
            <w:r>
              <w:rPr>
                <w:rFonts w:hint="cs"/>
                <w:rtl/>
              </w:rPr>
              <w:t>-</w:t>
            </w:r>
          </w:p>
        </w:tc>
        <w:tc>
          <w:tcPr>
            <w:tcW w:w="7224" w:type="dxa"/>
          </w:tcPr>
          <w:p w14:paraId="0A8371E6" w14:textId="77777777" w:rsidR="006337CB" w:rsidRDefault="006337CB" w:rsidP="00F83929">
            <w:pPr>
              <w:pStyle w:val="TableText"/>
              <w:spacing w:after="60"/>
              <w:rPr>
                <w:rtl/>
              </w:rPr>
            </w:pPr>
            <w:r>
              <w:rPr>
                <w:rFonts w:hint="cs"/>
                <w:rtl/>
              </w:rPr>
              <w:t>ציון משוקלל הצעה (</w:t>
            </w:r>
            <w:r>
              <w:t>i</w:t>
            </w:r>
            <w:r>
              <w:rPr>
                <w:rFonts w:hint="cs"/>
                <w:rtl/>
              </w:rPr>
              <w:t>).</w:t>
            </w:r>
          </w:p>
        </w:tc>
      </w:tr>
      <w:tr w:rsidR="006337CB" w14:paraId="1BB0ECEF" w14:textId="77777777" w:rsidTr="00F83929">
        <w:tc>
          <w:tcPr>
            <w:tcW w:w="923" w:type="dxa"/>
          </w:tcPr>
          <w:p w14:paraId="18A8E042" w14:textId="77777777" w:rsidR="006337CB" w:rsidRDefault="006337CB" w:rsidP="00F83929">
            <w:pPr>
              <w:pStyle w:val="TableText"/>
              <w:spacing w:after="60"/>
              <w:rPr>
                <w:rtl/>
              </w:rPr>
            </w:pPr>
            <w:r>
              <w:rPr>
                <w:rFonts w:hint="cs"/>
              </w:rPr>
              <w:t>QR</w:t>
            </w:r>
          </w:p>
        </w:tc>
        <w:tc>
          <w:tcPr>
            <w:tcW w:w="301" w:type="dxa"/>
          </w:tcPr>
          <w:p w14:paraId="21B0094A" w14:textId="77777777" w:rsidR="006337CB" w:rsidRDefault="006337CB" w:rsidP="00F83929">
            <w:pPr>
              <w:pStyle w:val="TableText"/>
              <w:spacing w:after="60"/>
              <w:rPr>
                <w:rtl/>
              </w:rPr>
            </w:pPr>
            <w:r>
              <w:rPr>
                <w:rFonts w:hint="cs"/>
                <w:rtl/>
              </w:rPr>
              <w:t>-</w:t>
            </w:r>
          </w:p>
        </w:tc>
        <w:tc>
          <w:tcPr>
            <w:tcW w:w="7224" w:type="dxa"/>
          </w:tcPr>
          <w:p w14:paraId="79611008" w14:textId="77777777" w:rsidR="006337CB" w:rsidRDefault="006337CB" w:rsidP="00F83929">
            <w:pPr>
              <w:pStyle w:val="TableText"/>
              <w:spacing w:after="60"/>
              <w:rPr>
                <w:rtl/>
              </w:rPr>
            </w:pPr>
            <w:r>
              <w:rPr>
                <w:rFonts w:hint="cs"/>
                <w:rtl/>
              </w:rPr>
              <w:t>משקל איכות ההצעה.</w:t>
            </w:r>
          </w:p>
        </w:tc>
      </w:tr>
      <w:tr w:rsidR="006337CB" w14:paraId="5EF12747" w14:textId="77777777" w:rsidTr="00F83929">
        <w:tc>
          <w:tcPr>
            <w:tcW w:w="923" w:type="dxa"/>
          </w:tcPr>
          <w:p w14:paraId="6D7E4132" w14:textId="77777777" w:rsidR="006337CB" w:rsidRDefault="006337CB" w:rsidP="00F83929">
            <w:pPr>
              <w:pStyle w:val="TableText"/>
              <w:spacing w:after="60"/>
              <w:rPr>
                <w:rtl/>
              </w:rPr>
            </w:pPr>
            <w:r>
              <w:t>CR</w:t>
            </w:r>
          </w:p>
        </w:tc>
        <w:tc>
          <w:tcPr>
            <w:tcW w:w="301" w:type="dxa"/>
          </w:tcPr>
          <w:p w14:paraId="1F981A18" w14:textId="77777777" w:rsidR="006337CB" w:rsidRDefault="006337CB" w:rsidP="00F83929">
            <w:pPr>
              <w:pStyle w:val="TableText"/>
              <w:spacing w:after="60"/>
              <w:rPr>
                <w:rtl/>
              </w:rPr>
            </w:pPr>
            <w:r>
              <w:rPr>
                <w:rFonts w:hint="cs"/>
                <w:rtl/>
              </w:rPr>
              <w:t>-</w:t>
            </w:r>
          </w:p>
        </w:tc>
        <w:tc>
          <w:tcPr>
            <w:tcW w:w="7224" w:type="dxa"/>
          </w:tcPr>
          <w:p w14:paraId="292DD92C" w14:textId="77777777" w:rsidR="006337CB" w:rsidRDefault="006337CB" w:rsidP="00F83929">
            <w:pPr>
              <w:pStyle w:val="TableText"/>
              <w:spacing w:after="60"/>
              <w:rPr>
                <w:rtl/>
              </w:rPr>
            </w:pPr>
            <w:r>
              <w:rPr>
                <w:rFonts w:hint="cs"/>
                <w:rtl/>
              </w:rPr>
              <w:t>משקל עלות ההצעה.</w:t>
            </w:r>
          </w:p>
        </w:tc>
      </w:tr>
    </w:tbl>
    <w:p w14:paraId="647CB4C5" w14:textId="77777777" w:rsidR="006337CB" w:rsidRPr="00E50896" w:rsidRDefault="006337CB" w:rsidP="006337C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1F2FCB93" w14:textId="77777777" w:rsidR="006337CB" w:rsidRDefault="006337CB" w:rsidP="006337CB">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r>
        <w:rPr>
          <w:rFonts w:hint="cs"/>
          <w:rtl/>
        </w:rPr>
        <w:t>.</w:t>
      </w:r>
    </w:p>
    <w:p w14:paraId="0015A0AD" w14:textId="77777777" w:rsidR="0051108E" w:rsidRPr="00ED14CA" w:rsidRDefault="0051108E" w:rsidP="009731F2">
      <w:pPr>
        <w:pStyle w:val="OutlineList0"/>
        <w:numPr>
          <w:ilvl w:val="0"/>
          <w:numId w:val="0"/>
        </w:numPr>
        <w:ind w:left="720"/>
        <w:rPr>
          <w:sz w:val="24"/>
          <w:rtl/>
        </w:rPr>
      </w:pPr>
    </w:p>
    <w:sectPr w:rsidR="0051108E" w:rsidRPr="00ED14CA" w:rsidSect="00703DAD">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A7DBF" w14:textId="77777777" w:rsidR="000340C9" w:rsidRDefault="000340C9" w:rsidP="001B29DC">
      <w:r>
        <w:separator/>
      </w:r>
    </w:p>
  </w:endnote>
  <w:endnote w:type="continuationSeparator" w:id="0">
    <w:p w14:paraId="1980787A" w14:textId="77777777" w:rsidR="000340C9" w:rsidRDefault="000340C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5988265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71ADA97D" w14:textId="376131D1" w:rsidR="0086789E" w:rsidRDefault="0086789E" w:rsidP="0086789E">
            <w:pPr>
              <w:pStyle w:val="Footer"/>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Footer"/>
            <w:jc w:val="center"/>
            <w:rPr>
              <w:szCs w:val="18"/>
              <w:rtl/>
            </w:rPr>
          </w:pPr>
        </w:p>
      </w:tc>
      <w:tc>
        <w:tcPr>
          <w:tcW w:w="3105" w:type="dxa"/>
        </w:tcPr>
        <w:p w14:paraId="3EDC4540" w14:textId="77777777" w:rsidR="00A65B6D" w:rsidRPr="001958FC" w:rsidRDefault="00A65B6D" w:rsidP="00AF7C94">
          <w:pPr>
            <w:pStyle w:val="Footer"/>
            <w:spacing w:line="276" w:lineRule="auto"/>
            <w:jc w:val="center"/>
            <w:rPr>
              <w:b/>
              <w:bCs/>
              <w:szCs w:val="18"/>
              <w:rtl/>
            </w:rPr>
          </w:pPr>
        </w:p>
      </w:tc>
      <w:tc>
        <w:tcPr>
          <w:tcW w:w="3090" w:type="dxa"/>
        </w:tcPr>
        <w:p w14:paraId="23597162" w14:textId="08589B4E" w:rsidR="00A65B6D" w:rsidRPr="004A0C50" w:rsidRDefault="00A65B6D" w:rsidP="00AF7C94">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TableGrid"/>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436DE" w14:textId="77777777" w:rsidR="000340C9" w:rsidRDefault="000340C9" w:rsidP="001B29DC">
      <w:r>
        <w:separator/>
      </w:r>
    </w:p>
  </w:footnote>
  <w:footnote w:type="continuationSeparator" w:id="0">
    <w:p w14:paraId="0CCE503C" w14:textId="77777777" w:rsidR="000340C9" w:rsidRDefault="000340C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7512" w:type="dxa"/>
      <w:jc w:val="center"/>
      <w:tblLook w:val="04A0" w:firstRow="1" w:lastRow="0" w:firstColumn="1" w:lastColumn="0" w:noHBand="0" w:noVBand="1"/>
    </w:tblPr>
    <w:tblGrid>
      <w:gridCol w:w="3753"/>
      <w:gridCol w:w="3759"/>
    </w:tblGrid>
    <w:tr w:rsidR="004D1AA9" w:rsidRPr="004A0C50" w14:paraId="7E0F7910" w14:textId="77777777" w:rsidTr="004D1AA9">
      <w:trPr>
        <w:jc w:val="center"/>
      </w:trPr>
      <w:tc>
        <w:tcPr>
          <w:tcW w:w="3753" w:type="dxa"/>
        </w:tcPr>
        <w:p w14:paraId="171A3D38" w14:textId="4DF017EC" w:rsidR="004D1AA9" w:rsidRPr="004359B7" w:rsidRDefault="004D1AA9" w:rsidP="00A238CB">
          <w:pPr>
            <w:pStyle w:val="Header"/>
            <w:spacing w:line="276" w:lineRule="auto"/>
            <w:ind w:right="227"/>
            <w:jc w:val="both"/>
            <w:rPr>
              <w:sz w:val="18"/>
              <w:szCs w:val="18"/>
              <w:rtl/>
            </w:rPr>
          </w:pPr>
          <w:r w:rsidRPr="00A21D83">
            <w:rPr>
              <w:sz w:val="18"/>
              <w:szCs w:val="18"/>
              <w:rtl/>
            </w:rPr>
            <w:t xml:space="preserve">מכרז </w:t>
          </w:r>
          <w:r>
            <w:rPr>
              <w:rFonts w:hint="cs"/>
              <w:sz w:val="18"/>
              <w:szCs w:val="18"/>
              <w:rtl/>
            </w:rPr>
            <w:t>פומבי</w:t>
          </w:r>
          <w:r w:rsidRPr="00A21D83">
            <w:rPr>
              <w:rFonts w:hint="cs"/>
              <w:sz w:val="18"/>
              <w:szCs w:val="18"/>
              <w:rtl/>
            </w:rPr>
            <w:t xml:space="preserve"> </w:t>
          </w:r>
          <w:r w:rsidR="00641BC7">
            <w:rPr>
              <w:rFonts w:hint="cs"/>
              <w:sz w:val="18"/>
              <w:szCs w:val="18"/>
              <w:rtl/>
            </w:rPr>
            <w:t>83-</w:t>
          </w:r>
          <w:r>
            <w:rPr>
              <w:rFonts w:hint="cs"/>
              <w:sz w:val="18"/>
              <w:szCs w:val="18"/>
              <w:rtl/>
            </w:rPr>
            <w:t xml:space="preserve">2025 שירותי </w:t>
          </w:r>
          <w:r w:rsidRPr="00B80D31">
            <w:rPr>
              <w:rFonts w:hint="cs"/>
              <w:sz w:val="18"/>
              <w:szCs w:val="18"/>
            </w:rPr>
            <w:t>SOC</w:t>
          </w:r>
          <w:r w:rsidRPr="00B80D31">
            <w:rPr>
              <w:rFonts w:hint="cs"/>
              <w:sz w:val="18"/>
              <w:szCs w:val="18"/>
              <w:rtl/>
            </w:rPr>
            <w:t xml:space="preserve"> מנוהל למערכות בענן</w:t>
          </w:r>
          <w:r>
            <w:rPr>
              <w:rFonts w:hint="cs"/>
              <w:b/>
              <w:bCs/>
              <w:sz w:val="18"/>
              <w:szCs w:val="18"/>
              <w:rtl/>
            </w:rPr>
            <w:t xml:space="preserve"> </w:t>
          </w:r>
          <w:r>
            <w:rPr>
              <w:rFonts w:hint="cs"/>
              <w:sz w:val="18"/>
              <w:szCs w:val="18"/>
              <w:rtl/>
            </w:rPr>
            <w:t>עבור משרד המשפטים</w:t>
          </w:r>
        </w:p>
      </w:tc>
      <w:tc>
        <w:tcPr>
          <w:tcW w:w="3759" w:type="dxa"/>
        </w:tcPr>
        <w:p w14:paraId="64AB501A" w14:textId="77777777" w:rsidR="004D1AA9" w:rsidRDefault="004D1AA9" w:rsidP="002A76EC">
          <w:pPr>
            <w:pStyle w:val="Header"/>
            <w:spacing w:line="276" w:lineRule="auto"/>
            <w:jc w:val="center"/>
            <w:rPr>
              <w:b/>
              <w:bCs/>
              <w:szCs w:val="18"/>
              <w:rtl/>
            </w:rPr>
          </w:pPr>
          <w:r>
            <w:rPr>
              <w:rFonts w:hint="cs"/>
              <w:b/>
              <w:bCs/>
              <w:szCs w:val="18"/>
              <w:rtl/>
            </w:rPr>
            <w:t>משרד המשפטים</w:t>
          </w:r>
        </w:p>
        <w:p w14:paraId="1B2CEF95" w14:textId="77777777" w:rsidR="004D1AA9" w:rsidRPr="000A39B6" w:rsidRDefault="004D1AA9" w:rsidP="002A76EC">
          <w:pPr>
            <w:pStyle w:val="Header"/>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EC10C7"/>
    <w:multiLevelType w:val="hybridMultilevel"/>
    <w:tmpl w:val="8BBE8140"/>
    <w:lvl w:ilvl="0" w:tplc="FFFFFFFF">
      <w:start w:val="1"/>
      <w:numFmt w:val="bullet"/>
      <w:lvlText w:val=""/>
      <w:lvlJc w:val="left"/>
      <w:pPr>
        <w:ind w:left="720" w:hanging="360"/>
      </w:pPr>
      <w:rPr>
        <w:rFonts w:ascii="Wingdings" w:hAnsi="Wingdings" w:hint="default"/>
        <w:sz w:val="22"/>
        <w:szCs w:val="22"/>
      </w:rPr>
    </w:lvl>
    <w:lvl w:ilvl="1" w:tplc="9906E04E">
      <w:start w:val="1"/>
      <w:numFmt w:val="bullet"/>
      <w:lvlText w:val=""/>
      <w:lvlJc w:val="left"/>
      <w:pPr>
        <w:ind w:left="1440" w:hanging="360"/>
      </w:pPr>
      <w:rPr>
        <w:rFonts w:ascii="Wingdings" w:hAnsi="Wingdings" w:hint="default"/>
        <w:sz w:val="22"/>
        <w:szCs w:val="2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8842D43"/>
    <w:multiLevelType w:val="hybridMultilevel"/>
    <w:tmpl w:val="646E3468"/>
    <w:lvl w:ilvl="0" w:tplc="0409000D">
      <w:start w:val="1"/>
      <w:numFmt w:val="bullet"/>
      <w:lvlText w:val=""/>
      <w:lvlJc w:val="left"/>
      <w:pPr>
        <w:ind w:left="1278" w:hanging="360"/>
      </w:pPr>
      <w:rPr>
        <w:rFonts w:ascii="Wingdings" w:hAnsi="Wingdings" w:hint="default"/>
      </w:rPr>
    </w:lvl>
    <w:lvl w:ilvl="1" w:tplc="04090003" w:tentative="1">
      <w:start w:val="1"/>
      <w:numFmt w:val="bullet"/>
      <w:lvlText w:val="o"/>
      <w:lvlJc w:val="left"/>
      <w:pPr>
        <w:ind w:left="1998" w:hanging="360"/>
      </w:pPr>
      <w:rPr>
        <w:rFonts w:ascii="Courier New" w:hAnsi="Courier New" w:cs="Courier New" w:hint="default"/>
      </w:rPr>
    </w:lvl>
    <w:lvl w:ilvl="2" w:tplc="04090005" w:tentative="1">
      <w:start w:val="1"/>
      <w:numFmt w:val="bullet"/>
      <w:lvlText w:val=""/>
      <w:lvlJc w:val="left"/>
      <w:pPr>
        <w:ind w:left="2718" w:hanging="360"/>
      </w:pPr>
      <w:rPr>
        <w:rFonts w:ascii="Wingdings" w:hAnsi="Wingdings" w:hint="default"/>
      </w:rPr>
    </w:lvl>
    <w:lvl w:ilvl="3" w:tplc="04090001" w:tentative="1">
      <w:start w:val="1"/>
      <w:numFmt w:val="bullet"/>
      <w:lvlText w:val=""/>
      <w:lvlJc w:val="left"/>
      <w:pPr>
        <w:ind w:left="3438" w:hanging="360"/>
      </w:pPr>
      <w:rPr>
        <w:rFonts w:ascii="Symbol" w:hAnsi="Symbol" w:hint="default"/>
      </w:rPr>
    </w:lvl>
    <w:lvl w:ilvl="4" w:tplc="04090003" w:tentative="1">
      <w:start w:val="1"/>
      <w:numFmt w:val="bullet"/>
      <w:lvlText w:val="o"/>
      <w:lvlJc w:val="left"/>
      <w:pPr>
        <w:ind w:left="4158" w:hanging="360"/>
      </w:pPr>
      <w:rPr>
        <w:rFonts w:ascii="Courier New" w:hAnsi="Courier New" w:cs="Courier New" w:hint="default"/>
      </w:rPr>
    </w:lvl>
    <w:lvl w:ilvl="5" w:tplc="04090005" w:tentative="1">
      <w:start w:val="1"/>
      <w:numFmt w:val="bullet"/>
      <w:lvlText w:val=""/>
      <w:lvlJc w:val="left"/>
      <w:pPr>
        <w:ind w:left="4878" w:hanging="360"/>
      </w:pPr>
      <w:rPr>
        <w:rFonts w:ascii="Wingdings" w:hAnsi="Wingdings" w:hint="default"/>
      </w:rPr>
    </w:lvl>
    <w:lvl w:ilvl="6" w:tplc="04090001" w:tentative="1">
      <w:start w:val="1"/>
      <w:numFmt w:val="bullet"/>
      <w:lvlText w:val=""/>
      <w:lvlJc w:val="left"/>
      <w:pPr>
        <w:ind w:left="5598" w:hanging="360"/>
      </w:pPr>
      <w:rPr>
        <w:rFonts w:ascii="Symbol" w:hAnsi="Symbol" w:hint="default"/>
      </w:rPr>
    </w:lvl>
    <w:lvl w:ilvl="7" w:tplc="04090003" w:tentative="1">
      <w:start w:val="1"/>
      <w:numFmt w:val="bullet"/>
      <w:lvlText w:val="o"/>
      <w:lvlJc w:val="left"/>
      <w:pPr>
        <w:ind w:left="6318" w:hanging="360"/>
      </w:pPr>
      <w:rPr>
        <w:rFonts w:ascii="Courier New" w:hAnsi="Courier New" w:cs="Courier New" w:hint="default"/>
      </w:rPr>
    </w:lvl>
    <w:lvl w:ilvl="8" w:tplc="04090005" w:tentative="1">
      <w:start w:val="1"/>
      <w:numFmt w:val="bullet"/>
      <w:lvlText w:val=""/>
      <w:lvlJc w:val="left"/>
      <w:pPr>
        <w:ind w:left="7038" w:hanging="360"/>
      </w:pPr>
      <w:rPr>
        <w:rFonts w:ascii="Wingdings" w:hAnsi="Wingding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2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0" w15:restartNumberingAfterBreak="0">
    <w:nsid w:val="215D3263"/>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3A52D8B"/>
    <w:multiLevelType w:val="hybridMultilevel"/>
    <w:tmpl w:val="2CF87342"/>
    <w:lvl w:ilvl="0" w:tplc="1F6E4702">
      <w:start w:val="3"/>
      <w:numFmt w:val="bullet"/>
      <w:lvlText w:val="-"/>
      <w:lvlJc w:val="left"/>
      <w:pPr>
        <w:ind w:left="1874" w:hanging="360"/>
      </w:pPr>
      <w:rPr>
        <w:rFonts w:ascii="Times New Roman" w:eastAsia="Times New Roman" w:hAnsi="Times New Roman" w:cs="Times New Roman" w:hint="default"/>
      </w:rPr>
    </w:lvl>
    <w:lvl w:ilvl="1" w:tplc="0409000F">
      <w:start w:val="1"/>
      <w:numFmt w:val="decimal"/>
      <w:lvlText w:val="%2."/>
      <w:lvlJc w:val="left"/>
      <w:pPr>
        <w:ind w:left="3054" w:hanging="360"/>
      </w:pPr>
    </w:lvl>
    <w:lvl w:ilvl="2" w:tplc="19AAD8C8">
      <w:start w:val="1"/>
      <w:numFmt w:val="bullet"/>
      <w:lvlText w:val="-"/>
      <w:lvlJc w:val="left"/>
      <w:pPr>
        <w:ind w:left="3494" w:hanging="360"/>
      </w:pPr>
      <w:rPr>
        <w:rFonts w:ascii="Times New Roman" w:eastAsia="Times New Roman" w:hAnsi="Times New Roman" w:cs="David" w:hint="default"/>
      </w:rPr>
    </w:lvl>
    <w:lvl w:ilvl="3" w:tplc="766C8448">
      <w:start w:val="1"/>
      <w:numFmt w:val="hebrew1"/>
      <w:pStyle w:val="-3"/>
      <w:lvlText w:val="%4."/>
      <w:lvlJc w:val="left"/>
      <w:pPr>
        <w:ind w:left="4034" w:hanging="360"/>
      </w:pPr>
      <w:rPr>
        <w:rFonts w:hint="default"/>
        <w:lang w:val="en-US"/>
      </w:rPr>
    </w:lvl>
    <w:lvl w:ilvl="4" w:tplc="E946C74E">
      <w:start w:val="1"/>
      <w:numFmt w:val="decimal"/>
      <w:lvlText w:val="%5."/>
      <w:lvlJc w:val="left"/>
      <w:pPr>
        <w:ind w:left="4754" w:hanging="360"/>
      </w:pPr>
      <w:rPr>
        <w:rFonts w:hint="default"/>
      </w:rPr>
    </w:lvl>
    <w:lvl w:ilvl="5" w:tplc="0409001B">
      <w:start w:val="1"/>
      <w:numFmt w:val="lowerRoman"/>
      <w:lvlText w:val="%6."/>
      <w:lvlJc w:val="right"/>
      <w:pPr>
        <w:ind w:left="5474" w:hanging="180"/>
      </w:pPr>
    </w:lvl>
    <w:lvl w:ilvl="6" w:tplc="0409000F" w:tentative="1">
      <w:start w:val="1"/>
      <w:numFmt w:val="decimal"/>
      <w:lvlText w:val="%7."/>
      <w:lvlJc w:val="left"/>
      <w:pPr>
        <w:ind w:left="6194" w:hanging="360"/>
      </w:pPr>
    </w:lvl>
    <w:lvl w:ilvl="7" w:tplc="04090019" w:tentative="1">
      <w:start w:val="1"/>
      <w:numFmt w:val="lowerLetter"/>
      <w:lvlText w:val="%8."/>
      <w:lvlJc w:val="left"/>
      <w:pPr>
        <w:ind w:left="6914" w:hanging="360"/>
      </w:pPr>
    </w:lvl>
    <w:lvl w:ilvl="8" w:tplc="0409001B" w:tentative="1">
      <w:start w:val="1"/>
      <w:numFmt w:val="lowerRoman"/>
      <w:lvlText w:val="%9."/>
      <w:lvlJc w:val="right"/>
      <w:pPr>
        <w:ind w:left="7634" w:hanging="180"/>
      </w:pPr>
    </w:lvl>
  </w:abstractNum>
  <w:abstractNum w:abstractNumId="3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5" w15:restartNumberingAfterBreak="0">
    <w:nsid w:val="26B657F6"/>
    <w:multiLevelType w:val="hybridMultilevel"/>
    <w:tmpl w:val="6F5A502A"/>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8" w15:restartNumberingAfterBreak="0">
    <w:nsid w:val="29235D08"/>
    <w:multiLevelType w:val="hybridMultilevel"/>
    <w:tmpl w:val="F660815E"/>
    <w:lvl w:ilvl="0" w:tplc="6D50133A">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3"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5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655EAE"/>
    <w:multiLevelType w:val="hybridMultilevel"/>
    <w:tmpl w:val="07F0C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3E160592"/>
    <w:multiLevelType w:val="hybridMultilevel"/>
    <w:tmpl w:val="B0BEF206"/>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5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9" w15:restartNumberingAfterBreak="0">
    <w:nsid w:val="455634BE"/>
    <w:multiLevelType w:val="hybridMultilevel"/>
    <w:tmpl w:val="43C0A864"/>
    <w:lvl w:ilvl="0" w:tplc="9906E04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3"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7"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9" w15:restartNumberingAfterBreak="0">
    <w:nsid w:val="5FFC0DCC"/>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15:restartNumberingAfterBreak="0">
    <w:nsid w:val="66F17C6F"/>
    <w:multiLevelType w:val="hybridMultilevel"/>
    <w:tmpl w:val="20FE2752"/>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7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9020E1"/>
    <w:multiLevelType w:val="hybridMultilevel"/>
    <w:tmpl w:val="E5AEDE3A"/>
    <w:lvl w:ilvl="0" w:tplc="9906E04E">
      <w:start w:val="1"/>
      <w:numFmt w:val="bullet"/>
      <w:lvlText w:val=""/>
      <w:lvlJc w:val="left"/>
      <w:pPr>
        <w:ind w:left="720" w:hanging="360"/>
      </w:pPr>
      <w:rPr>
        <w:rFonts w:ascii="Wingdings" w:hAnsi="Wingdings" w:hint="default"/>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80" w15:restartNumberingAfterBreak="0">
    <w:nsid w:val="7DA73EB5"/>
    <w:multiLevelType w:val="hybridMultilevel"/>
    <w:tmpl w:val="60CE1890"/>
    <w:lvl w:ilvl="0" w:tplc="B830BB6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64"/>
  </w:num>
  <w:num w:numId="2">
    <w:abstractNumId w:val="71"/>
  </w:num>
  <w:num w:numId="3">
    <w:abstractNumId w:val="78"/>
  </w:num>
  <w:num w:numId="4">
    <w:abstractNumId w:val="68"/>
  </w:num>
  <w:num w:numId="5">
    <w:abstractNumId w:val="55"/>
  </w:num>
  <w:num w:numId="6">
    <w:abstractNumId w:val="15"/>
  </w:num>
  <w:num w:numId="7">
    <w:abstractNumId w:val="23"/>
  </w:num>
  <w:num w:numId="8">
    <w:abstractNumId w:val="41"/>
  </w:num>
  <w:num w:numId="9">
    <w:abstractNumId w:val="40"/>
  </w:num>
  <w:num w:numId="10">
    <w:abstractNumId w:val="17"/>
  </w:num>
  <w:num w:numId="11">
    <w:abstractNumId w:val="34"/>
  </w:num>
  <w:num w:numId="12">
    <w:abstractNumId w:val="61"/>
  </w:num>
  <w:num w:numId="13">
    <w:abstractNumId w:val="22"/>
  </w:num>
  <w:num w:numId="14">
    <w:abstractNumId w:val="56"/>
  </w:num>
  <w:num w:numId="15">
    <w:abstractNumId w:val="81"/>
  </w:num>
  <w:num w:numId="16">
    <w:abstractNumId w:val="20"/>
  </w:num>
  <w:num w:numId="17">
    <w:abstractNumId w:val="73"/>
  </w:num>
  <w:num w:numId="18">
    <w:abstractNumId w:val="48"/>
  </w:num>
  <w:num w:numId="19">
    <w:abstractNumId w:val="65"/>
  </w:num>
  <w:num w:numId="20">
    <w:abstractNumId w:val="52"/>
  </w:num>
  <w:num w:numId="21">
    <w:abstractNumId w:val="14"/>
  </w:num>
  <w:num w:numId="22">
    <w:abstractNumId w:val="12"/>
  </w:num>
  <w:num w:numId="23">
    <w:abstractNumId w:val="26"/>
  </w:num>
  <w:num w:numId="24">
    <w:abstractNumId w:val="54"/>
  </w:num>
  <w:num w:numId="25">
    <w:abstractNumId w:val="10"/>
  </w:num>
  <w:num w:numId="26">
    <w:abstractNumId w:val="37"/>
  </w:num>
  <w:num w:numId="27">
    <w:abstractNumId w:val="66"/>
  </w:num>
  <w:num w:numId="28">
    <w:abstractNumId w:val="76"/>
  </w:num>
  <w:num w:numId="29">
    <w:abstractNumId w:val="67"/>
  </w:num>
  <w:num w:numId="30">
    <w:abstractNumId w:val="29"/>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7"/>
  </w:num>
  <w:num w:numId="42">
    <w:abstractNumId w:val="62"/>
  </w:num>
  <w:num w:numId="43">
    <w:abstractNumId w:val="11"/>
  </w:num>
  <w:num w:numId="44">
    <w:abstractNumId w:val="47"/>
  </w:num>
  <w:num w:numId="45">
    <w:abstractNumId w:val="42"/>
  </w:num>
  <w:num w:numId="46">
    <w:abstractNumId w:val="74"/>
  </w:num>
  <w:num w:numId="47">
    <w:abstractNumId w:val="31"/>
  </w:num>
  <w:num w:numId="48">
    <w:abstractNumId w:val="16"/>
  </w:num>
  <w:num w:numId="49">
    <w:abstractNumId w:val="50"/>
  </w:num>
  <w:num w:numId="50">
    <w:abstractNumId w:val="49"/>
  </w:num>
  <w:num w:numId="51">
    <w:abstractNumId w:val="13"/>
  </w:num>
  <w:num w:numId="52">
    <w:abstractNumId w:val="60"/>
  </w:num>
  <w:num w:numId="53">
    <w:abstractNumId w:val="32"/>
  </w:num>
  <w:num w:numId="54">
    <w:abstractNumId w:val="43"/>
  </w:num>
  <w:num w:numId="55">
    <w:abstractNumId w:val="75"/>
  </w:num>
  <w:num w:numId="56">
    <w:abstractNumId w:val="36"/>
  </w:num>
  <w:num w:numId="57">
    <w:abstractNumId w:val="45"/>
  </w:num>
  <w:num w:numId="58">
    <w:abstractNumId w:val="39"/>
  </w:num>
  <w:num w:numId="59">
    <w:abstractNumId w:val="82"/>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4"/>
  </w:num>
  <w:num w:numId="6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num>
  <w:num w:numId="70">
    <w:abstractNumId w:val="35"/>
  </w:num>
  <w:num w:numId="71">
    <w:abstractNumId w:val="59"/>
  </w:num>
  <w:num w:numId="72">
    <w:abstractNumId w:val="72"/>
  </w:num>
  <w:num w:numId="73">
    <w:abstractNumId w:val="53"/>
  </w:num>
  <w:num w:numId="74">
    <w:abstractNumId w:val="25"/>
  </w:num>
  <w:num w:numId="75">
    <w:abstractNumId w:val="80"/>
  </w:num>
  <w:num w:numId="76">
    <w:abstractNumId w:val="69"/>
  </w:num>
  <w:num w:numId="77">
    <w:abstractNumId w:val="51"/>
  </w:num>
  <w:num w:numId="78">
    <w:abstractNumId w:val="33"/>
  </w:num>
  <w:num w:numId="79">
    <w:abstractNumId w:val="30"/>
  </w:num>
  <w:num w:numId="80">
    <w:abstractNumId w:val="19"/>
  </w:num>
  <w:num w:numId="81">
    <w:abstractNumId w:val="77"/>
  </w:num>
  <w:num w:numId="82">
    <w:abstractNumId w:val="58"/>
  </w:num>
  <w:num w:numId="83">
    <w:abstractNumId w:val="70"/>
  </w:num>
  <w:num w:numId="84">
    <w:abstractNumId w:val="28"/>
  </w:num>
  <w:num w:numId="85">
    <w:abstractNumId w:val="79"/>
  </w:num>
  <w:num w:numId="86">
    <w:abstractNumId w:val="18"/>
  </w:num>
  <w:num w:numId="87">
    <w:abstractNumId w:val="24"/>
  </w:num>
  <w:num w:numId="88">
    <w:abstractNumId w:val="21"/>
  </w:num>
  <w:num w:numId="89">
    <w:abstractNumId w:val="38"/>
  </w:num>
  <w:num w:numId="90">
    <w:abstractNumId w:val="48"/>
    <w:lvlOverride w:ilvl="0">
      <w:startOverride w:val="15"/>
    </w:lvlOverride>
    <w:lvlOverride w:ilvl="1">
      <w:startOverride w:val="2"/>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40C9"/>
    <w:rsid w:val="00035411"/>
    <w:rsid w:val="0003553F"/>
    <w:rsid w:val="00035AC3"/>
    <w:rsid w:val="00035DEE"/>
    <w:rsid w:val="0003614F"/>
    <w:rsid w:val="00037155"/>
    <w:rsid w:val="0003738A"/>
    <w:rsid w:val="00037F75"/>
    <w:rsid w:val="000400D6"/>
    <w:rsid w:val="00040955"/>
    <w:rsid w:val="000416C1"/>
    <w:rsid w:val="00043C8A"/>
    <w:rsid w:val="00043D17"/>
    <w:rsid w:val="00043D7E"/>
    <w:rsid w:val="00043D7F"/>
    <w:rsid w:val="00050B37"/>
    <w:rsid w:val="00050C42"/>
    <w:rsid w:val="00051849"/>
    <w:rsid w:val="000529F4"/>
    <w:rsid w:val="0005411D"/>
    <w:rsid w:val="000542AD"/>
    <w:rsid w:val="000556DD"/>
    <w:rsid w:val="00055940"/>
    <w:rsid w:val="00056466"/>
    <w:rsid w:val="000566D5"/>
    <w:rsid w:val="000571A4"/>
    <w:rsid w:val="000573FA"/>
    <w:rsid w:val="00061184"/>
    <w:rsid w:val="000624E0"/>
    <w:rsid w:val="000640A6"/>
    <w:rsid w:val="0006438E"/>
    <w:rsid w:val="000658E8"/>
    <w:rsid w:val="000659C4"/>
    <w:rsid w:val="00065E32"/>
    <w:rsid w:val="000669C3"/>
    <w:rsid w:val="00066E91"/>
    <w:rsid w:val="00070EC2"/>
    <w:rsid w:val="000722E7"/>
    <w:rsid w:val="00072585"/>
    <w:rsid w:val="00072FA8"/>
    <w:rsid w:val="000735AE"/>
    <w:rsid w:val="000739E8"/>
    <w:rsid w:val="00073AFF"/>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6F9F"/>
    <w:rsid w:val="00087A27"/>
    <w:rsid w:val="00087FB2"/>
    <w:rsid w:val="00090134"/>
    <w:rsid w:val="000901DB"/>
    <w:rsid w:val="00090CEF"/>
    <w:rsid w:val="00090EBD"/>
    <w:rsid w:val="000913AD"/>
    <w:rsid w:val="0009148E"/>
    <w:rsid w:val="000927E4"/>
    <w:rsid w:val="00096C77"/>
    <w:rsid w:val="00097964"/>
    <w:rsid w:val="00097FDC"/>
    <w:rsid w:val="000A3325"/>
    <w:rsid w:val="000A37E5"/>
    <w:rsid w:val="000A39B6"/>
    <w:rsid w:val="000A5860"/>
    <w:rsid w:val="000A6122"/>
    <w:rsid w:val="000B1CCE"/>
    <w:rsid w:val="000B2F48"/>
    <w:rsid w:val="000B300E"/>
    <w:rsid w:val="000B3969"/>
    <w:rsid w:val="000B449B"/>
    <w:rsid w:val="000B5254"/>
    <w:rsid w:val="000B6388"/>
    <w:rsid w:val="000B68D4"/>
    <w:rsid w:val="000B7A28"/>
    <w:rsid w:val="000B7EA6"/>
    <w:rsid w:val="000C0B5F"/>
    <w:rsid w:val="000C0C28"/>
    <w:rsid w:val="000C0EB1"/>
    <w:rsid w:val="000C0FAF"/>
    <w:rsid w:val="000C17C0"/>
    <w:rsid w:val="000C2A01"/>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5C10"/>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4BF3"/>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7A15"/>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3A5"/>
    <w:rsid w:val="001673EC"/>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87DD1"/>
    <w:rsid w:val="00191522"/>
    <w:rsid w:val="0019155E"/>
    <w:rsid w:val="00192804"/>
    <w:rsid w:val="00193FA6"/>
    <w:rsid w:val="0019575E"/>
    <w:rsid w:val="001958FC"/>
    <w:rsid w:val="00195FD8"/>
    <w:rsid w:val="00197641"/>
    <w:rsid w:val="001A0610"/>
    <w:rsid w:val="001A10A9"/>
    <w:rsid w:val="001A1ED1"/>
    <w:rsid w:val="001A1F08"/>
    <w:rsid w:val="001A3369"/>
    <w:rsid w:val="001A33F5"/>
    <w:rsid w:val="001A38E1"/>
    <w:rsid w:val="001A3F1B"/>
    <w:rsid w:val="001A4C59"/>
    <w:rsid w:val="001A52BC"/>
    <w:rsid w:val="001A5C56"/>
    <w:rsid w:val="001A6B05"/>
    <w:rsid w:val="001A731F"/>
    <w:rsid w:val="001A7EF0"/>
    <w:rsid w:val="001B11D5"/>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116C"/>
    <w:rsid w:val="001C20F2"/>
    <w:rsid w:val="001C2540"/>
    <w:rsid w:val="001C2E54"/>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3F50"/>
    <w:rsid w:val="00234684"/>
    <w:rsid w:val="00234818"/>
    <w:rsid w:val="002357F1"/>
    <w:rsid w:val="0023596D"/>
    <w:rsid w:val="00236351"/>
    <w:rsid w:val="00236531"/>
    <w:rsid w:val="00237462"/>
    <w:rsid w:val="00237837"/>
    <w:rsid w:val="00237B75"/>
    <w:rsid w:val="00237E15"/>
    <w:rsid w:val="00240210"/>
    <w:rsid w:val="00241905"/>
    <w:rsid w:val="002436F8"/>
    <w:rsid w:val="0024411A"/>
    <w:rsid w:val="00244919"/>
    <w:rsid w:val="00244B76"/>
    <w:rsid w:val="00244DCA"/>
    <w:rsid w:val="00245302"/>
    <w:rsid w:val="00245555"/>
    <w:rsid w:val="00245EE4"/>
    <w:rsid w:val="00247179"/>
    <w:rsid w:val="002479C3"/>
    <w:rsid w:val="00250249"/>
    <w:rsid w:val="00250528"/>
    <w:rsid w:val="002516CB"/>
    <w:rsid w:val="00251E31"/>
    <w:rsid w:val="00254C1A"/>
    <w:rsid w:val="00256A33"/>
    <w:rsid w:val="002578B6"/>
    <w:rsid w:val="00260184"/>
    <w:rsid w:val="002606ED"/>
    <w:rsid w:val="00260B92"/>
    <w:rsid w:val="00260CDB"/>
    <w:rsid w:val="00261CC4"/>
    <w:rsid w:val="00262DB4"/>
    <w:rsid w:val="00262EA7"/>
    <w:rsid w:val="00263A0B"/>
    <w:rsid w:val="0026422E"/>
    <w:rsid w:val="0026492E"/>
    <w:rsid w:val="002654BE"/>
    <w:rsid w:val="002668D4"/>
    <w:rsid w:val="00266FD1"/>
    <w:rsid w:val="00267396"/>
    <w:rsid w:val="00267984"/>
    <w:rsid w:val="00267AF4"/>
    <w:rsid w:val="00270199"/>
    <w:rsid w:val="00270360"/>
    <w:rsid w:val="00271282"/>
    <w:rsid w:val="00271327"/>
    <w:rsid w:val="002725A7"/>
    <w:rsid w:val="002737AF"/>
    <w:rsid w:val="0027395E"/>
    <w:rsid w:val="00273E29"/>
    <w:rsid w:val="002745D6"/>
    <w:rsid w:val="0027531F"/>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3D82"/>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2D9F"/>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0BB3"/>
    <w:rsid w:val="003F4197"/>
    <w:rsid w:val="003F478F"/>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5DB"/>
    <w:rsid w:val="00407760"/>
    <w:rsid w:val="00407EB8"/>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2542"/>
    <w:rsid w:val="004329AA"/>
    <w:rsid w:val="00435622"/>
    <w:rsid w:val="004359B7"/>
    <w:rsid w:val="00435FA0"/>
    <w:rsid w:val="00436052"/>
    <w:rsid w:val="00436D13"/>
    <w:rsid w:val="00436DA8"/>
    <w:rsid w:val="00441265"/>
    <w:rsid w:val="00441882"/>
    <w:rsid w:val="0044295E"/>
    <w:rsid w:val="00443630"/>
    <w:rsid w:val="00443A57"/>
    <w:rsid w:val="00443B76"/>
    <w:rsid w:val="00444333"/>
    <w:rsid w:val="0044497B"/>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418"/>
    <w:rsid w:val="004605CB"/>
    <w:rsid w:val="00461243"/>
    <w:rsid w:val="00461A49"/>
    <w:rsid w:val="00463515"/>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42F2"/>
    <w:rsid w:val="004C63EB"/>
    <w:rsid w:val="004C7269"/>
    <w:rsid w:val="004C7D02"/>
    <w:rsid w:val="004D1AA9"/>
    <w:rsid w:val="004D2048"/>
    <w:rsid w:val="004D2BA5"/>
    <w:rsid w:val="004D3A71"/>
    <w:rsid w:val="004D3B72"/>
    <w:rsid w:val="004D410C"/>
    <w:rsid w:val="004D41FB"/>
    <w:rsid w:val="004D481D"/>
    <w:rsid w:val="004D67EF"/>
    <w:rsid w:val="004D6F02"/>
    <w:rsid w:val="004E0AF6"/>
    <w:rsid w:val="004E1F28"/>
    <w:rsid w:val="004E27FC"/>
    <w:rsid w:val="004E3361"/>
    <w:rsid w:val="004E3946"/>
    <w:rsid w:val="004E4AA0"/>
    <w:rsid w:val="004E4C24"/>
    <w:rsid w:val="004E5039"/>
    <w:rsid w:val="004E5600"/>
    <w:rsid w:val="004E5F9E"/>
    <w:rsid w:val="004E71C1"/>
    <w:rsid w:val="004E7E45"/>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48BA"/>
    <w:rsid w:val="00505389"/>
    <w:rsid w:val="00506F27"/>
    <w:rsid w:val="00510C7A"/>
    <w:rsid w:val="0051108E"/>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4D8"/>
    <w:rsid w:val="0054253B"/>
    <w:rsid w:val="00545E6C"/>
    <w:rsid w:val="00547DBE"/>
    <w:rsid w:val="00547FF8"/>
    <w:rsid w:val="00550F4C"/>
    <w:rsid w:val="005529D9"/>
    <w:rsid w:val="00552C18"/>
    <w:rsid w:val="00552CC4"/>
    <w:rsid w:val="005538C1"/>
    <w:rsid w:val="00553E8B"/>
    <w:rsid w:val="00554433"/>
    <w:rsid w:val="00555A49"/>
    <w:rsid w:val="00555AD4"/>
    <w:rsid w:val="00557531"/>
    <w:rsid w:val="00557E29"/>
    <w:rsid w:val="005601D5"/>
    <w:rsid w:val="00560A2E"/>
    <w:rsid w:val="00560FD2"/>
    <w:rsid w:val="005611D7"/>
    <w:rsid w:val="005617BC"/>
    <w:rsid w:val="005622B4"/>
    <w:rsid w:val="00562474"/>
    <w:rsid w:val="005642E5"/>
    <w:rsid w:val="00564523"/>
    <w:rsid w:val="00564529"/>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6321"/>
    <w:rsid w:val="00597570"/>
    <w:rsid w:val="00597B82"/>
    <w:rsid w:val="005A060E"/>
    <w:rsid w:val="005A0AB8"/>
    <w:rsid w:val="005A10DF"/>
    <w:rsid w:val="005A3B79"/>
    <w:rsid w:val="005A3D45"/>
    <w:rsid w:val="005A4692"/>
    <w:rsid w:val="005A4CC2"/>
    <w:rsid w:val="005A51B1"/>
    <w:rsid w:val="005A530D"/>
    <w:rsid w:val="005A5503"/>
    <w:rsid w:val="005A68F7"/>
    <w:rsid w:val="005A695E"/>
    <w:rsid w:val="005A73F4"/>
    <w:rsid w:val="005A7555"/>
    <w:rsid w:val="005B2198"/>
    <w:rsid w:val="005B3188"/>
    <w:rsid w:val="005B33E5"/>
    <w:rsid w:val="005B3E2A"/>
    <w:rsid w:val="005B403E"/>
    <w:rsid w:val="005B5694"/>
    <w:rsid w:val="005B5F42"/>
    <w:rsid w:val="005B6F04"/>
    <w:rsid w:val="005C0964"/>
    <w:rsid w:val="005C20F3"/>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026E"/>
    <w:rsid w:val="00621C79"/>
    <w:rsid w:val="00622B55"/>
    <w:rsid w:val="00623531"/>
    <w:rsid w:val="0062381F"/>
    <w:rsid w:val="00623FDD"/>
    <w:rsid w:val="006260E5"/>
    <w:rsid w:val="006264F4"/>
    <w:rsid w:val="00626C78"/>
    <w:rsid w:val="00627090"/>
    <w:rsid w:val="006277DC"/>
    <w:rsid w:val="006319B0"/>
    <w:rsid w:val="00632896"/>
    <w:rsid w:val="00633190"/>
    <w:rsid w:val="006337CB"/>
    <w:rsid w:val="00635AE6"/>
    <w:rsid w:val="006366C0"/>
    <w:rsid w:val="006377D2"/>
    <w:rsid w:val="00637DAC"/>
    <w:rsid w:val="00640611"/>
    <w:rsid w:val="006408B3"/>
    <w:rsid w:val="00640A7C"/>
    <w:rsid w:val="00640C23"/>
    <w:rsid w:val="00641465"/>
    <w:rsid w:val="00641BC7"/>
    <w:rsid w:val="00641F23"/>
    <w:rsid w:val="00642619"/>
    <w:rsid w:val="00642A4A"/>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3633"/>
    <w:rsid w:val="00663F17"/>
    <w:rsid w:val="006647A3"/>
    <w:rsid w:val="00664A5D"/>
    <w:rsid w:val="00664D44"/>
    <w:rsid w:val="00667599"/>
    <w:rsid w:val="0066791F"/>
    <w:rsid w:val="0067035D"/>
    <w:rsid w:val="006724AC"/>
    <w:rsid w:val="0067272D"/>
    <w:rsid w:val="00673459"/>
    <w:rsid w:val="006751F1"/>
    <w:rsid w:val="006758B4"/>
    <w:rsid w:val="006808F3"/>
    <w:rsid w:val="00681060"/>
    <w:rsid w:val="006842A1"/>
    <w:rsid w:val="00684A69"/>
    <w:rsid w:val="00685F5A"/>
    <w:rsid w:val="0069198B"/>
    <w:rsid w:val="00692DCF"/>
    <w:rsid w:val="00693724"/>
    <w:rsid w:val="006947E0"/>
    <w:rsid w:val="00694D6B"/>
    <w:rsid w:val="00695F31"/>
    <w:rsid w:val="006969A3"/>
    <w:rsid w:val="006A056F"/>
    <w:rsid w:val="006A0A6D"/>
    <w:rsid w:val="006A1439"/>
    <w:rsid w:val="006A2C2E"/>
    <w:rsid w:val="006A36AC"/>
    <w:rsid w:val="006A470E"/>
    <w:rsid w:val="006A6D21"/>
    <w:rsid w:val="006A71CB"/>
    <w:rsid w:val="006A75FE"/>
    <w:rsid w:val="006B0C2F"/>
    <w:rsid w:val="006B1824"/>
    <w:rsid w:val="006B2E13"/>
    <w:rsid w:val="006B35E4"/>
    <w:rsid w:val="006B3831"/>
    <w:rsid w:val="006B4447"/>
    <w:rsid w:val="006B4A3B"/>
    <w:rsid w:val="006B4A83"/>
    <w:rsid w:val="006B571E"/>
    <w:rsid w:val="006B5DF6"/>
    <w:rsid w:val="006B7783"/>
    <w:rsid w:val="006C0A2E"/>
    <w:rsid w:val="006C2560"/>
    <w:rsid w:val="006C2943"/>
    <w:rsid w:val="006C495B"/>
    <w:rsid w:val="006C5A2C"/>
    <w:rsid w:val="006D0C55"/>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4BBA"/>
    <w:rsid w:val="006E54F8"/>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3DAD"/>
    <w:rsid w:val="00704282"/>
    <w:rsid w:val="007044B9"/>
    <w:rsid w:val="00705E09"/>
    <w:rsid w:val="00706A9F"/>
    <w:rsid w:val="0070750F"/>
    <w:rsid w:val="007077E0"/>
    <w:rsid w:val="00710537"/>
    <w:rsid w:val="00710A08"/>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093"/>
    <w:rsid w:val="007536B3"/>
    <w:rsid w:val="00753FFD"/>
    <w:rsid w:val="00754079"/>
    <w:rsid w:val="00755569"/>
    <w:rsid w:val="00755F9F"/>
    <w:rsid w:val="007561E9"/>
    <w:rsid w:val="00757434"/>
    <w:rsid w:val="007577B5"/>
    <w:rsid w:val="00757BB2"/>
    <w:rsid w:val="00760665"/>
    <w:rsid w:val="00761ADB"/>
    <w:rsid w:val="007630CC"/>
    <w:rsid w:val="00763A80"/>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1A8F"/>
    <w:rsid w:val="007839A1"/>
    <w:rsid w:val="00783B1E"/>
    <w:rsid w:val="00783FED"/>
    <w:rsid w:val="00784195"/>
    <w:rsid w:val="007843D6"/>
    <w:rsid w:val="007852C7"/>
    <w:rsid w:val="00787531"/>
    <w:rsid w:val="00790408"/>
    <w:rsid w:val="0079044E"/>
    <w:rsid w:val="00790722"/>
    <w:rsid w:val="00790DF7"/>
    <w:rsid w:val="007913C4"/>
    <w:rsid w:val="00791B45"/>
    <w:rsid w:val="00791EED"/>
    <w:rsid w:val="00793A9C"/>
    <w:rsid w:val="0079660F"/>
    <w:rsid w:val="00797722"/>
    <w:rsid w:val="007A0050"/>
    <w:rsid w:val="007A143A"/>
    <w:rsid w:val="007A1EAB"/>
    <w:rsid w:val="007A22E7"/>
    <w:rsid w:val="007A4ADC"/>
    <w:rsid w:val="007A4DDE"/>
    <w:rsid w:val="007A5139"/>
    <w:rsid w:val="007A597D"/>
    <w:rsid w:val="007A60AA"/>
    <w:rsid w:val="007A63FC"/>
    <w:rsid w:val="007A6C76"/>
    <w:rsid w:val="007A7EE8"/>
    <w:rsid w:val="007B0DA5"/>
    <w:rsid w:val="007B205D"/>
    <w:rsid w:val="007B29D5"/>
    <w:rsid w:val="007B3077"/>
    <w:rsid w:val="007B3704"/>
    <w:rsid w:val="007B3CC9"/>
    <w:rsid w:val="007B445F"/>
    <w:rsid w:val="007B7C27"/>
    <w:rsid w:val="007B7EAF"/>
    <w:rsid w:val="007C1E75"/>
    <w:rsid w:val="007C1EEF"/>
    <w:rsid w:val="007C2C27"/>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2D2D"/>
    <w:rsid w:val="007E32E3"/>
    <w:rsid w:val="007E42ED"/>
    <w:rsid w:val="007E436B"/>
    <w:rsid w:val="007E52B0"/>
    <w:rsid w:val="007E56C8"/>
    <w:rsid w:val="007E61AA"/>
    <w:rsid w:val="007E6B43"/>
    <w:rsid w:val="007E730C"/>
    <w:rsid w:val="007E755B"/>
    <w:rsid w:val="007F0870"/>
    <w:rsid w:val="007F1323"/>
    <w:rsid w:val="007F1BFE"/>
    <w:rsid w:val="007F21E5"/>
    <w:rsid w:val="007F302B"/>
    <w:rsid w:val="007F426E"/>
    <w:rsid w:val="007F48A8"/>
    <w:rsid w:val="007F4E85"/>
    <w:rsid w:val="007F6813"/>
    <w:rsid w:val="007F7C7C"/>
    <w:rsid w:val="00800F50"/>
    <w:rsid w:val="008012F5"/>
    <w:rsid w:val="008021D5"/>
    <w:rsid w:val="00803E16"/>
    <w:rsid w:val="008058AD"/>
    <w:rsid w:val="0080671B"/>
    <w:rsid w:val="00806D30"/>
    <w:rsid w:val="008072F5"/>
    <w:rsid w:val="008076F3"/>
    <w:rsid w:val="00807C4A"/>
    <w:rsid w:val="00807EB8"/>
    <w:rsid w:val="00810D1A"/>
    <w:rsid w:val="0081144D"/>
    <w:rsid w:val="0081186E"/>
    <w:rsid w:val="0081206B"/>
    <w:rsid w:val="00812ADB"/>
    <w:rsid w:val="00815012"/>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154"/>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77F38"/>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1DF"/>
    <w:rsid w:val="008D637D"/>
    <w:rsid w:val="008D666C"/>
    <w:rsid w:val="008D7447"/>
    <w:rsid w:val="008D7AAD"/>
    <w:rsid w:val="008E132C"/>
    <w:rsid w:val="008E400C"/>
    <w:rsid w:val="008E4216"/>
    <w:rsid w:val="008E48F9"/>
    <w:rsid w:val="008E4FD9"/>
    <w:rsid w:val="008E5C7F"/>
    <w:rsid w:val="008E6166"/>
    <w:rsid w:val="008E6527"/>
    <w:rsid w:val="008E6AC8"/>
    <w:rsid w:val="008E70DE"/>
    <w:rsid w:val="008F20CF"/>
    <w:rsid w:val="008F3A9A"/>
    <w:rsid w:val="008F6200"/>
    <w:rsid w:val="008F6288"/>
    <w:rsid w:val="008F69BC"/>
    <w:rsid w:val="008F79A9"/>
    <w:rsid w:val="009004A0"/>
    <w:rsid w:val="00901023"/>
    <w:rsid w:val="00901523"/>
    <w:rsid w:val="00903813"/>
    <w:rsid w:val="0090481F"/>
    <w:rsid w:val="00904B52"/>
    <w:rsid w:val="00905288"/>
    <w:rsid w:val="00905669"/>
    <w:rsid w:val="00906109"/>
    <w:rsid w:val="00906FB1"/>
    <w:rsid w:val="00907FBA"/>
    <w:rsid w:val="00914C75"/>
    <w:rsid w:val="00915049"/>
    <w:rsid w:val="00916199"/>
    <w:rsid w:val="00916642"/>
    <w:rsid w:val="00916C30"/>
    <w:rsid w:val="0092299E"/>
    <w:rsid w:val="00922C51"/>
    <w:rsid w:val="00922D9C"/>
    <w:rsid w:val="00923A50"/>
    <w:rsid w:val="00925606"/>
    <w:rsid w:val="00925C49"/>
    <w:rsid w:val="00925E8D"/>
    <w:rsid w:val="009266AA"/>
    <w:rsid w:val="00926910"/>
    <w:rsid w:val="00926A28"/>
    <w:rsid w:val="00927453"/>
    <w:rsid w:val="009278AF"/>
    <w:rsid w:val="009301FA"/>
    <w:rsid w:val="009304AF"/>
    <w:rsid w:val="00930874"/>
    <w:rsid w:val="00931818"/>
    <w:rsid w:val="00931A55"/>
    <w:rsid w:val="0093282B"/>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0620"/>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AE1"/>
    <w:rsid w:val="009A2FA0"/>
    <w:rsid w:val="009A39DA"/>
    <w:rsid w:val="009A4C48"/>
    <w:rsid w:val="009A68D7"/>
    <w:rsid w:val="009A6949"/>
    <w:rsid w:val="009A6D4F"/>
    <w:rsid w:val="009A72DB"/>
    <w:rsid w:val="009A7FCC"/>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C7E7C"/>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474B"/>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708DE"/>
    <w:rsid w:val="00A71002"/>
    <w:rsid w:val="00A714BD"/>
    <w:rsid w:val="00A72031"/>
    <w:rsid w:val="00A721AC"/>
    <w:rsid w:val="00A737A8"/>
    <w:rsid w:val="00A739DB"/>
    <w:rsid w:val="00A74A0F"/>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059F"/>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579"/>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044"/>
    <w:rsid w:val="00AD7A24"/>
    <w:rsid w:val="00AE19DE"/>
    <w:rsid w:val="00AE1A97"/>
    <w:rsid w:val="00AE1E23"/>
    <w:rsid w:val="00AE65D4"/>
    <w:rsid w:val="00AE6E1D"/>
    <w:rsid w:val="00AE71D4"/>
    <w:rsid w:val="00AE7753"/>
    <w:rsid w:val="00AF0886"/>
    <w:rsid w:val="00AF08A4"/>
    <w:rsid w:val="00AF0CBF"/>
    <w:rsid w:val="00AF0FAF"/>
    <w:rsid w:val="00AF16D3"/>
    <w:rsid w:val="00AF1961"/>
    <w:rsid w:val="00AF2219"/>
    <w:rsid w:val="00AF5273"/>
    <w:rsid w:val="00AF6514"/>
    <w:rsid w:val="00AF6D81"/>
    <w:rsid w:val="00AF7C94"/>
    <w:rsid w:val="00B00116"/>
    <w:rsid w:val="00B01051"/>
    <w:rsid w:val="00B025DD"/>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B9B"/>
    <w:rsid w:val="00B40F34"/>
    <w:rsid w:val="00B413E9"/>
    <w:rsid w:val="00B42244"/>
    <w:rsid w:val="00B44783"/>
    <w:rsid w:val="00B45059"/>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5D"/>
    <w:rsid w:val="00B63C9C"/>
    <w:rsid w:val="00B6428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792"/>
    <w:rsid w:val="00B86A85"/>
    <w:rsid w:val="00B905A2"/>
    <w:rsid w:val="00B91524"/>
    <w:rsid w:val="00B915FD"/>
    <w:rsid w:val="00B92357"/>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4FFE"/>
    <w:rsid w:val="00BA56A9"/>
    <w:rsid w:val="00BA71A1"/>
    <w:rsid w:val="00BA723B"/>
    <w:rsid w:val="00BA75C3"/>
    <w:rsid w:val="00BB03A5"/>
    <w:rsid w:val="00BB0F73"/>
    <w:rsid w:val="00BB2D63"/>
    <w:rsid w:val="00BB34B2"/>
    <w:rsid w:val="00BB357C"/>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529B"/>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2CAA"/>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4F62"/>
    <w:rsid w:val="00C45723"/>
    <w:rsid w:val="00C46F38"/>
    <w:rsid w:val="00C46F72"/>
    <w:rsid w:val="00C470D6"/>
    <w:rsid w:val="00C47EDF"/>
    <w:rsid w:val="00C50877"/>
    <w:rsid w:val="00C51B8D"/>
    <w:rsid w:val="00C522BD"/>
    <w:rsid w:val="00C52616"/>
    <w:rsid w:val="00C54647"/>
    <w:rsid w:val="00C5610E"/>
    <w:rsid w:val="00C56B44"/>
    <w:rsid w:val="00C63BBD"/>
    <w:rsid w:val="00C642FD"/>
    <w:rsid w:val="00C66248"/>
    <w:rsid w:val="00C663BA"/>
    <w:rsid w:val="00C67437"/>
    <w:rsid w:val="00C70FF8"/>
    <w:rsid w:val="00C71AD5"/>
    <w:rsid w:val="00C7295B"/>
    <w:rsid w:val="00C72FB6"/>
    <w:rsid w:val="00C73AFF"/>
    <w:rsid w:val="00C73B4F"/>
    <w:rsid w:val="00C75B1F"/>
    <w:rsid w:val="00C75F94"/>
    <w:rsid w:val="00C76C95"/>
    <w:rsid w:val="00C77BAE"/>
    <w:rsid w:val="00C77EFD"/>
    <w:rsid w:val="00C80C51"/>
    <w:rsid w:val="00C8194C"/>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3B54"/>
    <w:rsid w:val="00CB57A0"/>
    <w:rsid w:val="00CB64A6"/>
    <w:rsid w:val="00CB6650"/>
    <w:rsid w:val="00CB6C23"/>
    <w:rsid w:val="00CB7406"/>
    <w:rsid w:val="00CC0735"/>
    <w:rsid w:val="00CC1083"/>
    <w:rsid w:val="00CC29E3"/>
    <w:rsid w:val="00CC2ADA"/>
    <w:rsid w:val="00CC2D9B"/>
    <w:rsid w:val="00CC300E"/>
    <w:rsid w:val="00CC3EB2"/>
    <w:rsid w:val="00CC46F1"/>
    <w:rsid w:val="00CC4A80"/>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3C1E"/>
    <w:rsid w:val="00CF5BBB"/>
    <w:rsid w:val="00D01224"/>
    <w:rsid w:val="00D0293F"/>
    <w:rsid w:val="00D0318D"/>
    <w:rsid w:val="00D03C10"/>
    <w:rsid w:val="00D0427F"/>
    <w:rsid w:val="00D04CF6"/>
    <w:rsid w:val="00D104C9"/>
    <w:rsid w:val="00D10966"/>
    <w:rsid w:val="00D11554"/>
    <w:rsid w:val="00D11A2A"/>
    <w:rsid w:val="00D130ED"/>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4119"/>
    <w:rsid w:val="00D25404"/>
    <w:rsid w:val="00D26426"/>
    <w:rsid w:val="00D317B9"/>
    <w:rsid w:val="00D31DDB"/>
    <w:rsid w:val="00D33DC6"/>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0CE2"/>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60F2"/>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28C"/>
    <w:rsid w:val="00DD0DB8"/>
    <w:rsid w:val="00DD0EA9"/>
    <w:rsid w:val="00DD11DA"/>
    <w:rsid w:val="00DD1BE7"/>
    <w:rsid w:val="00DD27E6"/>
    <w:rsid w:val="00DD2D31"/>
    <w:rsid w:val="00DD3364"/>
    <w:rsid w:val="00DD3C6E"/>
    <w:rsid w:val="00DD598C"/>
    <w:rsid w:val="00DD6F32"/>
    <w:rsid w:val="00DD6F9B"/>
    <w:rsid w:val="00DE032E"/>
    <w:rsid w:val="00DE04CC"/>
    <w:rsid w:val="00DE0C3E"/>
    <w:rsid w:val="00DE0F92"/>
    <w:rsid w:val="00DE1C65"/>
    <w:rsid w:val="00DE1E1B"/>
    <w:rsid w:val="00DE2E4E"/>
    <w:rsid w:val="00DE3898"/>
    <w:rsid w:val="00DE4013"/>
    <w:rsid w:val="00DE4DCC"/>
    <w:rsid w:val="00DE5126"/>
    <w:rsid w:val="00DE6C10"/>
    <w:rsid w:val="00DE6E7A"/>
    <w:rsid w:val="00DF07A8"/>
    <w:rsid w:val="00DF14A4"/>
    <w:rsid w:val="00DF28C7"/>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17AE"/>
    <w:rsid w:val="00E21E78"/>
    <w:rsid w:val="00E228CD"/>
    <w:rsid w:val="00E238FD"/>
    <w:rsid w:val="00E24825"/>
    <w:rsid w:val="00E2560C"/>
    <w:rsid w:val="00E26563"/>
    <w:rsid w:val="00E30A2B"/>
    <w:rsid w:val="00E31784"/>
    <w:rsid w:val="00E31BFB"/>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942"/>
    <w:rsid w:val="00E66C08"/>
    <w:rsid w:val="00E66CFC"/>
    <w:rsid w:val="00E67188"/>
    <w:rsid w:val="00E67271"/>
    <w:rsid w:val="00E67548"/>
    <w:rsid w:val="00E67AAA"/>
    <w:rsid w:val="00E67CD6"/>
    <w:rsid w:val="00E70513"/>
    <w:rsid w:val="00E70558"/>
    <w:rsid w:val="00E70B76"/>
    <w:rsid w:val="00E7164A"/>
    <w:rsid w:val="00E722E2"/>
    <w:rsid w:val="00E729E0"/>
    <w:rsid w:val="00E73844"/>
    <w:rsid w:val="00E7496B"/>
    <w:rsid w:val="00E74A2C"/>
    <w:rsid w:val="00E75077"/>
    <w:rsid w:val="00E8164E"/>
    <w:rsid w:val="00E82D4C"/>
    <w:rsid w:val="00E83413"/>
    <w:rsid w:val="00E849D6"/>
    <w:rsid w:val="00E855CC"/>
    <w:rsid w:val="00E86B22"/>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715"/>
    <w:rsid w:val="00EB0A9D"/>
    <w:rsid w:val="00EB0E1E"/>
    <w:rsid w:val="00EB0EE3"/>
    <w:rsid w:val="00EB32B0"/>
    <w:rsid w:val="00EB47DD"/>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275"/>
    <w:rsid w:val="00EC7636"/>
    <w:rsid w:val="00ED067C"/>
    <w:rsid w:val="00ED09B3"/>
    <w:rsid w:val="00ED14CA"/>
    <w:rsid w:val="00ED28EB"/>
    <w:rsid w:val="00ED386E"/>
    <w:rsid w:val="00ED47BD"/>
    <w:rsid w:val="00ED60CD"/>
    <w:rsid w:val="00ED6478"/>
    <w:rsid w:val="00ED6A04"/>
    <w:rsid w:val="00ED6C6F"/>
    <w:rsid w:val="00ED7040"/>
    <w:rsid w:val="00ED77D7"/>
    <w:rsid w:val="00ED7BCB"/>
    <w:rsid w:val="00EE138B"/>
    <w:rsid w:val="00EE2708"/>
    <w:rsid w:val="00EE2D84"/>
    <w:rsid w:val="00EE38E6"/>
    <w:rsid w:val="00EE407A"/>
    <w:rsid w:val="00EE43EB"/>
    <w:rsid w:val="00EE547B"/>
    <w:rsid w:val="00EE5A85"/>
    <w:rsid w:val="00EE5C67"/>
    <w:rsid w:val="00EE687A"/>
    <w:rsid w:val="00EE7699"/>
    <w:rsid w:val="00EF00D7"/>
    <w:rsid w:val="00EF137E"/>
    <w:rsid w:val="00EF171F"/>
    <w:rsid w:val="00EF35BF"/>
    <w:rsid w:val="00EF38B2"/>
    <w:rsid w:val="00EF38DA"/>
    <w:rsid w:val="00EF41D0"/>
    <w:rsid w:val="00EF449D"/>
    <w:rsid w:val="00EF4AC0"/>
    <w:rsid w:val="00EF4C39"/>
    <w:rsid w:val="00EF58E2"/>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687"/>
    <w:rsid w:val="00F32CBF"/>
    <w:rsid w:val="00F32DFE"/>
    <w:rsid w:val="00F33ABA"/>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470"/>
    <w:rsid w:val="00F66E5D"/>
    <w:rsid w:val="00F67C01"/>
    <w:rsid w:val="00F70CC0"/>
    <w:rsid w:val="00F70FE7"/>
    <w:rsid w:val="00F713BC"/>
    <w:rsid w:val="00F71886"/>
    <w:rsid w:val="00F73483"/>
    <w:rsid w:val="00F73C2D"/>
    <w:rsid w:val="00F73E90"/>
    <w:rsid w:val="00F7671F"/>
    <w:rsid w:val="00F80C66"/>
    <w:rsid w:val="00F80FB9"/>
    <w:rsid w:val="00F82952"/>
    <w:rsid w:val="00F82B24"/>
    <w:rsid w:val="00F83406"/>
    <w:rsid w:val="00F8486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131"/>
    <w:rsid w:val="00FC3254"/>
    <w:rsid w:val="00FC5144"/>
    <w:rsid w:val="00FC6873"/>
    <w:rsid w:val="00FC6DE6"/>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D5F98"/>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E45"/>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גוטמן"/>
    <w:basedOn w:val="Base"/>
    <w:next w:val="Para20"/>
    <w:link w:val="Heading1Char"/>
    <w:qFormat/>
    <w:rsid w:val="004E7E45"/>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w:basedOn w:val="Base"/>
    <w:next w:val="Para20"/>
    <w:link w:val="Heading2Char"/>
    <w:qFormat/>
    <w:rsid w:val="004E7E45"/>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Heading3Char"/>
    <w:qFormat/>
    <w:rsid w:val="004E7E45"/>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4E7E45"/>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3"/>
    <w:qFormat/>
    <w:rsid w:val="004E7E45"/>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4E7E45"/>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4E7E45"/>
    <w:pPr>
      <w:numPr>
        <w:ilvl w:val="6"/>
        <w:numId w:val="30"/>
      </w:numPr>
      <w:spacing w:before="240" w:after="60"/>
      <w:outlineLvl w:val="6"/>
    </w:pPr>
  </w:style>
  <w:style w:type="paragraph" w:styleId="Heading8">
    <w:name w:val="heading 8"/>
    <w:aliases w:val="תו10"/>
    <w:basedOn w:val="Normal"/>
    <w:next w:val="Normal"/>
    <w:link w:val="Heading8Char"/>
    <w:qFormat/>
    <w:rsid w:val="004E7E45"/>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4E7E45"/>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4E7E45"/>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4E7E45"/>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DefaultParagraphFont"/>
    <w:rsid w:val="00251E31"/>
    <w:rPr>
      <w:rFonts w:ascii="David" w:eastAsia="Times New Roman" w:hAnsi="David"/>
      <w:b/>
      <w:bCs/>
      <w:smallCaps/>
      <w:sz w:val="28"/>
      <w:szCs w:val="32"/>
      <w:lang w:eastAsia="he-IL"/>
    </w:rPr>
  </w:style>
  <w:style w:type="character" w:customStyle="1" w:styleId="22">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DefaultParagraphFont"/>
    <w:rsid w:val="00251E31"/>
    <w:rPr>
      <w:rFonts w:ascii="David" w:eastAsia="Times New Roman" w:hAnsi="David"/>
      <w:b/>
      <w:bCs/>
      <w:sz w:val="28"/>
      <w:szCs w:val="28"/>
      <w:lang w:eastAsia="he-IL"/>
    </w:rPr>
  </w:style>
  <w:style w:type="character" w:customStyle="1" w:styleId="31">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DefaultParagraphFont"/>
    <w:rsid w:val="00251E31"/>
    <w:rPr>
      <w:rFonts w:ascii="David" w:eastAsia="Times New Roman" w:hAnsi="David"/>
      <w:b/>
      <w:bCs/>
      <w:sz w:val="24"/>
      <w:lang w:eastAsia="he-IL"/>
    </w:r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DefaultParagraphFont"/>
    <w:rsid w:val="00251E31"/>
    <w:rPr>
      <w:rFonts w:ascii="David" w:eastAsia="Times New Roman" w:hAnsi="David"/>
      <w:b/>
      <w:bCs/>
      <w:sz w:val="24"/>
      <w:lang w:eastAsia="he-IL"/>
    </w:rPr>
  </w:style>
  <w:style w:type="character" w:customStyle="1" w:styleId="Heading5Char2">
    <w:name w:val="Heading 5 Char2"/>
    <w:aliases w:val="Hn5 Char1,H5 Char1,Heading 5 Char Char1,Char Char Char Char Char1,Heading 5 תו1 Char1,Heading 5 תו תו Char1,H51 Char1,H510 Char1,H511 Char1,H512 Char1,H513 Char1,H514 Char1,H515 Char1,H516 Char1,H517 Char1,H518 Char1,H519 Char,H52 Char"/>
    <w:basedOn w:val="DefaultParagraphFont"/>
    <w:rsid w:val="001B11D5"/>
    <w:rPr>
      <w:rFonts w:ascii="David" w:eastAsia="Times New Roman" w:hAnsi="David"/>
      <w:b/>
      <w:bCs/>
      <w:sz w:val="24"/>
      <w:szCs w:val="24"/>
      <w:lang w:eastAsia="he-IL"/>
    </w:rPr>
  </w:style>
  <w:style w:type="character" w:customStyle="1" w:styleId="60">
    <w:name w:val="כותרת 6 תו"/>
    <w:aliases w:val="H6 תו,Hn6 תו,תו12 תו,hed6 תו,Heading 6 תו"/>
    <w:basedOn w:val="DefaultParagraphFont"/>
    <w:rsid w:val="00251E31"/>
    <w:rPr>
      <w:rFonts w:ascii="David" w:eastAsia="Times New Roman" w:hAnsi="David"/>
      <w:b/>
      <w:bCs/>
      <w:sz w:val="24"/>
      <w:szCs w:val="24"/>
      <w:lang w:eastAsia="he-IL"/>
    </w:rPr>
  </w:style>
  <w:style w:type="character" w:customStyle="1" w:styleId="7">
    <w:name w:val="כותרת 7 תו"/>
    <w:aliases w:val="תו11 תו"/>
    <w:basedOn w:val="DefaultParagraphFont"/>
    <w:rsid w:val="00251E31"/>
    <w:rPr>
      <w:rFonts w:eastAsia="Times New Roman"/>
      <w:sz w:val="24"/>
      <w:szCs w:val="24"/>
    </w:rPr>
  </w:style>
  <w:style w:type="character" w:customStyle="1" w:styleId="8">
    <w:name w:val="כותרת 8 תו"/>
    <w:aliases w:val="תו10 תו"/>
    <w:basedOn w:val="DefaultParagraphFont"/>
    <w:rsid w:val="00251E31"/>
    <w:rPr>
      <w:rFonts w:eastAsia="Times New Roman"/>
      <w:i/>
      <w:iCs/>
      <w:sz w:val="24"/>
      <w:szCs w:val="24"/>
    </w:rPr>
  </w:style>
  <w:style w:type="character" w:customStyle="1" w:styleId="9">
    <w:name w:val="כותרת 9 תו"/>
    <w:aliases w:val="תו9 תו"/>
    <w:basedOn w:val="DefaultParagraphFont"/>
    <w:rsid w:val="00251E31"/>
    <w:rPr>
      <w:rFonts w:ascii="Arial" w:eastAsia="Times New Roman" w:hAnsi="Arial" w:cs="Arial"/>
      <w:sz w:val="22"/>
      <w:szCs w:val="22"/>
    </w:rPr>
  </w:style>
  <w:style w:type="paragraph" w:styleId="TOC1">
    <w:name w:val="toc 1"/>
    <w:basedOn w:val="Base"/>
    <w:uiPriority w:val="39"/>
    <w:rsid w:val="004E7E45"/>
    <w:pPr>
      <w:tabs>
        <w:tab w:val="left" w:pos="1134"/>
        <w:tab w:val="left" w:leader="dot" w:pos="8505"/>
      </w:tabs>
    </w:pPr>
    <w:rPr>
      <w:b/>
      <w:bCs/>
    </w:rPr>
  </w:style>
  <w:style w:type="paragraph" w:styleId="TOC2">
    <w:name w:val="toc 2"/>
    <w:basedOn w:val="TOC1"/>
    <w:uiPriority w:val="39"/>
    <w:rsid w:val="004E7E45"/>
    <w:rPr>
      <w:b w:val="0"/>
      <w:bCs w:val="0"/>
      <w:noProof/>
    </w:rPr>
  </w:style>
  <w:style w:type="paragraph" w:styleId="TOC3">
    <w:name w:val="toc 3"/>
    <w:basedOn w:val="TOC2"/>
    <w:uiPriority w:val="39"/>
    <w:qFormat/>
    <w:rsid w:val="004E7E45"/>
    <w:rPr>
      <w:szCs w:val="22"/>
    </w:rPr>
  </w:style>
  <w:style w:type="paragraph" w:styleId="TOC4">
    <w:name w:val="toc 4"/>
    <w:basedOn w:val="TOC3"/>
    <w:uiPriority w:val="39"/>
    <w:rsid w:val="004E7E45"/>
  </w:style>
  <w:style w:type="paragraph" w:styleId="TOC5">
    <w:name w:val="toc 5"/>
    <w:basedOn w:val="TOC4"/>
    <w:uiPriority w:val="39"/>
    <w:rsid w:val="004E7E45"/>
  </w:style>
  <w:style w:type="paragraph" w:styleId="TOC6">
    <w:name w:val="toc 6"/>
    <w:basedOn w:val="Normal"/>
    <w:next w:val="Normal"/>
    <w:uiPriority w:val="39"/>
    <w:unhideWhenUsed/>
    <w:rsid w:val="004E7E45"/>
    <w:pPr>
      <w:spacing w:after="100"/>
      <w:ind w:left="1200"/>
    </w:pPr>
  </w:style>
  <w:style w:type="paragraph" w:styleId="TOC7">
    <w:name w:val="toc 7"/>
    <w:basedOn w:val="Normal"/>
    <w:next w:val="Normal"/>
    <w:uiPriority w:val="39"/>
    <w:unhideWhenUsed/>
    <w:rsid w:val="004E7E45"/>
    <w:pPr>
      <w:spacing w:after="100"/>
      <w:ind w:left="1440"/>
    </w:pPr>
  </w:style>
  <w:style w:type="paragraph" w:styleId="TOC8">
    <w:name w:val="toc 8"/>
    <w:basedOn w:val="Normal"/>
    <w:next w:val="Normal"/>
    <w:uiPriority w:val="39"/>
    <w:unhideWhenUsed/>
    <w:rsid w:val="004E7E45"/>
    <w:pPr>
      <w:spacing w:after="100"/>
      <w:ind w:left="1680"/>
    </w:pPr>
  </w:style>
  <w:style w:type="paragraph" w:styleId="TOC9">
    <w:name w:val="toc 9"/>
    <w:basedOn w:val="Normal"/>
    <w:next w:val="Normal"/>
    <w:uiPriority w:val="39"/>
    <w:unhideWhenUsed/>
    <w:rsid w:val="004E7E45"/>
    <w:pPr>
      <w:spacing w:after="100"/>
      <w:ind w:left="1920"/>
    </w:pPr>
  </w:style>
  <w:style w:type="paragraph" w:customStyle="1" w:styleId="Base">
    <w:name w:val="Base"/>
    <w:link w:val="Base0"/>
    <w:rsid w:val="004E7E4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4E7E45"/>
    <w:pPr>
      <w:numPr>
        <w:numId w:val="44"/>
      </w:numPr>
    </w:pPr>
  </w:style>
  <w:style w:type="paragraph" w:customStyle="1" w:styleId="AlphaList1">
    <w:name w:val="Alpha List 1"/>
    <w:basedOn w:val="Base"/>
    <w:link w:val="AlphaList1Char"/>
    <w:rsid w:val="004E7E45"/>
    <w:pPr>
      <w:numPr>
        <w:numId w:val="1"/>
      </w:numPr>
    </w:pPr>
  </w:style>
  <w:style w:type="paragraph" w:customStyle="1" w:styleId="AlphaList2">
    <w:name w:val="Alpha List 2"/>
    <w:basedOn w:val="Base"/>
    <w:link w:val="AlphaList20"/>
    <w:qFormat/>
    <w:rsid w:val="004E7E45"/>
    <w:pPr>
      <w:numPr>
        <w:numId w:val="2"/>
      </w:numPr>
    </w:pPr>
  </w:style>
  <w:style w:type="paragraph" w:customStyle="1" w:styleId="AlphaList3">
    <w:name w:val="Alpha List 3"/>
    <w:basedOn w:val="Base"/>
    <w:link w:val="AlphaList30"/>
    <w:rsid w:val="004E7E45"/>
    <w:pPr>
      <w:numPr>
        <w:numId w:val="3"/>
      </w:numPr>
    </w:pPr>
  </w:style>
  <w:style w:type="paragraph" w:customStyle="1" w:styleId="AlphaList4">
    <w:name w:val="Alpha List 4"/>
    <w:basedOn w:val="Base"/>
    <w:rsid w:val="004E7E45"/>
    <w:pPr>
      <w:numPr>
        <w:numId w:val="4"/>
      </w:numPr>
    </w:pPr>
  </w:style>
  <w:style w:type="paragraph" w:customStyle="1" w:styleId="AlphaList5">
    <w:name w:val="Alpha List 5"/>
    <w:basedOn w:val="Base"/>
    <w:rsid w:val="004E7E45"/>
    <w:pPr>
      <w:numPr>
        <w:numId w:val="5"/>
      </w:numPr>
      <w:tabs>
        <w:tab w:val="left" w:pos="2211"/>
      </w:tabs>
    </w:pPr>
  </w:style>
  <w:style w:type="paragraph" w:customStyle="1" w:styleId="BulletList0">
    <w:name w:val="Bullet List 0"/>
    <w:basedOn w:val="Base"/>
    <w:link w:val="BulletList00"/>
    <w:rsid w:val="004E7E45"/>
    <w:pPr>
      <w:numPr>
        <w:numId w:val="6"/>
      </w:numPr>
    </w:pPr>
  </w:style>
  <w:style w:type="paragraph" w:customStyle="1" w:styleId="BulletList1">
    <w:name w:val="Bullet List 1"/>
    <w:basedOn w:val="Base"/>
    <w:link w:val="BulletList10"/>
    <w:rsid w:val="004E7E45"/>
    <w:pPr>
      <w:numPr>
        <w:numId w:val="7"/>
      </w:numPr>
    </w:pPr>
  </w:style>
  <w:style w:type="paragraph" w:customStyle="1" w:styleId="BulletList2">
    <w:name w:val="Bullet List 2"/>
    <w:basedOn w:val="Base"/>
    <w:rsid w:val="004E7E45"/>
    <w:pPr>
      <w:numPr>
        <w:numId w:val="8"/>
      </w:numPr>
    </w:pPr>
  </w:style>
  <w:style w:type="paragraph" w:customStyle="1" w:styleId="BulletList3">
    <w:name w:val="Bullet List 3"/>
    <w:basedOn w:val="Base"/>
    <w:link w:val="BulletList30"/>
    <w:rsid w:val="004E7E45"/>
    <w:pPr>
      <w:numPr>
        <w:numId w:val="9"/>
      </w:numPr>
    </w:pPr>
  </w:style>
  <w:style w:type="paragraph" w:customStyle="1" w:styleId="BulletList4">
    <w:name w:val="Bullet List 4"/>
    <w:basedOn w:val="Base"/>
    <w:rsid w:val="004E7E45"/>
    <w:pPr>
      <w:numPr>
        <w:numId w:val="10"/>
      </w:numPr>
    </w:pPr>
  </w:style>
  <w:style w:type="paragraph" w:customStyle="1" w:styleId="BulletList5">
    <w:name w:val="Bullet List 5"/>
    <w:basedOn w:val="Base"/>
    <w:rsid w:val="004E7E45"/>
    <w:pPr>
      <w:numPr>
        <w:numId w:val="11"/>
      </w:numPr>
    </w:pPr>
  </w:style>
  <w:style w:type="paragraph" w:customStyle="1" w:styleId="DocTitle">
    <w:name w:val="Doc Title"/>
    <w:basedOn w:val="Base"/>
    <w:next w:val="Normal"/>
    <w:rsid w:val="004E7E45"/>
    <w:pPr>
      <w:spacing w:before="360" w:after="480" w:line="480" w:lineRule="exact"/>
      <w:jc w:val="center"/>
    </w:pPr>
    <w:rPr>
      <w:b/>
      <w:bCs/>
      <w:caps/>
      <w:spacing w:val="40"/>
      <w:kern w:val="48"/>
      <w:sz w:val="48"/>
      <w:szCs w:val="52"/>
    </w:rPr>
  </w:style>
  <w:style w:type="paragraph" w:customStyle="1" w:styleId="Draft">
    <w:name w:val="Draft"/>
    <w:basedOn w:val="Base"/>
    <w:rsid w:val="004E7E45"/>
    <w:rPr>
      <w:rFonts w:cs="Guttman Yad"/>
      <w:i/>
    </w:rPr>
  </w:style>
  <w:style w:type="paragraph" w:customStyle="1" w:styleId="Draft1">
    <w:name w:val="Draft1"/>
    <w:basedOn w:val="Base"/>
    <w:rsid w:val="004E7E45"/>
    <w:pPr>
      <w:ind w:left="357"/>
    </w:pPr>
    <w:rPr>
      <w:rFonts w:cs="Guttman Yad"/>
      <w:i/>
    </w:rPr>
  </w:style>
  <w:style w:type="paragraph" w:customStyle="1" w:styleId="FooterTitle">
    <w:name w:val="Footer Title"/>
    <w:basedOn w:val="Base"/>
    <w:rsid w:val="004E7E45"/>
    <w:pPr>
      <w:tabs>
        <w:tab w:val="center" w:pos="4536"/>
        <w:tab w:val="right" w:pos="9072"/>
      </w:tabs>
      <w:spacing w:line="240" w:lineRule="auto"/>
      <w:contextualSpacing/>
    </w:pPr>
    <w:rPr>
      <w:sz w:val="18"/>
      <w:szCs w:val="20"/>
    </w:rPr>
  </w:style>
  <w:style w:type="paragraph" w:customStyle="1" w:styleId="Frame1">
    <w:name w:val="Frame 1"/>
    <w:basedOn w:val="Base"/>
    <w:rsid w:val="004E7E4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4E7E4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E7E4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4E7E45"/>
    <w:pPr>
      <w:spacing w:line="240" w:lineRule="atLeast"/>
      <w:jc w:val="center"/>
    </w:pPr>
  </w:style>
  <w:style w:type="paragraph" w:customStyle="1" w:styleId="GraphicCaption">
    <w:name w:val="Graphic Caption"/>
    <w:basedOn w:val="Base"/>
    <w:rsid w:val="004E7E45"/>
    <w:pPr>
      <w:jc w:val="center"/>
    </w:pPr>
    <w:rPr>
      <w:bCs/>
    </w:rPr>
  </w:style>
  <w:style w:type="paragraph" w:customStyle="1" w:styleId="HeaderTitle">
    <w:name w:val="Header Title"/>
    <w:basedOn w:val="Base"/>
    <w:rsid w:val="004E7E45"/>
    <w:pPr>
      <w:tabs>
        <w:tab w:val="center" w:pos="4536"/>
        <w:tab w:val="right" w:pos="9072"/>
      </w:tabs>
      <w:spacing w:line="240" w:lineRule="auto"/>
      <w:contextualSpacing/>
    </w:pPr>
    <w:rPr>
      <w:sz w:val="18"/>
      <w:szCs w:val="20"/>
    </w:rPr>
  </w:style>
  <w:style w:type="paragraph" w:customStyle="1" w:styleId="ListContinue0">
    <w:name w:val="List Continue0"/>
    <w:basedOn w:val="Base"/>
    <w:rsid w:val="004E7E45"/>
    <w:pPr>
      <w:spacing w:before="0"/>
      <w:ind w:left="357"/>
      <w:contextualSpacing/>
    </w:pPr>
  </w:style>
  <w:style w:type="paragraph" w:customStyle="1" w:styleId="ListContinue1">
    <w:name w:val="List Continue1"/>
    <w:basedOn w:val="Base"/>
    <w:rsid w:val="004E7E45"/>
    <w:pPr>
      <w:spacing w:before="0"/>
      <w:ind w:left="720"/>
    </w:pPr>
  </w:style>
  <w:style w:type="paragraph" w:customStyle="1" w:styleId="ListContinue2">
    <w:name w:val="List Continue2"/>
    <w:basedOn w:val="Base"/>
    <w:link w:val="ListContinue2Char"/>
    <w:rsid w:val="004E7E45"/>
    <w:pPr>
      <w:spacing w:before="0"/>
      <w:ind w:left="1083"/>
    </w:pPr>
  </w:style>
  <w:style w:type="paragraph" w:customStyle="1" w:styleId="ListContinue3">
    <w:name w:val="List Continue3"/>
    <w:basedOn w:val="Base"/>
    <w:rsid w:val="004E7E45"/>
    <w:pPr>
      <w:spacing w:before="0"/>
      <w:ind w:left="1440"/>
    </w:pPr>
  </w:style>
  <w:style w:type="paragraph" w:customStyle="1" w:styleId="ListContinue4">
    <w:name w:val="List Continue4"/>
    <w:basedOn w:val="Base"/>
    <w:rsid w:val="004E7E45"/>
    <w:pPr>
      <w:spacing w:before="0"/>
      <w:ind w:left="1854"/>
    </w:pPr>
  </w:style>
  <w:style w:type="paragraph" w:customStyle="1" w:styleId="ListContinue5">
    <w:name w:val="List Continue5"/>
    <w:basedOn w:val="Base"/>
    <w:rsid w:val="004E7E45"/>
    <w:pPr>
      <w:spacing w:before="0"/>
      <w:ind w:left="2211"/>
    </w:pPr>
  </w:style>
  <w:style w:type="paragraph" w:customStyle="1" w:styleId="NumberList0">
    <w:name w:val="Number List 0"/>
    <w:basedOn w:val="Base"/>
    <w:rsid w:val="004E7E45"/>
    <w:pPr>
      <w:numPr>
        <w:numId w:val="12"/>
      </w:numPr>
    </w:pPr>
  </w:style>
  <w:style w:type="paragraph" w:customStyle="1" w:styleId="NumberList1">
    <w:name w:val="Number List 1"/>
    <w:basedOn w:val="Base"/>
    <w:rsid w:val="004E7E45"/>
    <w:pPr>
      <w:numPr>
        <w:numId w:val="13"/>
      </w:numPr>
    </w:pPr>
  </w:style>
  <w:style w:type="paragraph" w:customStyle="1" w:styleId="NumberList2">
    <w:name w:val="Number List 2"/>
    <w:basedOn w:val="Base"/>
    <w:rsid w:val="004E7E45"/>
    <w:pPr>
      <w:numPr>
        <w:numId w:val="14"/>
      </w:numPr>
    </w:pPr>
  </w:style>
  <w:style w:type="paragraph" w:customStyle="1" w:styleId="NumberList3">
    <w:name w:val="Number List 3"/>
    <w:basedOn w:val="Base"/>
    <w:rsid w:val="004E7E45"/>
    <w:pPr>
      <w:numPr>
        <w:numId w:val="15"/>
      </w:numPr>
    </w:pPr>
  </w:style>
  <w:style w:type="paragraph" w:customStyle="1" w:styleId="NumberList4">
    <w:name w:val="Number List 4"/>
    <w:basedOn w:val="Base"/>
    <w:rsid w:val="004E7E45"/>
    <w:pPr>
      <w:numPr>
        <w:numId w:val="16"/>
      </w:numPr>
    </w:pPr>
  </w:style>
  <w:style w:type="paragraph" w:customStyle="1" w:styleId="NumberList5">
    <w:name w:val="Number List 5"/>
    <w:basedOn w:val="Base"/>
    <w:rsid w:val="004E7E45"/>
    <w:pPr>
      <w:numPr>
        <w:numId w:val="17"/>
      </w:numPr>
      <w:tabs>
        <w:tab w:val="left" w:pos="2211"/>
      </w:tabs>
    </w:pPr>
  </w:style>
  <w:style w:type="paragraph" w:customStyle="1" w:styleId="OutlineList0">
    <w:name w:val="Outline List0"/>
    <w:basedOn w:val="Heading1"/>
    <w:qFormat/>
    <w:rsid w:val="004E7E45"/>
    <w:pPr>
      <w:keepNext w:val="0"/>
      <w:numPr>
        <w:numId w:val="18"/>
      </w:numPr>
      <w:spacing w:before="120"/>
      <w:outlineLvl w:val="9"/>
    </w:pPr>
    <w:rPr>
      <w:b w:val="0"/>
      <w:sz w:val="22"/>
      <w:szCs w:val="24"/>
    </w:rPr>
  </w:style>
  <w:style w:type="paragraph" w:customStyle="1" w:styleId="OutlineList1">
    <w:name w:val="Outline List1"/>
    <w:basedOn w:val="Heading1"/>
    <w:qFormat/>
    <w:rsid w:val="004E7E45"/>
    <w:pPr>
      <w:numPr>
        <w:ilvl w:val="1"/>
        <w:numId w:val="18"/>
      </w:numPr>
      <w:spacing w:before="120"/>
      <w:outlineLvl w:val="9"/>
    </w:pPr>
    <w:rPr>
      <w:b w:val="0"/>
      <w:bCs w:val="0"/>
      <w:sz w:val="22"/>
      <w:szCs w:val="24"/>
    </w:rPr>
  </w:style>
  <w:style w:type="paragraph" w:customStyle="1" w:styleId="OutlineList2">
    <w:name w:val="Outline List2"/>
    <w:basedOn w:val="Heading2"/>
    <w:qFormat/>
    <w:rsid w:val="004E7E45"/>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4E7E45"/>
    <w:pPr>
      <w:keepNext w:val="0"/>
      <w:numPr>
        <w:ilvl w:val="3"/>
        <w:numId w:val="18"/>
      </w:numPr>
      <w:spacing w:before="120"/>
      <w:outlineLvl w:val="9"/>
    </w:pPr>
    <w:rPr>
      <w:b w:val="0"/>
      <w:bCs w:val="0"/>
    </w:rPr>
  </w:style>
  <w:style w:type="paragraph" w:customStyle="1" w:styleId="Para0">
    <w:name w:val="Para0"/>
    <w:basedOn w:val="Base"/>
    <w:rsid w:val="004E7E45"/>
  </w:style>
  <w:style w:type="paragraph" w:customStyle="1" w:styleId="Para0Title">
    <w:name w:val="Para0 Title"/>
    <w:basedOn w:val="Base"/>
    <w:next w:val="Para0"/>
    <w:rsid w:val="004E7E45"/>
    <w:pPr>
      <w:spacing w:before="240"/>
    </w:pPr>
    <w:rPr>
      <w:b/>
      <w:bCs/>
    </w:rPr>
  </w:style>
  <w:style w:type="paragraph" w:customStyle="1" w:styleId="Para10">
    <w:name w:val="Para1"/>
    <w:basedOn w:val="Base"/>
    <w:rsid w:val="004E7E45"/>
    <w:pPr>
      <w:ind w:left="357"/>
    </w:pPr>
  </w:style>
  <w:style w:type="paragraph" w:customStyle="1" w:styleId="Para1Title">
    <w:name w:val="Para1 Title"/>
    <w:basedOn w:val="Base"/>
    <w:next w:val="Para10"/>
    <w:rsid w:val="004E7E45"/>
    <w:pPr>
      <w:spacing w:before="240"/>
      <w:ind w:left="357"/>
    </w:pPr>
    <w:rPr>
      <w:b/>
      <w:bCs/>
    </w:rPr>
  </w:style>
  <w:style w:type="paragraph" w:customStyle="1" w:styleId="Para20">
    <w:name w:val="Para2"/>
    <w:basedOn w:val="Base"/>
    <w:qFormat/>
    <w:rsid w:val="004E7E45"/>
    <w:pPr>
      <w:ind w:left="720"/>
    </w:pPr>
  </w:style>
  <w:style w:type="paragraph" w:customStyle="1" w:styleId="Para2Title">
    <w:name w:val="Para2 Title"/>
    <w:basedOn w:val="Base"/>
    <w:next w:val="Para20"/>
    <w:rsid w:val="004E7E45"/>
    <w:pPr>
      <w:spacing w:before="240"/>
      <w:ind w:left="720"/>
    </w:pPr>
    <w:rPr>
      <w:b/>
      <w:bCs/>
    </w:rPr>
  </w:style>
  <w:style w:type="paragraph" w:customStyle="1" w:styleId="Para30">
    <w:name w:val="Para3"/>
    <w:basedOn w:val="Base"/>
    <w:rsid w:val="004E7E45"/>
    <w:pPr>
      <w:ind w:left="1083"/>
    </w:pPr>
  </w:style>
  <w:style w:type="paragraph" w:customStyle="1" w:styleId="Para3Title">
    <w:name w:val="Para3 Title"/>
    <w:basedOn w:val="Base"/>
    <w:next w:val="Para30"/>
    <w:rsid w:val="004E7E45"/>
    <w:pPr>
      <w:spacing w:before="240"/>
      <w:ind w:left="1083"/>
    </w:pPr>
    <w:rPr>
      <w:b/>
      <w:bCs/>
    </w:rPr>
  </w:style>
  <w:style w:type="paragraph" w:customStyle="1" w:styleId="Para4">
    <w:name w:val="Para4"/>
    <w:basedOn w:val="Base"/>
    <w:rsid w:val="004E7E45"/>
    <w:pPr>
      <w:ind w:left="1440"/>
    </w:pPr>
  </w:style>
  <w:style w:type="paragraph" w:customStyle="1" w:styleId="Para4Title">
    <w:name w:val="Para4 Title"/>
    <w:basedOn w:val="Base"/>
    <w:rsid w:val="004E7E45"/>
    <w:pPr>
      <w:spacing w:before="240"/>
      <w:ind w:left="1440"/>
    </w:pPr>
    <w:rPr>
      <w:b/>
      <w:bCs/>
    </w:rPr>
  </w:style>
  <w:style w:type="paragraph" w:customStyle="1" w:styleId="Para5">
    <w:name w:val="Para5"/>
    <w:basedOn w:val="Base"/>
    <w:qFormat/>
    <w:rsid w:val="004E7E45"/>
    <w:pPr>
      <w:ind w:left="1854"/>
    </w:pPr>
  </w:style>
  <w:style w:type="paragraph" w:customStyle="1" w:styleId="Para5Title">
    <w:name w:val="Para5 Title"/>
    <w:basedOn w:val="Base"/>
    <w:qFormat/>
    <w:rsid w:val="004E7E45"/>
    <w:pPr>
      <w:spacing w:before="240"/>
      <w:ind w:left="1854"/>
    </w:pPr>
    <w:rPr>
      <w:b/>
      <w:bCs/>
    </w:rPr>
  </w:style>
  <w:style w:type="paragraph" w:customStyle="1" w:styleId="Remark0">
    <w:name w:val="Remark0"/>
    <w:basedOn w:val="Base"/>
    <w:rsid w:val="004E7E45"/>
    <w:pPr>
      <w:numPr>
        <w:numId w:val="19"/>
      </w:numPr>
    </w:pPr>
    <w:rPr>
      <w:i/>
      <w:iCs/>
    </w:rPr>
  </w:style>
  <w:style w:type="paragraph" w:customStyle="1" w:styleId="Remark1">
    <w:name w:val="Remark1"/>
    <w:basedOn w:val="Base"/>
    <w:rsid w:val="004E7E45"/>
    <w:pPr>
      <w:numPr>
        <w:numId w:val="20"/>
      </w:numPr>
    </w:pPr>
    <w:rPr>
      <w:i/>
      <w:iCs/>
    </w:rPr>
  </w:style>
  <w:style w:type="paragraph" w:customStyle="1" w:styleId="Remark2">
    <w:name w:val="Remark2"/>
    <w:basedOn w:val="Base"/>
    <w:rsid w:val="004E7E45"/>
    <w:pPr>
      <w:numPr>
        <w:numId w:val="21"/>
      </w:numPr>
    </w:pPr>
    <w:rPr>
      <w:i/>
      <w:iCs/>
    </w:rPr>
  </w:style>
  <w:style w:type="paragraph" w:customStyle="1" w:styleId="Remark3">
    <w:name w:val="Remark3"/>
    <w:basedOn w:val="Base"/>
    <w:rsid w:val="004E7E45"/>
    <w:pPr>
      <w:numPr>
        <w:numId w:val="22"/>
      </w:numPr>
    </w:pPr>
    <w:rPr>
      <w:i/>
      <w:iCs/>
    </w:rPr>
  </w:style>
  <w:style w:type="paragraph" w:customStyle="1" w:styleId="Remark4">
    <w:name w:val="Remark4"/>
    <w:basedOn w:val="Base"/>
    <w:rsid w:val="004E7E45"/>
    <w:pPr>
      <w:numPr>
        <w:numId w:val="23"/>
      </w:numPr>
    </w:pPr>
    <w:rPr>
      <w:i/>
      <w:iCs/>
    </w:rPr>
  </w:style>
  <w:style w:type="paragraph" w:customStyle="1" w:styleId="Remark5">
    <w:name w:val="Remark5"/>
    <w:basedOn w:val="Base"/>
    <w:rsid w:val="004E7E45"/>
    <w:pPr>
      <w:numPr>
        <w:numId w:val="24"/>
      </w:numPr>
    </w:pPr>
    <w:rPr>
      <w:i/>
      <w:iCs/>
    </w:rPr>
  </w:style>
  <w:style w:type="paragraph" w:customStyle="1" w:styleId="SectionTitle">
    <w:name w:val="Section Title"/>
    <w:basedOn w:val="Base"/>
    <w:rsid w:val="004E7E45"/>
    <w:pPr>
      <w:jc w:val="center"/>
    </w:pPr>
    <w:rPr>
      <w:b/>
      <w:bCs/>
      <w:sz w:val="32"/>
      <w:szCs w:val="36"/>
    </w:rPr>
  </w:style>
  <w:style w:type="paragraph" w:customStyle="1" w:styleId="SubjectTitle">
    <w:name w:val="Subject Title"/>
    <w:basedOn w:val="Base"/>
    <w:next w:val="Para10"/>
    <w:rsid w:val="004E7E45"/>
    <w:pPr>
      <w:spacing w:before="360" w:after="240"/>
      <w:jc w:val="center"/>
    </w:pPr>
    <w:rPr>
      <w:b/>
      <w:bCs/>
      <w:smallCaps/>
      <w:spacing w:val="40"/>
      <w:sz w:val="40"/>
      <w:szCs w:val="44"/>
    </w:rPr>
  </w:style>
  <w:style w:type="paragraph" w:customStyle="1" w:styleId="TableCaption">
    <w:name w:val="Table Caption"/>
    <w:basedOn w:val="Base"/>
    <w:next w:val="Para10"/>
    <w:rsid w:val="004E7E45"/>
    <w:pPr>
      <w:jc w:val="center"/>
    </w:pPr>
    <w:rPr>
      <w:b/>
      <w:bCs/>
    </w:rPr>
  </w:style>
  <w:style w:type="paragraph" w:customStyle="1" w:styleId="TableAlpha">
    <w:name w:val="TableAlpha"/>
    <w:basedOn w:val="Base"/>
    <w:qFormat/>
    <w:rsid w:val="004E7E45"/>
    <w:pPr>
      <w:numPr>
        <w:numId w:val="25"/>
      </w:numPr>
      <w:tabs>
        <w:tab w:val="left" w:pos="357"/>
      </w:tabs>
      <w:spacing w:before="60" w:line="240" w:lineRule="exact"/>
      <w:jc w:val="left"/>
    </w:pPr>
  </w:style>
  <w:style w:type="paragraph" w:customStyle="1" w:styleId="TableBullet">
    <w:name w:val="TableBullet"/>
    <w:basedOn w:val="Base"/>
    <w:qFormat/>
    <w:rsid w:val="004E7E45"/>
    <w:pPr>
      <w:numPr>
        <w:numId w:val="26"/>
      </w:numPr>
      <w:spacing w:before="60" w:line="240" w:lineRule="exact"/>
      <w:ind w:left="357" w:hanging="357"/>
      <w:jc w:val="left"/>
    </w:pPr>
  </w:style>
  <w:style w:type="paragraph" w:customStyle="1" w:styleId="TableHead">
    <w:name w:val="TableHead"/>
    <w:basedOn w:val="Base"/>
    <w:qFormat/>
    <w:rsid w:val="004E7E45"/>
    <w:pPr>
      <w:spacing w:after="120"/>
      <w:jc w:val="center"/>
    </w:pPr>
    <w:rPr>
      <w:b/>
      <w:bCs/>
    </w:rPr>
  </w:style>
  <w:style w:type="paragraph" w:customStyle="1" w:styleId="TableNumeric">
    <w:name w:val="TableNumeric"/>
    <w:basedOn w:val="Base"/>
    <w:qFormat/>
    <w:rsid w:val="004E7E45"/>
    <w:pPr>
      <w:numPr>
        <w:numId w:val="27"/>
      </w:numPr>
      <w:spacing w:before="60" w:line="240" w:lineRule="exact"/>
      <w:jc w:val="left"/>
    </w:pPr>
  </w:style>
  <w:style w:type="paragraph" w:customStyle="1" w:styleId="TableOutline">
    <w:name w:val="TableOutline"/>
    <w:basedOn w:val="Base"/>
    <w:rsid w:val="004E7E45"/>
    <w:pPr>
      <w:numPr>
        <w:numId w:val="28"/>
      </w:numPr>
      <w:spacing w:before="60" w:line="240" w:lineRule="exact"/>
      <w:jc w:val="left"/>
    </w:pPr>
  </w:style>
  <w:style w:type="paragraph" w:customStyle="1" w:styleId="TableText">
    <w:name w:val="TableText"/>
    <w:basedOn w:val="Base"/>
    <w:link w:val="TableTextChar"/>
    <w:qFormat/>
    <w:rsid w:val="004E7E45"/>
    <w:pPr>
      <w:spacing w:before="60" w:line="240" w:lineRule="exact"/>
      <w:jc w:val="left"/>
    </w:pPr>
  </w:style>
  <w:style w:type="paragraph" w:customStyle="1" w:styleId="TableTitle">
    <w:name w:val="TableTitle"/>
    <w:basedOn w:val="Base"/>
    <w:qFormat/>
    <w:rsid w:val="004E7E45"/>
    <w:pPr>
      <w:spacing w:before="60" w:line="240" w:lineRule="exact"/>
      <w:jc w:val="left"/>
    </w:pPr>
    <w:rPr>
      <w:b/>
      <w:bCs/>
    </w:rPr>
  </w:style>
  <w:style w:type="paragraph" w:customStyle="1" w:styleId="a5">
    <w:name w:val="פסקת פתיחה"/>
    <w:basedOn w:val="Normal"/>
    <w:next w:val="Normal"/>
    <w:link w:val="a6"/>
    <w:qFormat/>
    <w:rsid w:val="004E7E4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4E7E45"/>
    <w:rPr>
      <w:rFonts w:eastAsia="Times New Roman" w:cs="FrankRuehl"/>
      <w:kern w:val="28"/>
      <w:sz w:val="22"/>
      <w:szCs w:val="26"/>
    </w:rPr>
  </w:style>
  <w:style w:type="character" w:styleId="PlaceholderText">
    <w:name w:val="Placeholder Text"/>
    <w:basedOn w:val="DefaultParagraphFont"/>
    <w:uiPriority w:val="99"/>
    <w:semiHidden/>
    <w:rsid w:val="004E7E45"/>
    <w:rPr>
      <w:color w:val="808080"/>
    </w:rPr>
  </w:style>
  <w:style w:type="table" w:styleId="TableGrid">
    <w:name w:val="Table Grid"/>
    <w:aliases w:val="טקסט טבלה תחתונה"/>
    <w:basedOn w:val="TableNormal"/>
    <w:uiPriority w:val="59"/>
    <w:rsid w:val="004E7E4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1 תו,Header תו תו תו תו,כותרת עליונה תו תו,1 תו תו,Header תו תו תו"/>
    <w:basedOn w:val="Normal"/>
    <w:link w:val="HeaderChar"/>
    <w:unhideWhenUsed/>
    <w:rsid w:val="004E7E45"/>
    <w:pPr>
      <w:tabs>
        <w:tab w:val="center" w:pos="4153"/>
        <w:tab w:val="right" w:pos="8306"/>
      </w:tabs>
    </w:pPr>
  </w:style>
  <w:style w:type="character" w:customStyle="1" w:styleId="a7">
    <w:name w:val="כותרת עליונה תו"/>
    <w:aliases w:val="Header תו תו,כותרת ראשית תו,1 תו תו1,Header תו תו תו תו תו,כותרת עליונה תו תו תו,1 תו תו תו,Header תו תו תו תו1"/>
    <w:basedOn w:val="DefaultParagraphFont"/>
    <w:rsid w:val="00251E31"/>
    <w:rPr>
      <w:rFonts w:eastAsia="Times New Roman"/>
      <w:sz w:val="24"/>
      <w:szCs w:val="24"/>
    </w:rPr>
  </w:style>
  <w:style w:type="paragraph" w:styleId="Footer">
    <w:name w:val="footer"/>
    <w:aliases w:val="תו8"/>
    <w:basedOn w:val="Normal"/>
    <w:link w:val="FooterChar"/>
    <w:unhideWhenUsed/>
    <w:rsid w:val="004E7E45"/>
    <w:pPr>
      <w:tabs>
        <w:tab w:val="center" w:pos="4153"/>
        <w:tab w:val="right" w:pos="8306"/>
      </w:tabs>
    </w:pPr>
  </w:style>
  <w:style w:type="character" w:customStyle="1" w:styleId="a8">
    <w:name w:val="כותרת תחתונה תו"/>
    <w:aliases w:val="תו8 תו"/>
    <w:basedOn w:val="DefaultParagraphFont"/>
    <w:rsid w:val="00251E31"/>
    <w:rPr>
      <w:rFonts w:eastAsia="Times New Roman"/>
      <w:sz w:val="24"/>
      <w:szCs w:val="24"/>
    </w:rPr>
  </w:style>
  <w:style w:type="paragraph" w:styleId="ListParagraph">
    <w:name w:val="List Paragraph"/>
    <w:aliases w:val="נספח 2 מתוקן,רמה 2,x.x.x.x,LP1,List Paragraph_0,List Paragraph_1,פיסקת bullets,lp1,FooterText,numbered,Paragraphe de liste1,מפרט פירוט סעיפים,Table,style 2,2 ספרות,מכרזים - טקסט סעיפים,LP11,LP111,LP12,LP121"/>
    <w:basedOn w:val="Normal"/>
    <w:link w:val="ListParagraphChar"/>
    <w:uiPriority w:val="34"/>
    <w:qFormat/>
    <w:rsid w:val="004E7E45"/>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4E7E45"/>
    <w:rPr>
      <w:sz w:val="16"/>
      <w:szCs w:val="16"/>
    </w:rPr>
  </w:style>
  <w:style w:type="paragraph" w:styleId="CommentText">
    <w:name w:val="annotation text"/>
    <w:aliases w:val="תו4"/>
    <w:basedOn w:val="Normal"/>
    <w:link w:val="CommentTextChar"/>
    <w:uiPriority w:val="99"/>
    <w:unhideWhenUsed/>
    <w:rsid w:val="004E7E45"/>
    <w:rPr>
      <w:sz w:val="20"/>
      <w:szCs w:val="20"/>
    </w:rPr>
  </w:style>
  <w:style w:type="character" w:customStyle="1" w:styleId="a9">
    <w:name w:val="טקסט הערה תו"/>
    <w:aliases w:val="תו4 תו"/>
    <w:basedOn w:val="DefaultParagraphFont"/>
    <w:uiPriority w:val="99"/>
    <w:rsid w:val="00251E31"/>
    <w:rPr>
      <w:rFonts w:eastAsia="Times New Roman"/>
    </w:rPr>
  </w:style>
  <w:style w:type="paragraph" w:styleId="CommentSubject">
    <w:name w:val="annotation subject"/>
    <w:aliases w:val="תו3"/>
    <w:basedOn w:val="CommentText"/>
    <w:next w:val="CommentText"/>
    <w:link w:val="CommentSubjectChar"/>
    <w:uiPriority w:val="99"/>
    <w:unhideWhenUsed/>
    <w:rsid w:val="004E7E45"/>
    <w:rPr>
      <w:b/>
      <w:bCs/>
    </w:rPr>
  </w:style>
  <w:style w:type="character" w:customStyle="1" w:styleId="aa">
    <w:name w:val="נושא הערה תו"/>
    <w:aliases w:val="תו3 תו"/>
    <w:basedOn w:val="a9"/>
    <w:uiPriority w:val="99"/>
    <w:rsid w:val="00251E31"/>
    <w:rPr>
      <w:rFonts w:eastAsia="Times New Roman"/>
      <w:b/>
      <w:bCs/>
    </w:rPr>
  </w:style>
  <w:style w:type="paragraph" w:styleId="BalloonText">
    <w:name w:val="Balloon Text"/>
    <w:aliases w:val="תו6"/>
    <w:basedOn w:val="Normal"/>
    <w:link w:val="BalloonTextChar"/>
    <w:uiPriority w:val="99"/>
    <w:unhideWhenUsed/>
    <w:rsid w:val="004E7E45"/>
    <w:rPr>
      <w:rFonts w:ascii="Tahoma" w:hAnsi="Tahoma" w:cs="Tahoma"/>
      <w:sz w:val="18"/>
      <w:szCs w:val="18"/>
    </w:rPr>
  </w:style>
  <w:style w:type="character" w:customStyle="1" w:styleId="ab">
    <w:name w:val="טקסט בלונים תו"/>
    <w:aliases w:val="תו6 תו"/>
    <w:basedOn w:val="DefaultParagraphFont"/>
    <w:uiPriority w:val="99"/>
    <w:rsid w:val="00251E31"/>
    <w:rPr>
      <w:rFonts w:ascii="Tahoma" w:eastAsia="Times New Roman" w:hAnsi="Tahoma" w:cs="Tahoma"/>
      <w:sz w:val="18"/>
      <w:szCs w:val="18"/>
    </w:rPr>
  </w:style>
  <w:style w:type="paragraph" w:styleId="Bibliography">
    <w:name w:val="Bibliography"/>
    <w:basedOn w:val="Normal"/>
    <w:next w:val="Normal"/>
    <w:uiPriority w:val="37"/>
    <w:semiHidden/>
    <w:unhideWhenUsed/>
    <w:rsid w:val="004E7E45"/>
  </w:style>
  <w:style w:type="paragraph" w:styleId="BlockText">
    <w:name w:val="Block Text"/>
    <w:basedOn w:val="Normal"/>
    <w:uiPriority w:val="99"/>
    <w:unhideWhenUsed/>
    <w:rsid w:val="004E7E4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4E7E45"/>
    <w:pPr>
      <w:spacing w:after="120"/>
    </w:pPr>
  </w:style>
  <w:style w:type="character" w:customStyle="1" w:styleId="ac">
    <w:name w:val="גוף טקסט תו"/>
    <w:aliases w:val="תו1 תו"/>
    <w:basedOn w:val="DefaultParagraphFont"/>
    <w:uiPriority w:val="99"/>
    <w:rsid w:val="00251E31"/>
    <w:rPr>
      <w:rFonts w:eastAsia="Times New Roman"/>
      <w:sz w:val="24"/>
      <w:szCs w:val="24"/>
    </w:rPr>
  </w:style>
  <w:style w:type="paragraph" w:styleId="BodyText2">
    <w:name w:val="Body Text 2"/>
    <w:basedOn w:val="Normal"/>
    <w:link w:val="BodyText2Char"/>
    <w:uiPriority w:val="99"/>
    <w:unhideWhenUsed/>
    <w:rsid w:val="004E7E45"/>
    <w:pPr>
      <w:spacing w:after="120" w:line="480" w:lineRule="auto"/>
    </w:pPr>
  </w:style>
  <w:style w:type="character" w:customStyle="1" w:styleId="23">
    <w:name w:val="גוף טקסט 2 תו"/>
    <w:basedOn w:val="DefaultParagraphFont"/>
    <w:uiPriority w:val="99"/>
    <w:rsid w:val="00251E31"/>
    <w:rPr>
      <w:rFonts w:eastAsia="Times New Roman"/>
      <w:sz w:val="24"/>
      <w:szCs w:val="24"/>
    </w:rPr>
  </w:style>
  <w:style w:type="paragraph" w:styleId="BodyText3">
    <w:name w:val="Body Text 3"/>
    <w:basedOn w:val="Normal"/>
    <w:link w:val="BodyText3Char"/>
    <w:uiPriority w:val="99"/>
    <w:unhideWhenUsed/>
    <w:rsid w:val="004E7E45"/>
    <w:pPr>
      <w:spacing w:after="120"/>
    </w:pPr>
    <w:rPr>
      <w:sz w:val="16"/>
      <w:szCs w:val="16"/>
    </w:rPr>
  </w:style>
  <w:style w:type="character" w:customStyle="1" w:styleId="32">
    <w:name w:val="גוף טקסט 3 תו"/>
    <w:basedOn w:val="DefaultParagraphFont"/>
    <w:uiPriority w:val="99"/>
    <w:rsid w:val="00251E31"/>
    <w:rPr>
      <w:rFonts w:eastAsia="Times New Roman"/>
      <w:sz w:val="16"/>
      <w:szCs w:val="16"/>
    </w:rPr>
  </w:style>
  <w:style w:type="paragraph" w:styleId="BodyTextFirstIndent">
    <w:name w:val="Body Text First Indent"/>
    <w:basedOn w:val="BodyText"/>
    <w:link w:val="BodyTextFirstIndentChar"/>
    <w:uiPriority w:val="99"/>
    <w:semiHidden/>
    <w:unhideWhenUsed/>
    <w:rsid w:val="004E7E45"/>
    <w:pPr>
      <w:spacing w:after="0"/>
      <w:ind w:firstLine="360"/>
    </w:pPr>
  </w:style>
  <w:style w:type="character" w:customStyle="1" w:styleId="ad">
    <w:name w:val="כניסת שורה ראשונה בגוף טקסט תו"/>
    <w:basedOn w:val="ac"/>
    <w:uiPriority w:val="99"/>
    <w:semiHidden/>
    <w:rsid w:val="00251E31"/>
    <w:rPr>
      <w:rFonts w:eastAsia="Times New Roman"/>
      <w:sz w:val="24"/>
      <w:szCs w:val="24"/>
    </w:rPr>
  </w:style>
  <w:style w:type="paragraph" w:styleId="BodyTextIndent">
    <w:name w:val="Body Text Indent"/>
    <w:aliases w:val="תו2"/>
    <w:basedOn w:val="Normal"/>
    <w:link w:val="BodyTextIndentChar"/>
    <w:uiPriority w:val="99"/>
    <w:unhideWhenUsed/>
    <w:rsid w:val="004E7E45"/>
    <w:pPr>
      <w:spacing w:after="120"/>
      <w:ind w:left="283"/>
    </w:pPr>
  </w:style>
  <w:style w:type="character" w:customStyle="1" w:styleId="ae">
    <w:name w:val="כניסה בגוף טקסט תו"/>
    <w:aliases w:val="תו2 תו"/>
    <w:basedOn w:val="DefaultParagraphFont"/>
    <w:uiPriority w:val="99"/>
    <w:rsid w:val="00251E31"/>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4E7E45"/>
    <w:pPr>
      <w:spacing w:after="0"/>
      <w:ind w:left="360" w:firstLine="360"/>
    </w:pPr>
  </w:style>
  <w:style w:type="character" w:customStyle="1" w:styleId="24">
    <w:name w:val="כניסת שורה ראשונה בגוף טקסט 2 תו"/>
    <w:basedOn w:val="ae"/>
    <w:uiPriority w:val="99"/>
    <w:semiHidden/>
    <w:rsid w:val="00251E31"/>
    <w:rPr>
      <w:rFonts w:eastAsia="Times New Roman"/>
      <w:sz w:val="24"/>
      <w:szCs w:val="24"/>
    </w:rPr>
  </w:style>
  <w:style w:type="paragraph" w:styleId="BodyTextIndent2">
    <w:name w:val="Body Text Indent 2"/>
    <w:basedOn w:val="Normal"/>
    <w:link w:val="BodyTextIndent2Char"/>
    <w:uiPriority w:val="99"/>
    <w:semiHidden/>
    <w:unhideWhenUsed/>
    <w:rsid w:val="004E7E45"/>
    <w:pPr>
      <w:spacing w:after="120" w:line="480" w:lineRule="auto"/>
      <w:ind w:left="283"/>
    </w:pPr>
  </w:style>
  <w:style w:type="character" w:customStyle="1" w:styleId="25">
    <w:name w:val="כניסה בגוף טקסט 2 תו"/>
    <w:basedOn w:val="DefaultParagraphFont"/>
    <w:uiPriority w:val="99"/>
    <w:semiHidden/>
    <w:rsid w:val="00251E31"/>
    <w:rPr>
      <w:rFonts w:eastAsia="Times New Roman"/>
      <w:sz w:val="24"/>
      <w:szCs w:val="24"/>
    </w:rPr>
  </w:style>
  <w:style w:type="paragraph" w:styleId="BodyTextIndent3">
    <w:name w:val="Body Text Indent 3"/>
    <w:basedOn w:val="Normal"/>
    <w:link w:val="BodyTextIndent3Char"/>
    <w:uiPriority w:val="99"/>
    <w:unhideWhenUsed/>
    <w:rsid w:val="004E7E45"/>
    <w:pPr>
      <w:spacing w:after="120"/>
      <w:ind w:left="283"/>
    </w:pPr>
    <w:rPr>
      <w:sz w:val="16"/>
      <w:szCs w:val="16"/>
    </w:rPr>
  </w:style>
  <w:style w:type="character" w:customStyle="1" w:styleId="33">
    <w:name w:val="כניסה בגוף טקסט 3 תו"/>
    <w:basedOn w:val="DefaultParagraphFont"/>
    <w:uiPriority w:val="99"/>
    <w:rsid w:val="00251E31"/>
    <w:rPr>
      <w:rFonts w:eastAsia="Times New Roman"/>
      <w:sz w:val="16"/>
      <w:szCs w:val="16"/>
    </w:rPr>
  </w:style>
  <w:style w:type="paragraph" w:styleId="Caption">
    <w:name w:val="caption"/>
    <w:basedOn w:val="Normal"/>
    <w:next w:val="Normal"/>
    <w:uiPriority w:val="35"/>
    <w:unhideWhenUsed/>
    <w:qFormat/>
    <w:rsid w:val="004E7E45"/>
    <w:pPr>
      <w:spacing w:after="200"/>
    </w:pPr>
    <w:rPr>
      <w:i/>
      <w:iCs/>
      <w:color w:val="1F497D" w:themeColor="text2"/>
      <w:sz w:val="18"/>
      <w:szCs w:val="18"/>
    </w:rPr>
  </w:style>
  <w:style w:type="paragraph" w:styleId="Closing">
    <w:name w:val="Closing"/>
    <w:basedOn w:val="Normal"/>
    <w:link w:val="ClosingChar"/>
    <w:uiPriority w:val="99"/>
    <w:semiHidden/>
    <w:unhideWhenUsed/>
    <w:rsid w:val="004E7E45"/>
    <w:pPr>
      <w:ind w:left="4252"/>
    </w:pPr>
  </w:style>
  <w:style w:type="character" w:customStyle="1" w:styleId="af">
    <w:name w:val="סיום תו"/>
    <w:basedOn w:val="DefaultParagraphFont"/>
    <w:uiPriority w:val="99"/>
    <w:semiHidden/>
    <w:rsid w:val="00251E31"/>
    <w:rPr>
      <w:rFonts w:eastAsia="Times New Roman"/>
      <w:sz w:val="24"/>
      <w:szCs w:val="24"/>
    </w:rPr>
  </w:style>
  <w:style w:type="paragraph" w:styleId="Date">
    <w:name w:val="Date"/>
    <w:basedOn w:val="Normal"/>
    <w:next w:val="Normal"/>
    <w:link w:val="DateChar"/>
    <w:uiPriority w:val="99"/>
    <w:unhideWhenUsed/>
    <w:rsid w:val="004E7E45"/>
  </w:style>
  <w:style w:type="character" w:customStyle="1" w:styleId="af0">
    <w:name w:val="תאריך תו"/>
    <w:basedOn w:val="DefaultParagraphFont"/>
    <w:uiPriority w:val="99"/>
    <w:rsid w:val="00251E31"/>
    <w:rPr>
      <w:rFonts w:eastAsia="Times New Roman"/>
      <w:sz w:val="24"/>
      <w:szCs w:val="24"/>
    </w:rPr>
  </w:style>
  <w:style w:type="paragraph" w:styleId="DocumentMap">
    <w:name w:val="Document Map"/>
    <w:aliases w:val="תו7"/>
    <w:basedOn w:val="Normal"/>
    <w:link w:val="DocumentMapChar"/>
    <w:unhideWhenUsed/>
    <w:rsid w:val="004E7E45"/>
    <w:rPr>
      <w:rFonts w:ascii="Segoe UI" w:hAnsi="Segoe UI" w:cs="Segoe UI"/>
      <w:sz w:val="16"/>
      <w:szCs w:val="16"/>
    </w:rPr>
  </w:style>
  <w:style w:type="character" w:customStyle="1" w:styleId="af1">
    <w:name w:val="מפת מסמך תו"/>
    <w:aliases w:val="תו7 תו"/>
    <w:basedOn w:val="DefaultParagraphFont"/>
    <w:rsid w:val="00251E31"/>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4E7E45"/>
  </w:style>
  <w:style w:type="character" w:customStyle="1" w:styleId="af2">
    <w:name w:val="חתימת דואר אלקטרוני תו"/>
    <w:basedOn w:val="DefaultParagraphFont"/>
    <w:uiPriority w:val="99"/>
    <w:semiHidden/>
    <w:rsid w:val="00251E31"/>
    <w:rPr>
      <w:rFonts w:eastAsia="Times New Roman"/>
      <w:sz w:val="24"/>
      <w:szCs w:val="24"/>
    </w:rPr>
  </w:style>
  <w:style w:type="paragraph" w:styleId="EndnoteText">
    <w:name w:val="endnote text"/>
    <w:basedOn w:val="Normal"/>
    <w:link w:val="EndnoteTextChar"/>
    <w:uiPriority w:val="99"/>
    <w:semiHidden/>
    <w:unhideWhenUsed/>
    <w:rsid w:val="004E7E45"/>
    <w:rPr>
      <w:sz w:val="20"/>
      <w:szCs w:val="20"/>
    </w:rPr>
  </w:style>
  <w:style w:type="character" w:customStyle="1" w:styleId="af3">
    <w:name w:val="טקסט הערת סיום תו"/>
    <w:basedOn w:val="DefaultParagraphFont"/>
    <w:uiPriority w:val="99"/>
    <w:semiHidden/>
    <w:rsid w:val="00251E31"/>
    <w:rPr>
      <w:rFonts w:eastAsia="Times New Roman"/>
    </w:rPr>
  </w:style>
  <w:style w:type="paragraph" w:styleId="EnvelopeAddress">
    <w:name w:val="envelope address"/>
    <w:basedOn w:val="Normal"/>
    <w:uiPriority w:val="99"/>
    <w:unhideWhenUsed/>
    <w:rsid w:val="004E7E45"/>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4E7E45"/>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4E7E45"/>
    <w:rPr>
      <w:sz w:val="20"/>
      <w:szCs w:val="20"/>
    </w:rPr>
  </w:style>
  <w:style w:type="character" w:customStyle="1" w:styleId="af4">
    <w:name w:val="טקסט הערת שוליים תו"/>
    <w:aliases w:val="תו5 תו"/>
    <w:basedOn w:val="DefaultParagraphFont"/>
    <w:semiHidden/>
    <w:rsid w:val="00251E31"/>
    <w:rPr>
      <w:rFonts w:eastAsia="Times New Roman"/>
    </w:rPr>
  </w:style>
  <w:style w:type="paragraph" w:styleId="HTMLAddress">
    <w:name w:val="HTML Address"/>
    <w:basedOn w:val="Normal"/>
    <w:link w:val="HTMLAddressChar"/>
    <w:uiPriority w:val="99"/>
    <w:semiHidden/>
    <w:unhideWhenUsed/>
    <w:rsid w:val="004E7E45"/>
    <w:rPr>
      <w:i/>
      <w:iCs/>
    </w:rPr>
  </w:style>
  <w:style w:type="character" w:customStyle="1" w:styleId="HTML">
    <w:name w:val="כתובת HTML תו"/>
    <w:basedOn w:val="DefaultParagraphFont"/>
    <w:uiPriority w:val="99"/>
    <w:semiHidden/>
    <w:rsid w:val="00251E31"/>
    <w:rPr>
      <w:rFonts w:eastAsia="Times New Roman"/>
      <w:i/>
      <w:iCs/>
      <w:sz w:val="24"/>
      <w:szCs w:val="24"/>
    </w:rPr>
  </w:style>
  <w:style w:type="paragraph" w:styleId="HTMLPreformatted">
    <w:name w:val="HTML Preformatted"/>
    <w:basedOn w:val="Normal"/>
    <w:link w:val="HTMLPreformattedChar"/>
    <w:uiPriority w:val="99"/>
    <w:semiHidden/>
    <w:unhideWhenUsed/>
    <w:rsid w:val="004E7E45"/>
    <w:rPr>
      <w:rFonts w:ascii="Consolas" w:hAnsi="Consolas"/>
      <w:sz w:val="20"/>
      <w:szCs w:val="20"/>
    </w:rPr>
  </w:style>
  <w:style w:type="character" w:customStyle="1" w:styleId="HTML0">
    <w:name w:val="HTML מעוצב מראש תו"/>
    <w:basedOn w:val="DefaultParagraphFont"/>
    <w:uiPriority w:val="99"/>
    <w:semiHidden/>
    <w:rsid w:val="00251E31"/>
    <w:rPr>
      <w:rFonts w:ascii="Consolas" w:eastAsia="Times New Roman" w:hAnsi="Consolas"/>
    </w:rPr>
  </w:style>
  <w:style w:type="paragraph" w:styleId="Index1">
    <w:name w:val="index 1"/>
    <w:basedOn w:val="Normal"/>
    <w:next w:val="Normal"/>
    <w:uiPriority w:val="99"/>
    <w:semiHidden/>
    <w:unhideWhenUsed/>
    <w:rsid w:val="004E7E45"/>
    <w:pPr>
      <w:ind w:left="240" w:hanging="240"/>
    </w:pPr>
  </w:style>
  <w:style w:type="paragraph" w:styleId="Index2">
    <w:name w:val="index 2"/>
    <w:basedOn w:val="Normal"/>
    <w:next w:val="Normal"/>
    <w:uiPriority w:val="99"/>
    <w:semiHidden/>
    <w:unhideWhenUsed/>
    <w:rsid w:val="004E7E45"/>
    <w:pPr>
      <w:ind w:left="480" w:hanging="240"/>
    </w:pPr>
  </w:style>
  <w:style w:type="paragraph" w:styleId="Index3">
    <w:name w:val="index 3"/>
    <w:basedOn w:val="Normal"/>
    <w:next w:val="Normal"/>
    <w:uiPriority w:val="99"/>
    <w:semiHidden/>
    <w:unhideWhenUsed/>
    <w:rsid w:val="004E7E45"/>
    <w:pPr>
      <w:ind w:left="720" w:hanging="240"/>
    </w:pPr>
  </w:style>
  <w:style w:type="paragraph" w:styleId="Index4">
    <w:name w:val="index 4"/>
    <w:basedOn w:val="Normal"/>
    <w:next w:val="Normal"/>
    <w:uiPriority w:val="99"/>
    <w:semiHidden/>
    <w:unhideWhenUsed/>
    <w:rsid w:val="004E7E45"/>
    <w:pPr>
      <w:ind w:left="960" w:hanging="240"/>
    </w:pPr>
  </w:style>
  <w:style w:type="paragraph" w:styleId="Index5">
    <w:name w:val="index 5"/>
    <w:basedOn w:val="Normal"/>
    <w:next w:val="Normal"/>
    <w:uiPriority w:val="99"/>
    <w:semiHidden/>
    <w:unhideWhenUsed/>
    <w:rsid w:val="004E7E45"/>
    <w:pPr>
      <w:ind w:left="1200" w:hanging="240"/>
    </w:pPr>
  </w:style>
  <w:style w:type="paragraph" w:styleId="Index6">
    <w:name w:val="index 6"/>
    <w:basedOn w:val="Normal"/>
    <w:next w:val="Normal"/>
    <w:uiPriority w:val="99"/>
    <w:semiHidden/>
    <w:unhideWhenUsed/>
    <w:rsid w:val="004E7E45"/>
    <w:pPr>
      <w:ind w:left="1440" w:hanging="240"/>
    </w:pPr>
  </w:style>
  <w:style w:type="paragraph" w:styleId="Index7">
    <w:name w:val="index 7"/>
    <w:basedOn w:val="Normal"/>
    <w:next w:val="Normal"/>
    <w:uiPriority w:val="99"/>
    <w:semiHidden/>
    <w:unhideWhenUsed/>
    <w:rsid w:val="004E7E45"/>
    <w:pPr>
      <w:ind w:left="1680" w:hanging="240"/>
    </w:pPr>
  </w:style>
  <w:style w:type="paragraph" w:styleId="Index8">
    <w:name w:val="index 8"/>
    <w:basedOn w:val="Normal"/>
    <w:next w:val="Normal"/>
    <w:uiPriority w:val="99"/>
    <w:semiHidden/>
    <w:unhideWhenUsed/>
    <w:rsid w:val="004E7E45"/>
    <w:pPr>
      <w:ind w:left="1920" w:hanging="240"/>
    </w:pPr>
  </w:style>
  <w:style w:type="paragraph" w:styleId="Index9">
    <w:name w:val="index 9"/>
    <w:basedOn w:val="Normal"/>
    <w:next w:val="Normal"/>
    <w:uiPriority w:val="99"/>
    <w:semiHidden/>
    <w:unhideWhenUsed/>
    <w:rsid w:val="004E7E45"/>
    <w:pPr>
      <w:ind w:left="2160" w:hanging="240"/>
    </w:pPr>
  </w:style>
  <w:style w:type="paragraph" w:styleId="IndexHeading">
    <w:name w:val="index heading"/>
    <w:basedOn w:val="Normal"/>
    <w:next w:val="Index1"/>
    <w:uiPriority w:val="99"/>
    <w:semiHidden/>
    <w:unhideWhenUsed/>
    <w:rsid w:val="004E7E45"/>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4E7E4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5">
    <w:name w:val="ציטוט חזק תו"/>
    <w:basedOn w:val="DefaultParagraphFont"/>
    <w:uiPriority w:val="30"/>
    <w:rsid w:val="00251E31"/>
    <w:rPr>
      <w:rFonts w:eastAsia="Times New Roman"/>
      <w:i/>
      <w:iCs/>
      <w:color w:val="4F81BD" w:themeColor="accent1"/>
      <w:sz w:val="24"/>
      <w:szCs w:val="24"/>
    </w:rPr>
  </w:style>
  <w:style w:type="paragraph" w:styleId="List">
    <w:name w:val="List"/>
    <w:basedOn w:val="Normal"/>
    <w:uiPriority w:val="99"/>
    <w:semiHidden/>
    <w:unhideWhenUsed/>
    <w:rsid w:val="004E7E45"/>
    <w:pPr>
      <w:ind w:left="283" w:hanging="283"/>
      <w:contextualSpacing/>
    </w:pPr>
  </w:style>
  <w:style w:type="paragraph" w:styleId="List2">
    <w:name w:val="List 2"/>
    <w:basedOn w:val="Normal"/>
    <w:uiPriority w:val="99"/>
    <w:semiHidden/>
    <w:unhideWhenUsed/>
    <w:rsid w:val="004E7E45"/>
    <w:pPr>
      <w:ind w:left="566" w:hanging="283"/>
      <w:contextualSpacing/>
    </w:pPr>
  </w:style>
  <w:style w:type="paragraph" w:styleId="List3">
    <w:name w:val="List 3"/>
    <w:basedOn w:val="Normal"/>
    <w:uiPriority w:val="99"/>
    <w:semiHidden/>
    <w:unhideWhenUsed/>
    <w:rsid w:val="004E7E45"/>
    <w:pPr>
      <w:ind w:left="849" w:hanging="283"/>
      <w:contextualSpacing/>
    </w:pPr>
  </w:style>
  <w:style w:type="paragraph" w:styleId="List4">
    <w:name w:val="List 4"/>
    <w:basedOn w:val="Normal"/>
    <w:uiPriority w:val="99"/>
    <w:semiHidden/>
    <w:unhideWhenUsed/>
    <w:rsid w:val="004E7E45"/>
    <w:pPr>
      <w:ind w:left="1132" w:hanging="283"/>
      <w:contextualSpacing/>
    </w:pPr>
  </w:style>
  <w:style w:type="paragraph" w:styleId="List5">
    <w:name w:val="List 5"/>
    <w:basedOn w:val="Normal"/>
    <w:uiPriority w:val="99"/>
    <w:semiHidden/>
    <w:unhideWhenUsed/>
    <w:rsid w:val="004E7E45"/>
    <w:pPr>
      <w:ind w:left="1415" w:hanging="283"/>
      <w:contextualSpacing/>
    </w:pPr>
  </w:style>
  <w:style w:type="paragraph" w:styleId="ListBullet">
    <w:name w:val="List Bullet"/>
    <w:basedOn w:val="Normal"/>
    <w:uiPriority w:val="99"/>
    <w:semiHidden/>
    <w:unhideWhenUsed/>
    <w:rsid w:val="004E7E45"/>
    <w:pPr>
      <w:numPr>
        <w:numId w:val="36"/>
      </w:numPr>
      <w:contextualSpacing/>
    </w:pPr>
  </w:style>
  <w:style w:type="paragraph" w:styleId="ListBullet2">
    <w:name w:val="List Bullet 2"/>
    <w:basedOn w:val="Normal"/>
    <w:uiPriority w:val="99"/>
    <w:semiHidden/>
    <w:unhideWhenUsed/>
    <w:rsid w:val="004E7E45"/>
    <w:pPr>
      <w:numPr>
        <w:numId w:val="37"/>
      </w:numPr>
      <w:contextualSpacing/>
    </w:pPr>
  </w:style>
  <w:style w:type="paragraph" w:styleId="ListBullet3">
    <w:name w:val="List Bullet 3"/>
    <w:basedOn w:val="Normal"/>
    <w:uiPriority w:val="99"/>
    <w:semiHidden/>
    <w:unhideWhenUsed/>
    <w:rsid w:val="004E7E45"/>
    <w:pPr>
      <w:numPr>
        <w:numId w:val="38"/>
      </w:numPr>
      <w:contextualSpacing/>
    </w:pPr>
  </w:style>
  <w:style w:type="paragraph" w:styleId="ListBullet4">
    <w:name w:val="List Bullet 4"/>
    <w:basedOn w:val="Normal"/>
    <w:uiPriority w:val="99"/>
    <w:semiHidden/>
    <w:unhideWhenUsed/>
    <w:rsid w:val="004E7E45"/>
    <w:pPr>
      <w:numPr>
        <w:numId w:val="39"/>
      </w:numPr>
      <w:contextualSpacing/>
    </w:pPr>
  </w:style>
  <w:style w:type="paragraph" w:styleId="ListBullet5">
    <w:name w:val="List Bullet 5"/>
    <w:basedOn w:val="Normal"/>
    <w:uiPriority w:val="99"/>
    <w:semiHidden/>
    <w:unhideWhenUsed/>
    <w:rsid w:val="004E7E45"/>
    <w:pPr>
      <w:numPr>
        <w:numId w:val="40"/>
      </w:numPr>
      <w:contextualSpacing/>
    </w:pPr>
  </w:style>
  <w:style w:type="paragraph" w:styleId="ListContinue">
    <w:name w:val="List Continue"/>
    <w:basedOn w:val="Normal"/>
    <w:uiPriority w:val="99"/>
    <w:semiHidden/>
    <w:unhideWhenUsed/>
    <w:rsid w:val="004E7E45"/>
    <w:pPr>
      <w:spacing w:after="120"/>
      <w:ind w:left="283"/>
      <w:contextualSpacing/>
    </w:pPr>
  </w:style>
  <w:style w:type="paragraph" w:styleId="ListContinue20">
    <w:name w:val="List Continue 2"/>
    <w:basedOn w:val="Normal"/>
    <w:uiPriority w:val="99"/>
    <w:unhideWhenUsed/>
    <w:rsid w:val="004E7E45"/>
    <w:pPr>
      <w:spacing w:after="120"/>
      <w:ind w:left="566"/>
      <w:contextualSpacing/>
    </w:pPr>
  </w:style>
  <w:style w:type="paragraph" w:styleId="ListContinue30">
    <w:name w:val="List Continue 3"/>
    <w:basedOn w:val="Normal"/>
    <w:uiPriority w:val="99"/>
    <w:semiHidden/>
    <w:unhideWhenUsed/>
    <w:rsid w:val="004E7E45"/>
    <w:pPr>
      <w:spacing w:after="120"/>
      <w:ind w:left="849"/>
      <w:contextualSpacing/>
    </w:pPr>
  </w:style>
  <w:style w:type="paragraph" w:styleId="ListContinue40">
    <w:name w:val="List Continue 4"/>
    <w:basedOn w:val="Normal"/>
    <w:uiPriority w:val="99"/>
    <w:semiHidden/>
    <w:unhideWhenUsed/>
    <w:rsid w:val="004E7E45"/>
    <w:pPr>
      <w:spacing w:after="120"/>
      <w:ind w:left="1132"/>
      <w:contextualSpacing/>
    </w:pPr>
  </w:style>
  <w:style w:type="paragraph" w:styleId="ListContinue50">
    <w:name w:val="List Continue 5"/>
    <w:basedOn w:val="Normal"/>
    <w:uiPriority w:val="99"/>
    <w:semiHidden/>
    <w:unhideWhenUsed/>
    <w:rsid w:val="004E7E45"/>
    <w:pPr>
      <w:spacing w:after="120"/>
      <w:ind w:left="1415"/>
      <w:contextualSpacing/>
    </w:pPr>
  </w:style>
  <w:style w:type="paragraph" w:styleId="ListNumber">
    <w:name w:val="List Number"/>
    <w:basedOn w:val="Normal"/>
    <w:uiPriority w:val="99"/>
    <w:semiHidden/>
    <w:unhideWhenUsed/>
    <w:rsid w:val="004E7E45"/>
    <w:pPr>
      <w:numPr>
        <w:numId w:val="32"/>
      </w:numPr>
      <w:contextualSpacing/>
    </w:pPr>
  </w:style>
  <w:style w:type="paragraph" w:styleId="ListNumber2">
    <w:name w:val="List Number 2"/>
    <w:basedOn w:val="Normal"/>
    <w:uiPriority w:val="99"/>
    <w:unhideWhenUsed/>
    <w:rsid w:val="004E7E45"/>
    <w:pPr>
      <w:numPr>
        <w:numId w:val="33"/>
      </w:numPr>
      <w:contextualSpacing/>
    </w:pPr>
  </w:style>
  <w:style w:type="paragraph" w:styleId="ListNumber3">
    <w:name w:val="List Number 3"/>
    <w:basedOn w:val="Normal"/>
    <w:uiPriority w:val="99"/>
    <w:semiHidden/>
    <w:unhideWhenUsed/>
    <w:rsid w:val="004E7E45"/>
    <w:pPr>
      <w:numPr>
        <w:numId w:val="34"/>
      </w:numPr>
      <w:contextualSpacing/>
    </w:pPr>
  </w:style>
  <w:style w:type="paragraph" w:styleId="ListNumber4">
    <w:name w:val="List Number 4"/>
    <w:basedOn w:val="Normal"/>
    <w:uiPriority w:val="99"/>
    <w:semiHidden/>
    <w:unhideWhenUsed/>
    <w:rsid w:val="004E7E45"/>
    <w:pPr>
      <w:numPr>
        <w:numId w:val="31"/>
      </w:numPr>
      <w:contextualSpacing/>
    </w:pPr>
  </w:style>
  <w:style w:type="paragraph" w:styleId="ListNumber5">
    <w:name w:val="List Number 5"/>
    <w:basedOn w:val="Normal"/>
    <w:uiPriority w:val="99"/>
    <w:semiHidden/>
    <w:unhideWhenUsed/>
    <w:rsid w:val="004E7E45"/>
    <w:pPr>
      <w:numPr>
        <w:numId w:val="35"/>
      </w:numPr>
      <w:contextualSpacing/>
    </w:pPr>
  </w:style>
  <w:style w:type="paragraph" w:styleId="MacroText">
    <w:name w:val="macro"/>
    <w:link w:val="MacroTextChar"/>
    <w:uiPriority w:val="99"/>
    <w:semiHidden/>
    <w:unhideWhenUsed/>
    <w:rsid w:val="004E7E4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6">
    <w:name w:val="טקסט מאקרו תו"/>
    <w:basedOn w:val="DefaultParagraphFont"/>
    <w:uiPriority w:val="99"/>
    <w:semiHidden/>
    <w:rsid w:val="00251E31"/>
    <w:rPr>
      <w:rFonts w:ascii="Consolas" w:eastAsia="Times New Roman" w:hAnsi="Consolas"/>
    </w:rPr>
  </w:style>
  <w:style w:type="paragraph" w:styleId="MessageHeader">
    <w:name w:val="Message Header"/>
    <w:basedOn w:val="Normal"/>
    <w:link w:val="MessageHeaderChar"/>
    <w:uiPriority w:val="99"/>
    <w:semiHidden/>
    <w:unhideWhenUsed/>
    <w:rsid w:val="004E7E4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7">
    <w:name w:val="כותרת עליונה של הודעה תו"/>
    <w:basedOn w:val="DefaultParagraphFont"/>
    <w:uiPriority w:val="99"/>
    <w:semiHidden/>
    <w:rsid w:val="00251E31"/>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4E7E45"/>
    <w:pPr>
      <w:bidi/>
    </w:pPr>
    <w:rPr>
      <w:rFonts w:eastAsia="Times New Roman"/>
      <w:sz w:val="24"/>
      <w:szCs w:val="24"/>
    </w:rPr>
  </w:style>
  <w:style w:type="paragraph" w:styleId="NormalWeb">
    <w:name w:val="Normal (Web)"/>
    <w:basedOn w:val="Normal"/>
    <w:uiPriority w:val="99"/>
    <w:unhideWhenUsed/>
    <w:rsid w:val="004E7E45"/>
    <w:rPr>
      <w:rFonts w:cs="Times New Roman"/>
    </w:rPr>
  </w:style>
  <w:style w:type="paragraph" w:styleId="NormalIndent">
    <w:name w:val="Normal Indent"/>
    <w:basedOn w:val="Normal"/>
    <w:uiPriority w:val="99"/>
    <w:semiHidden/>
    <w:unhideWhenUsed/>
    <w:rsid w:val="004E7E45"/>
    <w:pPr>
      <w:ind w:left="720"/>
    </w:pPr>
  </w:style>
  <w:style w:type="paragraph" w:styleId="NoteHeading">
    <w:name w:val="Note Heading"/>
    <w:basedOn w:val="Normal"/>
    <w:next w:val="Normal"/>
    <w:link w:val="NoteHeadingChar"/>
    <w:uiPriority w:val="99"/>
    <w:semiHidden/>
    <w:unhideWhenUsed/>
    <w:rsid w:val="004E7E45"/>
  </w:style>
  <w:style w:type="character" w:customStyle="1" w:styleId="af8">
    <w:name w:val="כותרת הערות תו"/>
    <w:basedOn w:val="DefaultParagraphFont"/>
    <w:uiPriority w:val="99"/>
    <w:semiHidden/>
    <w:rsid w:val="00251E31"/>
    <w:rPr>
      <w:rFonts w:eastAsia="Times New Roman"/>
      <w:sz w:val="24"/>
      <w:szCs w:val="24"/>
    </w:rPr>
  </w:style>
  <w:style w:type="paragraph" w:styleId="PlainText">
    <w:name w:val="Plain Text"/>
    <w:basedOn w:val="Normal"/>
    <w:link w:val="PlainTextChar"/>
    <w:uiPriority w:val="99"/>
    <w:semiHidden/>
    <w:unhideWhenUsed/>
    <w:rsid w:val="004E7E45"/>
    <w:rPr>
      <w:rFonts w:ascii="Consolas" w:hAnsi="Consolas"/>
      <w:sz w:val="21"/>
      <w:szCs w:val="21"/>
    </w:rPr>
  </w:style>
  <w:style w:type="character" w:customStyle="1" w:styleId="af9">
    <w:name w:val="טקסט רגיל תו"/>
    <w:basedOn w:val="DefaultParagraphFont"/>
    <w:uiPriority w:val="99"/>
    <w:semiHidden/>
    <w:rsid w:val="00251E31"/>
    <w:rPr>
      <w:rFonts w:ascii="Consolas" w:eastAsia="Times New Roman" w:hAnsi="Consolas"/>
      <w:sz w:val="21"/>
      <w:szCs w:val="21"/>
    </w:rPr>
  </w:style>
  <w:style w:type="paragraph" w:styleId="Quote">
    <w:name w:val="Quote"/>
    <w:basedOn w:val="Normal"/>
    <w:next w:val="Normal"/>
    <w:link w:val="QuoteChar"/>
    <w:uiPriority w:val="29"/>
    <w:qFormat/>
    <w:rsid w:val="004E7E45"/>
    <w:pPr>
      <w:spacing w:before="200" w:after="160"/>
      <w:ind w:left="864" w:right="864"/>
      <w:jc w:val="center"/>
    </w:pPr>
    <w:rPr>
      <w:i/>
      <w:iCs/>
      <w:color w:val="404040" w:themeColor="text1" w:themeTint="BF"/>
    </w:rPr>
  </w:style>
  <w:style w:type="character" w:customStyle="1" w:styleId="afa">
    <w:name w:val="ציטוט תו"/>
    <w:basedOn w:val="DefaultParagraphFont"/>
    <w:uiPriority w:val="29"/>
    <w:rsid w:val="00251E31"/>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4E7E45"/>
  </w:style>
  <w:style w:type="character" w:customStyle="1" w:styleId="afb">
    <w:name w:val="ברכה תו"/>
    <w:basedOn w:val="DefaultParagraphFont"/>
    <w:uiPriority w:val="99"/>
    <w:semiHidden/>
    <w:rsid w:val="00251E31"/>
    <w:rPr>
      <w:rFonts w:eastAsia="Times New Roman"/>
      <w:sz w:val="24"/>
      <w:szCs w:val="24"/>
    </w:rPr>
  </w:style>
  <w:style w:type="paragraph" w:styleId="Signature">
    <w:name w:val="Signature"/>
    <w:basedOn w:val="Normal"/>
    <w:link w:val="SignatureChar"/>
    <w:uiPriority w:val="99"/>
    <w:semiHidden/>
    <w:unhideWhenUsed/>
    <w:rsid w:val="004E7E45"/>
    <w:pPr>
      <w:ind w:left="4252"/>
    </w:pPr>
  </w:style>
  <w:style w:type="character" w:customStyle="1" w:styleId="afc">
    <w:name w:val="חתימה תו"/>
    <w:basedOn w:val="DefaultParagraphFont"/>
    <w:uiPriority w:val="99"/>
    <w:semiHidden/>
    <w:rsid w:val="00251E31"/>
    <w:rPr>
      <w:rFonts w:eastAsia="Times New Roman"/>
      <w:sz w:val="24"/>
      <w:szCs w:val="24"/>
    </w:rPr>
  </w:style>
  <w:style w:type="paragraph" w:styleId="Subtitle">
    <w:name w:val="Subtitle"/>
    <w:basedOn w:val="Normal"/>
    <w:next w:val="Normal"/>
    <w:link w:val="SubtitleChar"/>
    <w:uiPriority w:val="11"/>
    <w:qFormat/>
    <w:rsid w:val="004E7E4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d">
    <w:name w:val="כותרת משנה תו"/>
    <w:basedOn w:val="DefaultParagraphFont"/>
    <w:uiPriority w:val="11"/>
    <w:rsid w:val="00251E3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4E7E45"/>
    <w:pPr>
      <w:ind w:left="240" w:hanging="240"/>
    </w:pPr>
  </w:style>
  <w:style w:type="paragraph" w:styleId="TableofFigures">
    <w:name w:val="table of figures"/>
    <w:basedOn w:val="Normal"/>
    <w:next w:val="Normal"/>
    <w:semiHidden/>
    <w:unhideWhenUsed/>
    <w:rsid w:val="004E7E45"/>
  </w:style>
  <w:style w:type="paragraph" w:styleId="Title">
    <w:name w:val="Title"/>
    <w:aliases w:val="תו"/>
    <w:basedOn w:val="Normal"/>
    <w:next w:val="Normal"/>
    <w:link w:val="TitleChar"/>
    <w:uiPriority w:val="10"/>
    <w:qFormat/>
    <w:rsid w:val="004E7E45"/>
    <w:pPr>
      <w:contextualSpacing/>
    </w:pPr>
    <w:rPr>
      <w:rFonts w:asciiTheme="majorHAnsi" w:eastAsiaTheme="majorEastAsia" w:hAnsiTheme="majorHAnsi" w:cstheme="majorBidi"/>
      <w:spacing w:val="-10"/>
      <w:kern w:val="28"/>
      <w:sz w:val="56"/>
      <w:szCs w:val="56"/>
    </w:rPr>
  </w:style>
  <w:style w:type="character" w:customStyle="1" w:styleId="afe">
    <w:name w:val="כותרת טקסט תו"/>
    <w:aliases w:val="תו תו1"/>
    <w:basedOn w:val="DefaultParagraphFont"/>
    <w:uiPriority w:val="10"/>
    <w:rsid w:val="00251E3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4E7E45"/>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4E7E4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4E7E45"/>
    <w:rPr>
      <w:rFonts w:ascii="David" w:eastAsia="Times New Roman" w:hAnsi="David"/>
      <w:sz w:val="24"/>
      <w:szCs w:val="24"/>
      <w:lang w:eastAsia="he-IL"/>
    </w:rPr>
  </w:style>
  <w:style w:type="character" w:styleId="Hyperlink">
    <w:name w:val="Hyperlink"/>
    <w:uiPriority w:val="99"/>
    <w:rsid w:val="004E7E45"/>
    <w:rPr>
      <w:color w:val="0000FF"/>
      <w:u w:val="single"/>
    </w:rPr>
  </w:style>
  <w:style w:type="numbering" w:customStyle="1" w:styleId="HeadingNumbers">
    <w:name w:val="Heading Numbers"/>
    <w:uiPriority w:val="99"/>
    <w:rsid w:val="004E7E45"/>
    <w:pPr>
      <w:numPr>
        <w:numId w:val="41"/>
      </w:numPr>
    </w:pPr>
  </w:style>
  <w:style w:type="character" w:customStyle="1" w:styleId="AlphaList20">
    <w:name w:val="Alpha List 2 תו"/>
    <w:link w:val="AlphaList2"/>
    <w:locked/>
    <w:rsid w:val="004E7E45"/>
    <w:rPr>
      <w:rFonts w:ascii="David" w:eastAsia="Times New Roman" w:hAnsi="David"/>
      <w:sz w:val="24"/>
      <w:szCs w:val="24"/>
      <w:lang w:eastAsia="he-IL"/>
    </w:rPr>
  </w:style>
  <w:style w:type="character" w:customStyle="1" w:styleId="BulletList30">
    <w:name w:val="Bullet List 3 תו"/>
    <w:link w:val="BulletList3"/>
    <w:locked/>
    <w:rsid w:val="004E7E45"/>
    <w:rPr>
      <w:rFonts w:ascii="David" w:eastAsia="Times New Roman" w:hAnsi="David"/>
      <w:sz w:val="24"/>
      <w:szCs w:val="24"/>
      <w:lang w:eastAsia="he-IL"/>
    </w:rPr>
  </w:style>
  <w:style w:type="paragraph" w:customStyle="1" w:styleId="Normal2">
    <w:name w:val="Normal2"/>
    <w:basedOn w:val="Base"/>
    <w:link w:val="Normal2Char"/>
    <w:rsid w:val="004E7E45"/>
    <w:pPr>
      <w:ind w:left="795"/>
    </w:pPr>
    <w:rPr>
      <w:rFonts w:ascii="Times New Roman" w:hAnsi="Times New Roman"/>
      <w:sz w:val="22"/>
    </w:rPr>
  </w:style>
  <w:style w:type="character" w:customStyle="1" w:styleId="Normal2Char">
    <w:name w:val="Normal2 Char"/>
    <w:link w:val="Normal2"/>
    <w:locked/>
    <w:rsid w:val="004E7E45"/>
    <w:rPr>
      <w:rFonts w:eastAsia="Times New Roman"/>
      <w:sz w:val="22"/>
      <w:szCs w:val="24"/>
      <w:lang w:eastAsia="he-IL"/>
    </w:rPr>
  </w:style>
  <w:style w:type="paragraph" w:customStyle="1" w:styleId="Normal2Title">
    <w:name w:val="Normal2 Title"/>
    <w:basedOn w:val="Base"/>
    <w:next w:val="Normal2"/>
    <w:link w:val="Normal2TitleChar"/>
    <w:rsid w:val="004E7E45"/>
    <w:pPr>
      <w:ind w:left="795"/>
    </w:pPr>
    <w:rPr>
      <w:rFonts w:ascii="Times New Roman" w:hAnsi="Times New Roman"/>
      <w:b/>
      <w:bCs/>
      <w:sz w:val="22"/>
    </w:rPr>
  </w:style>
  <w:style w:type="character" w:customStyle="1" w:styleId="Normal2TitleChar">
    <w:name w:val="Normal2 Title Char"/>
    <w:link w:val="Normal2Title"/>
    <w:locked/>
    <w:rsid w:val="004E7E45"/>
    <w:rPr>
      <w:rFonts w:eastAsia="Times New Roman"/>
      <w:b/>
      <w:bCs/>
      <w:sz w:val="22"/>
      <w:szCs w:val="24"/>
      <w:lang w:eastAsia="he-IL"/>
    </w:rPr>
  </w:style>
  <w:style w:type="paragraph" w:customStyle="1" w:styleId="IndentedList2">
    <w:name w:val="Indented List 2"/>
    <w:basedOn w:val="Base"/>
    <w:rsid w:val="004E7E45"/>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4E7E45"/>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רמה 2 Char,x.x.x.x Char,LP1 Char,List Paragraph_0 Char,List Paragraph_1 Char,פיסקת bullets Char,lp1 Char,FooterText Char,numbered Char,Paragraphe de liste1 Char,מפרט פירוט סעיפים Char,Table Char,style 2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asciiTheme="minorHAnsi" w:eastAsiaTheme="minorHAnsi" w:hAnsiTheme="minorHAnsi" w:cstheme="minorBidi"/>
      <w:b/>
      <w:bCs/>
      <w:sz w:val="32"/>
      <w:szCs w:val="32"/>
      <w:lang w:eastAsia="he-IL" w:bidi="ar-SA"/>
    </w:rPr>
  </w:style>
  <w:style w:type="paragraph" w:customStyle="1" w:styleId="1">
    <w:name w:val="כותרת רמה 1"/>
    <w:basedOn w:val="Normal"/>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DefaultParagraphFont"/>
    <w:link w:val="1"/>
    <w:rsid w:val="00710A08"/>
    <w:rPr>
      <w:rFonts w:ascii="Arial" w:eastAsiaTheme="minorHAnsi" w:hAnsi="Arial" w:cstheme="minorBidi"/>
      <w:b/>
      <w:bCs/>
      <w:color w:val="003399"/>
      <w:kern w:val="32"/>
      <w:sz w:val="22"/>
      <w:szCs w:val="22"/>
      <w:shd w:val="clear" w:color="auto" w:fill="F2F2F2"/>
      <w:lang w:bidi="ar-SA"/>
    </w:rPr>
  </w:style>
  <w:style w:type="paragraph" w:customStyle="1" w:styleId="2">
    <w:name w:val="סעיף רמה 2"/>
    <w:basedOn w:val="Normal"/>
    <w:link w:val="26"/>
    <w:qFormat/>
    <w:rsid w:val="00710A08"/>
    <w:pPr>
      <w:numPr>
        <w:ilvl w:val="1"/>
        <w:numId w:val="48"/>
      </w:numPr>
      <w:spacing w:line="360" w:lineRule="auto"/>
      <w:jc w:val="both"/>
    </w:pPr>
    <w:rPr>
      <w:rFonts w:ascii="Arial" w:hAnsi="Arial"/>
    </w:rPr>
  </w:style>
  <w:style w:type="character" w:customStyle="1" w:styleId="26">
    <w:name w:val="סעיף רמה 2 תו"/>
    <w:basedOn w:val="DefaultParagraphFont"/>
    <w:link w:val="2"/>
    <w:rsid w:val="00710A08"/>
    <w:rPr>
      <w:rFonts w:ascii="Arial" w:eastAsiaTheme="minorHAnsi" w:hAnsi="Arial" w:cstheme="minorBidi"/>
      <w:sz w:val="22"/>
      <w:szCs w:val="22"/>
      <w:lang w:bidi="ar-SA"/>
    </w:rPr>
  </w:style>
  <w:style w:type="paragraph" w:customStyle="1" w:styleId="3">
    <w:name w:val="סעיף רמה 3"/>
    <w:basedOn w:val="2"/>
    <w:link w:val="34"/>
    <w:qFormat/>
    <w:rsid w:val="00710A08"/>
    <w:pPr>
      <w:numPr>
        <w:ilvl w:val="2"/>
      </w:numPr>
      <w:tabs>
        <w:tab w:val="left" w:pos="1304"/>
      </w:tabs>
    </w:pPr>
  </w:style>
  <w:style w:type="character" w:customStyle="1" w:styleId="34">
    <w:name w:val="סעיף רמה 3 תו"/>
    <w:basedOn w:val="26"/>
    <w:link w:val="3"/>
    <w:rsid w:val="00710A08"/>
    <w:rPr>
      <w:rFonts w:ascii="Arial" w:eastAsiaTheme="minorHAnsi" w:hAnsi="Arial" w:cstheme="minorBidi"/>
      <w:sz w:val="22"/>
      <w:szCs w:val="22"/>
      <w:lang w:bidi="ar-SA"/>
    </w:rPr>
  </w:style>
  <w:style w:type="paragraph" w:customStyle="1" w:styleId="a3">
    <w:name w:val="טקסט סעיף"/>
    <w:basedOn w:val="Normal"/>
    <w:link w:val="Char"/>
    <w:rsid w:val="00710A08"/>
    <w:pPr>
      <w:numPr>
        <w:ilvl w:val="1"/>
        <w:numId w:val="46"/>
      </w:numPr>
      <w:spacing w:line="360" w:lineRule="auto"/>
      <w:jc w:val="both"/>
    </w:pPr>
    <w:rPr>
      <w:rFonts w:ascii="Arial" w:hAnsi="Arial" w:cs="Arial"/>
    </w:rPr>
  </w:style>
  <w:style w:type="paragraph" w:customStyle="1" w:styleId="a4">
    <w:name w:val="תת סעיף"/>
    <w:basedOn w:val="Normal"/>
    <w:rsid w:val="00710A08"/>
    <w:pPr>
      <w:numPr>
        <w:ilvl w:val="2"/>
        <w:numId w:val="46"/>
      </w:numPr>
      <w:spacing w:line="360" w:lineRule="auto"/>
      <w:jc w:val="both"/>
    </w:pPr>
    <w:rPr>
      <w:rFonts w:cs="Arial"/>
    </w:rPr>
  </w:style>
  <w:style w:type="paragraph" w:customStyle="1" w:styleId="13">
    <w:name w:val="תת סעיף1"/>
    <w:basedOn w:val="a4"/>
    <w:rsid w:val="00710A08"/>
    <w:pPr>
      <w:numPr>
        <w:ilvl w:val="3"/>
      </w:numPr>
    </w:pPr>
  </w:style>
  <w:style w:type="paragraph" w:customStyle="1" w:styleId="211111">
    <w:name w:val="תת סעיף2 1.1.1.1.1"/>
    <w:basedOn w:val="13"/>
    <w:rsid w:val="00710A08"/>
    <w:pPr>
      <w:numPr>
        <w:ilvl w:val="4"/>
      </w:numPr>
    </w:pPr>
  </w:style>
  <w:style w:type="paragraph" w:customStyle="1" w:styleId="4">
    <w:name w:val="סעיף רמה 4"/>
    <w:basedOn w:val="3"/>
    <w:link w:val="42"/>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2">
    <w:name w:val="סעיף רמה 4 תו"/>
    <w:basedOn w:val="34"/>
    <w:link w:val="4"/>
    <w:rsid w:val="00710A08"/>
    <w:rPr>
      <w:rFonts w:ascii="Arial" w:eastAsiaTheme="minorHAnsi" w:hAnsi="Arial" w:cstheme="minorBidi"/>
      <w:sz w:val="22"/>
      <w:szCs w:val="22"/>
      <w:lang w:bidi="ar-SA"/>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d"/>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710A08"/>
    <w:pPr>
      <w:numPr>
        <w:numId w:val="45"/>
      </w:numPr>
    </w:pPr>
    <w:rPr>
      <w:rFonts w:ascii="Wingdings" w:hAnsi="Wingdings"/>
      <w:color w:val="A81229"/>
      <w:position w:val="-4"/>
      <w:sz w:val="28"/>
      <w:szCs w:val="28"/>
    </w:rPr>
  </w:style>
  <w:style w:type="paragraph" w:customStyle="1" w:styleId="a0">
    <w:name w:val="הגדרות"/>
    <w:basedOn w:val="Normal"/>
    <w:link w:val="aff"/>
    <w:qFormat/>
    <w:rsid w:val="00710A08"/>
    <w:pPr>
      <w:numPr>
        <w:numId w:val="47"/>
      </w:numPr>
      <w:spacing w:line="360" w:lineRule="auto"/>
      <w:contextualSpacing/>
      <w:jc w:val="both"/>
    </w:pPr>
    <w:rPr>
      <w:rFonts w:ascii="Arial" w:hAnsi="Arial" w:cs="Arial"/>
    </w:rPr>
  </w:style>
  <w:style w:type="character" w:customStyle="1" w:styleId="aff">
    <w:name w:val="הגדרות תו"/>
    <w:basedOn w:val="DefaultParagraphFont"/>
    <w:link w:val="a0"/>
    <w:rsid w:val="00710A08"/>
    <w:rPr>
      <w:rFonts w:ascii="Arial" w:eastAsiaTheme="minorHAnsi" w:hAnsi="Arial" w:cs="Arial"/>
      <w:sz w:val="22"/>
      <w:szCs w:val="22"/>
      <w:lang w:bidi="ar-SA"/>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4E7E45"/>
    <w:rPr>
      <w:color w:val="800080" w:themeColor="followedHyperlink"/>
      <w:u w:val="single"/>
    </w:rPr>
  </w:style>
  <w:style w:type="paragraph" w:customStyle="1" w:styleId="a2">
    <w:name w:val="כותרת סעיף"/>
    <w:basedOn w:val="Normal"/>
    <w:rsid w:val="004B137C"/>
    <w:pPr>
      <w:numPr>
        <w:numId w:val="49"/>
      </w:numPr>
      <w:spacing w:before="240" w:line="360" w:lineRule="auto"/>
      <w:jc w:val="both"/>
    </w:pPr>
    <w:rPr>
      <w:rFonts w:ascii="Arial" w:hAnsi="Arial" w:cs="Arial"/>
      <w:b/>
      <w:bCs/>
      <w:color w:val="1B3461"/>
    </w:rPr>
  </w:style>
  <w:style w:type="paragraph" w:customStyle="1" w:styleId="aff0">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ff1">
    <w:name w:val="טקסט נספח"/>
    <w:basedOn w:val="aff0"/>
    <w:rsid w:val="004B137C"/>
    <w:rPr>
      <w:rFonts w:cs="David"/>
      <w:b w:val="0"/>
      <w:bCs w:val="0"/>
      <w:color w:val="auto"/>
      <w:sz w:val="22"/>
      <w:szCs w:val="22"/>
    </w:rPr>
  </w:style>
  <w:style w:type="paragraph" w:customStyle="1" w:styleId="aff2">
    <w:name w:val="כותרת טבלת נספחים"/>
    <w:basedOn w:val="Normal"/>
    <w:rsid w:val="004B137C"/>
    <w:pPr>
      <w:jc w:val="center"/>
    </w:pPr>
    <w:rPr>
      <w:rFonts w:ascii="Arial" w:hAnsi="Arial" w:cs="Arial"/>
      <w:b/>
      <w:color w:val="1B3461"/>
      <w:sz w:val="28"/>
    </w:rPr>
  </w:style>
  <w:style w:type="paragraph" w:customStyle="1" w:styleId="aff3">
    <w:name w:val="שם הוראה"/>
    <w:basedOn w:val="Normal"/>
    <w:rsid w:val="004B137C"/>
    <w:pPr>
      <w:jc w:val="both"/>
    </w:pPr>
    <w:rPr>
      <w:rFonts w:ascii="Arial" w:hAnsi="Arial" w:cs="Arial"/>
      <w:b/>
      <w:bCs/>
      <w:color w:val="FFFFFF"/>
      <w:sz w:val="28"/>
      <w:szCs w:val="28"/>
    </w:rPr>
  </w:style>
  <w:style w:type="paragraph" w:customStyle="1" w:styleId="aff4">
    <w:name w:val="טקסט רץ טבלה עליונה"/>
    <w:basedOn w:val="Normal"/>
    <w:rsid w:val="004B137C"/>
    <w:pPr>
      <w:jc w:val="both"/>
    </w:pPr>
    <w:rPr>
      <w:rFonts w:ascii="Arial" w:hAnsi="Arial" w:cs="Arial"/>
      <w:sz w:val="20"/>
      <w:szCs w:val="20"/>
    </w:rPr>
  </w:style>
  <w:style w:type="paragraph" w:customStyle="1" w:styleId="aff5">
    <w:name w:val="טקסט סעיף מודגש"/>
    <w:basedOn w:val="a3"/>
    <w:link w:val="aff6"/>
    <w:rsid w:val="004B137C"/>
    <w:pPr>
      <w:numPr>
        <w:ilvl w:val="0"/>
        <w:numId w:val="0"/>
      </w:numPr>
    </w:pPr>
    <w:rPr>
      <w:rFonts w:cs="Times New Roman"/>
      <w:b/>
      <w:bCs/>
    </w:rPr>
  </w:style>
  <w:style w:type="character" w:customStyle="1" w:styleId="Char">
    <w:name w:val="טקסט סעיף Char"/>
    <w:link w:val="a3"/>
    <w:rsid w:val="004B137C"/>
    <w:rPr>
      <w:rFonts w:ascii="Arial" w:eastAsiaTheme="minorHAnsi" w:hAnsi="Arial" w:cs="Arial"/>
      <w:sz w:val="22"/>
      <w:szCs w:val="22"/>
      <w:lang w:bidi="ar-SA"/>
    </w:rPr>
  </w:style>
  <w:style w:type="character" w:customStyle="1" w:styleId="aff6">
    <w:name w:val="טקסט סעיף מודגש תו"/>
    <w:link w:val="aff5"/>
    <w:rsid w:val="004B137C"/>
    <w:rPr>
      <w:rFonts w:ascii="Arial" w:eastAsia="Times New Roman" w:hAnsi="Arial" w:cs="Times New Roman"/>
      <w:b/>
      <w:bCs/>
      <w:sz w:val="22"/>
      <w:szCs w:val="22"/>
    </w:rPr>
  </w:style>
  <w:style w:type="paragraph" w:customStyle="1" w:styleId="Char0">
    <w:name w:val="הדגשת צבע תו Char"/>
    <w:basedOn w:val="a3"/>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7">
    <w:name w:val="אייקון החשוב ביותר"/>
    <w:basedOn w:val="a3"/>
    <w:link w:val="aff8"/>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8">
    <w:name w:val="אייקון החשוב ביותר תו"/>
    <w:link w:val="aff7"/>
    <w:rsid w:val="004B137C"/>
    <w:rPr>
      <w:rFonts w:ascii="Wingdings" w:eastAsia="Times New Roman" w:hAnsi="Wingdings" w:cs="Times New Roman"/>
      <w:color w:val="5EA740"/>
      <w:position w:val="-4"/>
      <w:sz w:val="28"/>
      <w:szCs w:val="28"/>
    </w:rPr>
  </w:style>
  <w:style w:type="paragraph" w:customStyle="1" w:styleId="aff9">
    <w:name w:val="אייקון רישום/דיווח"/>
    <w:basedOn w:val="a3"/>
    <w:link w:val="affa"/>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a">
    <w:name w:val="אייקון רישום/דיווח תו"/>
    <w:link w:val="aff9"/>
    <w:rsid w:val="004B137C"/>
    <w:rPr>
      <w:rFonts w:ascii="Wingdings" w:eastAsia="Times New Roman" w:hAnsi="Wingdings" w:cs="Times New Roman"/>
      <w:color w:val="800080"/>
      <w:position w:val="-4"/>
      <w:sz w:val="28"/>
      <w:szCs w:val="28"/>
    </w:rPr>
  </w:style>
  <w:style w:type="paragraph" w:customStyle="1" w:styleId="affb">
    <w:name w:val="אייקון מערכות מידע"/>
    <w:basedOn w:val="a3"/>
    <w:link w:val="affc"/>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c">
    <w:name w:val="אייקון מערכות מידע תו"/>
    <w:link w:val="affb"/>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heme="minorHAnsi" w:hAnsi="Wingdings" w:cs="Arial"/>
      <w:color w:val="A81229"/>
      <w:position w:val="-4"/>
      <w:sz w:val="28"/>
      <w:szCs w:val="28"/>
      <w:lang w:bidi="ar-SA"/>
    </w:rPr>
  </w:style>
  <w:style w:type="character" w:styleId="FootnoteReference">
    <w:name w:val="footnote reference"/>
    <w:uiPriority w:val="99"/>
    <w:semiHidden/>
    <w:rsid w:val="004B137C"/>
    <w:rPr>
      <w:vertAlign w:val="superscript"/>
    </w:rPr>
  </w:style>
  <w:style w:type="paragraph" w:customStyle="1" w:styleId="16">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7">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4E7E45"/>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Normal"/>
    <w:next w:val="Para10"/>
    <w:link w:val="affd"/>
    <w:uiPriority w:val="99"/>
    <w:qFormat/>
    <w:rsid w:val="005F25A4"/>
    <w:pPr>
      <w:spacing w:before="240" w:after="240" w:line="320" w:lineRule="exact"/>
      <w:jc w:val="center"/>
    </w:pPr>
    <w:rPr>
      <w:b/>
      <w:bCs/>
      <w:spacing w:val="6"/>
      <w:sz w:val="28"/>
      <w:szCs w:val="32"/>
      <w:lang w:eastAsia="he-IL"/>
    </w:rPr>
  </w:style>
  <w:style w:type="character" w:styleId="PageNumber">
    <w:name w:val="page number"/>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fe">
    <w:name w:val="טבלה רגיל"/>
    <w:basedOn w:val="Normal"/>
    <w:rsid w:val="005F25A4"/>
    <w:pPr>
      <w:spacing w:before="120"/>
    </w:pPr>
    <w:rPr>
      <w:lang w:eastAsia="he-IL"/>
    </w:rPr>
  </w:style>
  <w:style w:type="paragraph" w:customStyle="1" w:styleId="Normal3">
    <w:name w:val="Normal3"/>
    <w:basedOn w:val="Base"/>
    <w:link w:val="Normal30"/>
    <w:qFormat/>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spacing w:line="360" w:lineRule="auto"/>
    </w:pPr>
    <w:rPr>
      <w:rFonts w:ascii="Arial" w:hAnsi="Arial"/>
    </w:rPr>
  </w:style>
  <w:style w:type="paragraph" w:customStyle="1" w:styleId="afff">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spacing w:line="240" w:lineRule="exact"/>
    </w:pPr>
    <w:rPr>
      <w:rFonts w:ascii="Verdana" w:hAnsi="Verdana" w:cs="FrankRuehl"/>
      <w:bCs/>
      <w:sz w:val="16"/>
      <w:szCs w:val="20"/>
      <w:lang w:eastAsia="he-IL"/>
    </w:rPr>
  </w:style>
  <w:style w:type="paragraph" w:customStyle="1" w:styleId="afff0">
    <w:name w:val="טקסט בסיסי"/>
    <w:link w:val="afff1"/>
    <w:uiPriority w:val="99"/>
    <w:rsid w:val="005F25A4"/>
    <w:pPr>
      <w:keepLines/>
      <w:bidi/>
      <w:spacing w:before="120" w:after="240" w:line="320" w:lineRule="atLeast"/>
    </w:pPr>
    <w:rPr>
      <w:rFonts w:eastAsia="Times New Roman" w:cs="Narkisim"/>
      <w:sz w:val="24"/>
      <w:szCs w:val="24"/>
    </w:rPr>
  </w:style>
  <w:style w:type="character" w:customStyle="1" w:styleId="afff1">
    <w:name w:val="טקסט בסיסי תו"/>
    <w:link w:val="afff0"/>
    <w:uiPriority w:val="99"/>
    <w:locked/>
    <w:rsid w:val="005F25A4"/>
    <w:rPr>
      <w:rFonts w:eastAsia="Times New Roman" w:cs="Narkisim"/>
      <w:sz w:val="24"/>
      <w:szCs w:val="24"/>
    </w:rPr>
  </w:style>
  <w:style w:type="paragraph" w:customStyle="1" w:styleId="CharChar1">
    <w:name w:val="Char Char"/>
    <w:basedOn w:val="Normal"/>
    <w:rsid w:val="005F25A4"/>
    <w:pPr>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spacing w:line="240" w:lineRule="exact"/>
    </w:pPr>
    <w:rPr>
      <w:rFonts w:ascii="Verdana" w:hAnsi="Verdana" w:cs="FrankRuehl"/>
      <w:bCs/>
      <w:sz w:val="16"/>
      <w:szCs w:val="20"/>
      <w:lang w:eastAsia="he-IL"/>
    </w:rPr>
  </w:style>
  <w:style w:type="paragraph" w:customStyle="1" w:styleId="27">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spacing w:line="240" w:lineRule="exact"/>
    </w:pPr>
    <w:rPr>
      <w:rFonts w:ascii="Verdana" w:hAnsi="Verdana" w:cs="FrankRuehl"/>
      <w:bCs/>
      <w:sz w:val="16"/>
      <w:szCs w:val="20"/>
      <w:lang w:eastAsia="he-IL"/>
    </w:rPr>
  </w:style>
  <w:style w:type="paragraph" w:customStyle="1" w:styleId="19">
    <w:name w:val="פיסקת רשימה1"/>
    <w:basedOn w:val="Normal"/>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spacing w:line="240" w:lineRule="exact"/>
      <w:jc w:val="both"/>
    </w:pPr>
    <w:rPr>
      <w:rFonts w:ascii="Verdana" w:hAnsi="Verdana" w:cs="FrankRuehl"/>
      <w:bCs/>
      <w:sz w:val="16"/>
      <w:szCs w:val="20"/>
      <w:lang w:eastAsia="he-IL"/>
    </w:rPr>
  </w:style>
  <w:style w:type="paragraph" w:customStyle="1" w:styleId="afff2">
    <w:name w:val="כותרת נספח"/>
    <w:basedOn w:val="Heading2"/>
    <w:next w:val="Normal"/>
    <w:link w:val="afff3"/>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3">
    <w:name w:val="כותרת נספח תו"/>
    <w:link w:val="afff2"/>
    <w:uiPriority w:val="99"/>
    <w:locked/>
    <w:rsid w:val="005F25A4"/>
    <w:rPr>
      <w:rFonts w:eastAsia="Times New Roman" w:cs="Narkisim"/>
      <w:b/>
      <w:bCs/>
      <w:sz w:val="36"/>
      <w:szCs w:val="32"/>
    </w:rPr>
  </w:style>
  <w:style w:type="paragraph" w:customStyle="1" w:styleId="N1">
    <w:name w:val="N1"/>
    <w:basedOn w:val="Normal"/>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4">
    <w:name w:val="הואיל"/>
    <w:basedOn w:val="afff"/>
    <w:uiPriority w:val="99"/>
    <w:rsid w:val="005F25A4"/>
    <w:pPr>
      <w:spacing w:before="120" w:after="120"/>
      <w:ind w:left="799" w:hanging="799"/>
      <w:jc w:val="both"/>
    </w:pPr>
  </w:style>
  <w:style w:type="paragraph" w:customStyle="1" w:styleId="1a">
    <w:name w:val="סגנון1"/>
    <w:basedOn w:val="a0"/>
    <w:next w:val="a0"/>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rsid w:val="005F25A4"/>
  </w:style>
  <w:style w:type="character" w:customStyle="1" w:styleId="afff5">
    <w:name w:val="תו תו"/>
    <w:uiPriority w:val="99"/>
    <w:rsid w:val="005F25A4"/>
    <w:rPr>
      <w:rFonts w:cs="David"/>
      <w:b/>
      <w:bCs/>
      <w:smallCaps/>
      <w:spacing w:val="24"/>
      <w:sz w:val="28"/>
      <w:szCs w:val="28"/>
      <w:lang w:val="en-US" w:eastAsia="he-IL" w:bidi="he-IL"/>
    </w:rPr>
  </w:style>
  <w:style w:type="character" w:customStyle="1" w:styleId="35">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spacing w:line="240" w:lineRule="exact"/>
    </w:pPr>
    <w:rPr>
      <w:rFonts w:ascii="Verdana" w:hAnsi="Verdana" w:cs="Aharoni"/>
      <w:bCs/>
      <w:sz w:val="20"/>
      <w:szCs w:val="20"/>
      <w:lang w:eastAsia="he-IL"/>
    </w:rPr>
  </w:style>
  <w:style w:type="paragraph" w:customStyle="1" w:styleId="28">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6">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spacing w:line="320" w:lineRule="exact"/>
    </w:pPr>
    <w:rPr>
      <w:lang w:val="en-GB" w:eastAsia="he-IL"/>
    </w:rPr>
  </w:style>
  <w:style w:type="paragraph" w:customStyle="1" w:styleId="NormalSpace">
    <w:name w:val="Normal Space"/>
    <w:basedOn w:val="Normal"/>
    <w:next w:val="Normal"/>
    <w:rsid w:val="005F25A4"/>
    <w:pPr>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7">
    <w:name w:val="בסיס"/>
    <w:rsid w:val="005F25A4"/>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5F25A4"/>
    <w:pPr>
      <w:spacing w:before="240" w:after="120"/>
      <w:ind w:right="720"/>
    </w:pPr>
    <w:rPr>
      <w:b/>
      <w:bCs/>
      <w:smallCaps/>
    </w:rPr>
  </w:style>
  <w:style w:type="paragraph" w:customStyle="1" w:styleId="afff9">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7"/>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a">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b">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6">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9">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7"/>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7">
    <w:name w:val="פירוט3"/>
    <w:basedOn w:val="afff7"/>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d">
    <w:name w:val="מוסתר"/>
    <w:basedOn w:val="afff7"/>
    <w:rsid w:val="005F25A4"/>
    <w:pPr>
      <w:spacing w:line="240" w:lineRule="auto"/>
    </w:pPr>
    <w:rPr>
      <w:rFonts w:ascii="Tahoma" w:hAnsi="Tahoma" w:cs="Arial"/>
      <w:vanish/>
      <w:szCs w:val="22"/>
    </w:rPr>
  </w:style>
  <w:style w:type="paragraph" w:customStyle="1" w:styleId="1e">
    <w:name w:val="פירוט1"/>
    <w:basedOn w:val="37"/>
    <w:rsid w:val="005F25A4"/>
    <w:pPr>
      <w:ind w:right="1700" w:hanging="980"/>
    </w:pPr>
  </w:style>
  <w:style w:type="paragraph" w:customStyle="1" w:styleId="2a">
    <w:name w:val="פירוט2"/>
    <w:basedOn w:val="1e"/>
    <w:rsid w:val="005F25A4"/>
    <w:pPr>
      <w:ind w:right="1842" w:hanging="838"/>
    </w:pPr>
  </w:style>
  <w:style w:type="paragraph" w:customStyle="1" w:styleId="38">
    <w:name w:val="פירוט3 מיספור"/>
    <w:basedOn w:val="Normal"/>
    <w:rsid w:val="005F25A4"/>
    <w:pPr>
      <w:widowControl w:val="0"/>
      <w:spacing w:before="120" w:line="280" w:lineRule="exact"/>
      <w:ind w:right="2836" w:hanging="284"/>
      <w:jc w:val="right"/>
    </w:pPr>
    <w:rPr>
      <w:smallCaps/>
    </w:rPr>
  </w:style>
  <w:style w:type="paragraph" w:customStyle="1" w:styleId="1f">
    <w:name w:val="תוכן ענינים 1"/>
    <w:basedOn w:val="afffa"/>
    <w:next w:val="Normal1"/>
    <w:rsid w:val="005F25A4"/>
    <w:pPr>
      <w:pageBreakBefore/>
      <w:spacing w:before="120" w:line="240" w:lineRule="auto"/>
    </w:pPr>
    <w:rPr>
      <w:b/>
    </w:rPr>
  </w:style>
  <w:style w:type="paragraph" w:customStyle="1" w:styleId="afffe">
    <w:name w:val="טבלה ממוסגר"/>
    <w:basedOn w:val="affe"/>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spacing w:before="120"/>
      <w:ind w:left="2126" w:right="284" w:hanging="1559"/>
      <w:jc w:val="right"/>
    </w:pPr>
    <w:rPr>
      <w:sz w:val="20"/>
    </w:rPr>
  </w:style>
  <w:style w:type="paragraph" w:customStyle="1" w:styleId="affff">
    <w:name w:val="מילון מונחים"/>
    <w:basedOn w:val="Normal"/>
    <w:rsid w:val="005F25A4"/>
    <w:pPr>
      <w:widowControl w:val="0"/>
      <w:spacing w:before="120" w:line="320" w:lineRule="atLeast"/>
      <w:ind w:right="1416" w:hanging="1418"/>
      <w:jc w:val="both"/>
    </w:pPr>
    <w:rPr>
      <w:smallCaps/>
    </w:rPr>
  </w:style>
  <w:style w:type="paragraph" w:customStyle="1" w:styleId="1f0">
    <w:name w:val="מילון מונחים1"/>
    <w:basedOn w:val="affff"/>
    <w:rsid w:val="005F25A4"/>
    <w:pPr>
      <w:spacing w:before="0"/>
      <w:ind w:firstLine="0"/>
    </w:pPr>
  </w:style>
  <w:style w:type="paragraph" w:customStyle="1" w:styleId="affff0">
    <w:name w:val="מסגרת הצללה מיושר"/>
    <w:basedOn w:val="afffc"/>
    <w:next w:val="Normal1"/>
    <w:rsid w:val="005F25A4"/>
    <w:pPr>
      <w:jc w:val="right"/>
    </w:pPr>
  </w:style>
  <w:style w:type="paragraph" w:customStyle="1" w:styleId="1f1">
    <w:name w:val="תקנים1"/>
    <w:basedOn w:val="afff7"/>
    <w:rsid w:val="005F25A4"/>
    <w:pPr>
      <w:widowControl w:val="0"/>
      <w:tabs>
        <w:tab w:val="right" w:pos="8364"/>
      </w:tabs>
      <w:bidi w:val="0"/>
      <w:ind w:left="2155" w:right="284" w:hanging="1701"/>
      <w:jc w:val="right"/>
    </w:pPr>
    <w:rPr>
      <w:smallCaps/>
    </w:rPr>
  </w:style>
  <w:style w:type="paragraph" w:customStyle="1" w:styleId="2b">
    <w:name w:val="תקנים2"/>
    <w:basedOn w:val="1f1"/>
    <w:rsid w:val="005F25A4"/>
    <w:pPr>
      <w:spacing w:before="240" w:line="240" w:lineRule="auto"/>
      <w:ind w:left="2126" w:right="2126" w:hanging="1559"/>
    </w:pPr>
    <w:rPr>
      <w:smallCaps w:val="0"/>
      <w:sz w:val="24"/>
    </w:rPr>
  </w:style>
  <w:style w:type="paragraph" w:customStyle="1" w:styleId="-4">
    <w:name w:val="סמל-בלל"/>
    <w:rsid w:val="005F25A4"/>
    <w:pPr>
      <w:widowControl w:val="0"/>
      <w:tabs>
        <w:tab w:val="center" w:pos="4153"/>
        <w:tab w:val="right" w:pos="8363"/>
      </w:tabs>
      <w:bidi/>
      <w:jc w:val="center"/>
    </w:pPr>
    <w:rPr>
      <w:rFonts w:eastAsia="Times New Roman"/>
      <w:noProof/>
      <w:szCs w:val="24"/>
    </w:rPr>
  </w:style>
  <w:style w:type="paragraph" w:customStyle="1" w:styleId="affff1">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2">
    <w:name w:val="פירוט"/>
    <w:basedOn w:val="Normal"/>
    <w:rsid w:val="005F25A4"/>
    <w:pPr>
      <w:spacing w:before="120" w:line="280" w:lineRule="atLeast"/>
      <w:ind w:right="2835" w:hanging="2835"/>
      <w:jc w:val="both"/>
    </w:pPr>
  </w:style>
  <w:style w:type="paragraph" w:customStyle="1" w:styleId="2c">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ff3">
    <w:name w:val="מילון מונחים א"/>
    <w:basedOn w:val="Normal"/>
    <w:rsid w:val="005F25A4"/>
    <w:pPr>
      <w:widowControl w:val="0"/>
      <w:spacing w:line="320" w:lineRule="atLeast"/>
      <w:ind w:right="1416"/>
      <w:jc w:val="both"/>
    </w:pPr>
    <w:rPr>
      <w:smallCaps/>
    </w:rPr>
  </w:style>
  <w:style w:type="paragraph" w:customStyle="1" w:styleId="1f3">
    <w:name w:val="מילון מונחים 1"/>
    <w:basedOn w:val="affff"/>
    <w:rsid w:val="005F25A4"/>
    <w:pPr>
      <w:ind w:right="1842"/>
    </w:pPr>
  </w:style>
  <w:style w:type="paragraph" w:customStyle="1" w:styleId="1f4">
    <w:name w:val="מילון מונחים 1א"/>
    <w:basedOn w:val="Normal"/>
    <w:rsid w:val="005F25A4"/>
    <w:pPr>
      <w:widowControl w:val="0"/>
      <w:spacing w:line="320" w:lineRule="atLeast"/>
      <w:ind w:right="1842"/>
      <w:jc w:val="both"/>
    </w:pPr>
    <w:rPr>
      <w:smallCaps/>
    </w:rPr>
  </w:style>
  <w:style w:type="paragraph" w:customStyle="1" w:styleId="2d">
    <w:name w:val="מילון מונחים 2"/>
    <w:basedOn w:val="1f3"/>
    <w:rsid w:val="005F25A4"/>
    <w:pPr>
      <w:ind w:right="2267"/>
    </w:pPr>
  </w:style>
  <w:style w:type="paragraph" w:customStyle="1" w:styleId="2e">
    <w:name w:val="מילון מונחים 2א"/>
    <w:basedOn w:val="1f4"/>
    <w:rsid w:val="005F25A4"/>
    <w:pPr>
      <w:ind w:right="2267"/>
    </w:pPr>
  </w:style>
  <w:style w:type="paragraph" w:customStyle="1" w:styleId="39">
    <w:name w:val="מילון מונחים 3"/>
    <w:basedOn w:val="1f3"/>
    <w:rsid w:val="005F25A4"/>
    <w:pPr>
      <w:ind w:right="2609"/>
    </w:pPr>
  </w:style>
  <w:style w:type="paragraph" w:customStyle="1" w:styleId="3a">
    <w:name w:val="מילון מונחים 3א"/>
    <w:basedOn w:val="1f4"/>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4">
    <w:name w:val="מילון מונחים 4"/>
    <w:basedOn w:val="39"/>
    <w:rsid w:val="005F25A4"/>
    <w:pPr>
      <w:ind w:right="3006"/>
    </w:pPr>
  </w:style>
  <w:style w:type="paragraph" w:customStyle="1" w:styleId="45">
    <w:name w:val="מילון מונחים 4א"/>
    <w:basedOn w:val="3a"/>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ind w:left="1080" w:hanging="1080"/>
      <w:outlineLvl w:val="0"/>
    </w:pPr>
    <w:rPr>
      <w:rFonts w:ascii="Arial" w:hAnsi="Arial"/>
      <w:b/>
      <w:noProof/>
      <w:sz w:val="20"/>
      <w:szCs w:val="20"/>
    </w:rPr>
  </w:style>
  <w:style w:type="paragraph" w:customStyle="1" w:styleId="affff4">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ff5">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6">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f7">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b">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0">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f1">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c">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2">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jc w:val="both"/>
    </w:pPr>
    <w:rPr>
      <w:rFonts w:ascii="Arial" w:hAnsi="Arial"/>
      <w:lang w:eastAsia="he-IL"/>
    </w:rPr>
  </w:style>
  <w:style w:type="paragraph" w:customStyle="1" w:styleId="2f3">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e"/>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ind w:left="1559"/>
    </w:pPr>
  </w:style>
  <w:style w:type="paragraph" w:customStyle="1" w:styleId="StyleLatinArialJustifiedLinespacing15lines1">
    <w:name w:val="Style (Latin) Arial Justified Line spacing:  1.5 lines1"/>
    <w:basedOn w:val="Normal"/>
    <w:rsid w:val="005F25A4"/>
    <w:pPr>
      <w:tabs>
        <w:tab w:val="num" w:pos="360"/>
      </w:tabs>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4">
    <w:name w:val="פיסקת רשימה2"/>
    <w:basedOn w:val="Normal"/>
    <w:uiPriority w:val="34"/>
    <w:qFormat/>
    <w:rsid w:val="005F25A4"/>
    <w:pPr>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spacing w:after="200" w:line="276" w:lineRule="auto"/>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Heading 5 Char1,Hn5 Char,H5 Char,Char Char Char Char Char,5 Char,h5 Char,hed5 Char,hed 5 Char,H51 Char,H510 Char,H511 Char,H512 Char,H513 Char,H514 Char,H515 Char,H516 Char,H517 Char,H518 Char"/>
    <w:basedOn w:val="DefaultParagraphFont"/>
    <w:rsid w:val="004E7E45"/>
    <w:rPr>
      <w:rFonts w:ascii="David" w:eastAsia="Times New Roman" w:hAnsi="David"/>
      <w:b/>
      <w:bCs/>
      <w:sz w:val="24"/>
      <w:lang w:eastAsia="he-IL"/>
    </w:rPr>
  </w:style>
  <w:style w:type="character" w:customStyle="1" w:styleId="affff9">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d">
    <w:name w:val="פירוט 3"/>
    <w:basedOn w:val="Normal3"/>
    <w:rsid w:val="005F25A4"/>
    <w:pPr>
      <w:spacing w:line="280" w:lineRule="exact"/>
      <w:ind w:left="0" w:right="2835" w:hanging="1644"/>
      <w:jc w:val="right"/>
    </w:pPr>
    <w:rPr>
      <w:lang w:eastAsia="en-US"/>
    </w:rPr>
  </w:style>
  <w:style w:type="paragraph" w:customStyle="1" w:styleId="3e">
    <w:name w:val="פירוט3 תבליט"/>
    <w:basedOn w:val="3d"/>
    <w:rsid w:val="005F25A4"/>
    <w:pPr>
      <w:widowControl w:val="0"/>
      <w:ind w:right="2836" w:hanging="284"/>
    </w:pPr>
    <w:rPr>
      <w:smallCaps/>
    </w:rPr>
  </w:style>
  <w:style w:type="paragraph" w:customStyle="1" w:styleId="3f">
    <w:name w:val="פירוט3 מוזח"/>
    <w:basedOn w:val="3e"/>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a">
    <w:name w:val="זכויות"/>
    <w:basedOn w:val="29"/>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fb">
    <w:name w:val="טקסט בסיסי תו תו"/>
    <w:uiPriority w:val="99"/>
    <w:locked/>
    <w:rsid w:val="005F25A4"/>
    <w:rPr>
      <w:rFonts w:cs="Narkisim"/>
      <w:sz w:val="24"/>
      <w:szCs w:val="24"/>
      <w:lang w:val="en-US" w:eastAsia="en-US" w:bidi="he-IL"/>
    </w:rPr>
  </w:style>
  <w:style w:type="paragraph" w:customStyle="1" w:styleId="a1">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spacing w:line="240" w:lineRule="exact"/>
      <w:jc w:val="right"/>
    </w:pPr>
    <w:rPr>
      <w:rFonts w:ascii="Tahoma" w:hAnsi="Tahoma" w:cs="Arial"/>
    </w:rPr>
  </w:style>
  <w:style w:type="character" w:customStyle="1" w:styleId="affffc">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heme="minorHAnsi" w:hAnsi="Verdana" w:cs="Arial"/>
      <w:szCs w:val="22"/>
      <w:lang w:eastAsia="he-IL" w:bidi="ar-SA"/>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d">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spacing w:line="240" w:lineRule="exact"/>
      <w:jc w:val="right"/>
    </w:pPr>
    <w:rPr>
      <w:rFonts w:ascii="Tahoma" w:hAnsi="Tahoma" w:cs="Arial"/>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spacing w:line="240" w:lineRule="exact"/>
      <w:jc w:val="right"/>
    </w:pPr>
    <w:rPr>
      <w:rFonts w:ascii="Tahoma" w:hAnsi="Tahoma" w:cs="Arial"/>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fe">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spacing w:line="240" w:lineRule="exact"/>
      <w:jc w:val="right"/>
    </w:pPr>
    <w:rPr>
      <w:rFonts w:ascii="Tahoma" w:hAnsi="Tahoma" w:cs="Arial"/>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spacing w:line="240" w:lineRule="exact"/>
      <w:jc w:val="right"/>
    </w:pPr>
    <w:rPr>
      <w:rFonts w:ascii="Tahoma" w:hAnsi="Tahoma" w:cs="Arial"/>
    </w:rPr>
  </w:style>
  <w:style w:type="character" w:styleId="Strong">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spacing w:line="240" w:lineRule="exact"/>
      <w:jc w:val="right"/>
    </w:pPr>
    <w:rPr>
      <w:rFonts w:ascii="Tahoma" w:hAnsi="Tahoma" w:cs="Arial"/>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spacing w:line="240" w:lineRule="exact"/>
      <w:jc w:val="right"/>
    </w:pPr>
    <w:rPr>
      <w:rFonts w:ascii="Tahoma" w:hAnsi="Tahoma" w:cs="Arial"/>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4E7E45"/>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spacing w:line="240" w:lineRule="exact"/>
      <w:jc w:val="right"/>
    </w:pPr>
    <w:rPr>
      <w:rFonts w:ascii="Tahoma" w:hAnsi="Tahoma" w:cs="Arial"/>
    </w:rPr>
  </w:style>
  <w:style w:type="paragraph" w:customStyle="1" w:styleId="11CharChar">
    <w:name w:val="תו תו1 תו תו תו תו תו תו1 תו תו תו תו תו תו תו תו תו תו Char Char"/>
    <w:basedOn w:val="Normal"/>
    <w:next w:val="Normal"/>
    <w:autoRedefine/>
    <w:uiPriority w:val="99"/>
    <w:rsid w:val="005F25A4"/>
    <w:pPr>
      <w:spacing w:line="240" w:lineRule="exact"/>
      <w:jc w:val="right"/>
    </w:pPr>
    <w:rPr>
      <w:rFonts w:ascii="Tahoma" w:hAnsi="Tahoma" w:cs="Arial"/>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Normal"/>
    <w:uiPriority w:val="99"/>
    <w:rsid w:val="005F25A4"/>
    <w:pPr>
      <w:spacing w:line="240" w:lineRule="exact"/>
      <w:jc w:val="both"/>
    </w:pPr>
    <w:rPr>
      <w:rFonts w:ascii="Verdana" w:hAnsi="Verdana" w:cs="FrankRuehl"/>
      <w:sz w:val="16"/>
      <w:szCs w:val="20"/>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5">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0">
    <w:name w:val="תו תו7"/>
    <w:uiPriority w:val="99"/>
    <w:rsid w:val="005F25A4"/>
    <w:rPr>
      <w:rFonts w:cs="David"/>
      <w:sz w:val="24"/>
      <w:szCs w:val="24"/>
      <w:lang w:bidi="he-IL"/>
    </w:rPr>
  </w:style>
  <w:style w:type="paragraph" w:customStyle="1" w:styleId="normal31">
    <w:name w:val="normal3"/>
    <w:basedOn w:val="Normal"/>
    <w:uiPriority w:val="99"/>
    <w:rsid w:val="005F25A4"/>
    <w:pPr>
      <w:spacing w:before="120"/>
      <w:ind w:right="600"/>
    </w:pPr>
    <w:rPr>
      <w:rFonts w:ascii="Arial" w:hAnsi="Arial" w:cs="Arial"/>
      <w:sz w:val="20"/>
      <w:szCs w:val="20"/>
    </w:rPr>
  </w:style>
  <w:style w:type="numbering" w:customStyle="1" w:styleId="20">
    <w:name w:val="רשימה נוכחית2"/>
    <w:rsid w:val="005F25A4"/>
    <w:pPr>
      <w:numPr>
        <w:numId w:val="53"/>
      </w:numPr>
    </w:pPr>
  </w:style>
  <w:style w:type="numbering" w:customStyle="1" w:styleId="12">
    <w:name w:val="רשימה נוכחית1"/>
    <w:rsid w:val="004E7E45"/>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spacing w:after="200" w:line="276" w:lineRule="auto"/>
      <w:ind w:left="720"/>
      <w:contextualSpacing/>
    </w:pPr>
    <w:rPr>
      <w:rFonts w:ascii="Calibri" w:hAnsi="Calibri" w:cs="Arial"/>
    </w:rPr>
  </w:style>
  <w:style w:type="paragraph" w:customStyle="1" w:styleId="2f6">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spacing w:line="240" w:lineRule="exact"/>
    </w:pPr>
    <w:rPr>
      <w:rFonts w:ascii="Verdana" w:hAnsi="Verdana"/>
      <w:sz w:val="20"/>
      <w:szCs w:val="20"/>
    </w:rPr>
  </w:style>
  <w:style w:type="paragraph" w:customStyle="1" w:styleId="Char35">
    <w:name w:val="Char35"/>
    <w:basedOn w:val="Normal"/>
    <w:rsid w:val="005F25A4"/>
    <w:pPr>
      <w:spacing w:line="240" w:lineRule="exact"/>
    </w:pPr>
    <w:rPr>
      <w:rFonts w:ascii="Verdana" w:hAnsi="Verdana" w:cs="Times New Roman"/>
      <w:sz w:val="20"/>
      <w:szCs w:val="20"/>
    </w:rPr>
  </w:style>
  <w:style w:type="paragraph" w:customStyle="1" w:styleId="FirstPage">
    <w:name w:val="First Page"/>
    <w:basedOn w:val="Base"/>
    <w:rsid w:val="004E7E4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4E7E45"/>
    <w:pPr>
      <w:spacing w:before="240"/>
    </w:pPr>
    <w:rPr>
      <w:b/>
      <w:bCs/>
      <w:u w:val="single"/>
    </w:rPr>
  </w:style>
  <w:style w:type="paragraph" w:customStyle="1" w:styleId="Para1TitleUL">
    <w:name w:val="Para1 TitleUL"/>
    <w:basedOn w:val="Base"/>
    <w:next w:val="Para10"/>
    <w:qFormat/>
    <w:rsid w:val="004E7E45"/>
    <w:pPr>
      <w:spacing w:before="240"/>
      <w:ind w:left="397"/>
    </w:pPr>
    <w:rPr>
      <w:b/>
      <w:bCs/>
      <w:u w:val="single"/>
    </w:rPr>
  </w:style>
  <w:style w:type="paragraph" w:customStyle="1" w:styleId="Para2TitleUL">
    <w:name w:val="Para2 TitleUL"/>
    <w:basedOn w:val="Base"/>
    <w:next w:val="Para20"/>
    <w:qFormat/>
    <w:rsid w:val="004E7E45"/>
    <w:pPr>
      <w:spacing w:before="240"/>
      <w:ind w:left="720"/>
    </w:pPr>
    <w:rPr>
      <w:b/>
      <w:bCs/>
      <w:u w:val="single"/>
    </w:rPr>
  </w:style>
  <w:style w:type="paragraph" w:customStyle="1" w:styleId="Para3TitleUL">
    <w:name w:val="Para3 TitleUL"/>
    <w:basedOn w:val="Base"/>
    <w:next w:val="Para30"/>
    <w:qFormat/>
    <w:rsid w:val="004E7E45"/>
    <w:pPr>
      <w:spacing w:before="240"/>
      <w:ind w:left="1083"/>
    </w:pPr>
    <w:rPr>
      <w:b/>
      <w:bCs/>
      <w:u w:val="single"/>
    </w:rPr>
  </w:style>
  <w:style w:type="paragraph" w:customStyle="1" w:styleId="Para4TitleUL">
    <w:name w:val="Para4 TitleUL"/>
    <w:basedOn w:val="Base"/>
    <w:next w:val="Para4"/>
    <w:qFormat/>
    <w:rsid w:val="004E7E45"/>
    <w:pPr>
      <w:spacing w:before="240"/>
      <w:ind w:left="1440"/>
    </w:pPr>
    <w:rPr>
      <w:b/>
      <w:bCs/>
      <w:u w:val="single"/>
    </w:rPr>
  </w:style>
  <w:style w:type="paragraph" w:customStyle="1" w:styleId="Para5TitleUL">
    <w:name w:val="Para5 TitleUL"/>
    <w:basedOn w:val="Base"/>
    <w:next w:val="Para5"/>
    <w:qFormat/>
    <w:rsid w:val="004E7E45"/>
    <w:pPr>
      <w:spacing w:before="240"/>
      <w:ind w:left="1854"/>
    </w:pPr>
    <w:rPr>
      <w:b/>
      <w:bCs/>
      <w:u w:val="single"/>
    </w:rPr>
  </w:style>
  <w:style w:type="paragraph" w:customStyle="1" w:styleId="Frame10">
    <w:name w:val="Frame1"/>
    <w:basedOn w:val="Base"/>
    <w:rsid w:val="004E7E45"/>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7">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spacing w:line="240" w:lineRule="exact"/>
      <w:jc w:val="both"/>
    </w:pPr>
    <w:rPr>
      <w:rFonts w:ascii="Verdana" w:hAnsi="Verdana" w:cs="FrankRuehl"/>
      <w:sz w:val="16"/>
      <w:szCs w:val="20"/>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spacing w:line="240" w:lineRule="exact"/>
      <w:jc w:val="both"/>
    </w:pPr>
    <w:rPr>
      <w:rFonts w:ascii="Verdana" w:hAnsi="Verdana" w:cs="FrankRuehl"/>
      <w:sz w:val="16"/>
      <w:szCs w:val="20"/>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4E7E45"/>
    <w:pPr>
      <w:numPr>
        <w:numId w:val="16"/>
      </w:numPr>
    </w:pPr>
  </w:style>
  <w:style w:type="numbering" w:customStyle="1" w:styleId="311">
    <w:name w:val="סגנון311"/>
    <w:uiPriority w:val="99"/>
    <w:rsid w:val="004E7E45"/>
  </w:style>
  <w:style w:type="character" w:customStyle="1" w:styleId="1f9">
    <w:name w:val="אזכור לא מזוהה1"/>
    <w:basedOn w:val="DefaultParagraphFont"/>
    <w:uiPriority w:val="99"/>
    <w:semiHidden/>
    <w:unhideWhenUsed/>
    <w:rsid w:val="006E08E6"/>
    <w:rPr>
      <w:color w:val="605E5C"/>
      <w:shd w:val="clear" w:color="auto" w:fill="E1DFDD"/>
    </w:rPr>
  </w:style>
  <w:style w:type="character" w:customStyle="1" w:styleId="affd">
    <w:name w:val="תואר תו"/>
    <w:aliases w:val="כותרת טקסט תו2"/>
    <w:link w:val="18"/>
    <w:rsid w:val="00184DC4"/>
    <w:rPr>
      <w:rFonts w:eastAsia="Times New Roman"/>
      <w:b/>
      <w:bCs/>
      <w:spacing w:val="6"/>
      <w:sz w:val="28"/>
      <w:szCs w:val="32"/>
      <w:lang w:eastAsia="he-IL"/>
    </w:rPr>
  </w:style>
  <w:style w:type="paragraph" w:customStyle="1" w:styleId="21">
    <w:name w:val="מיספור2"/>
    <w:basedOn w:val="Normal"/>
    <w:next w:val="Normal"/>
    <w:rsid w:val="008F6288"/>
    <w:pPr>
      <w:numPr>
        <w:ilvl w:val="1"/>
        <w:numId w:val="60"/>
      </w:numPr>
      <w:spacing w:before="120" w:after="60"/>
      <w:jc w:val="both"/>
    </w:pPr>
    <w:rPr>
      <w:sz w:val="20"/>
      <w:lang w:eastAsia="he-IL"/>
    </w:rPr>
  </w:style>
  <w:style w:type="character" w:customStyle="1" w:styleId="1fa">
    <w:name w:val="מספור1 תו"/>
    <w:link w:val="10"/>
    <w:locked/>
    <w:rsid w:val="008F6288"/>
    <w:rPr>
      <w:rFonts w:asciiTheme="minorHAnsi" w:hAnsiTheme="minorHAnsi" w:cstheme="minorBidi"/>
      <w:color w:val="000000"/>
      <w:szCs w:val="22"/>
      <w:lang w:val="x-none" w:eastAsia="x-none" w:bidi="ar-SA"/>
    </w:rPr>
  </w:style>
  <w:style w:type="paragraph" w:customStyle="1" w:styleId="10">
    <w:name w:val="מספור1"/>
    <w:basedOn w:val="Normal"/>
    <w:next w:val="Normal"/>
    <w:link w:val="1fa"/>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0">
    <w:name w:val="מספור3"/>
    <w:basedOn w:val="Normal"/>
    <w:next w:val="Normal"/>
    <w:rsid w:val="008F6288"/>
    <w:pPr>
      <w:numPr>
        <w:ilvl w:val="2"/>
        <w:numId w:val="60"/>
      </w:numPr>
      <w:spacing w:before="120" w:after="60"/>
      <w:jc w:val="both"/>
    </w:pPr>
    <w:rPr>
      <w:sz w:val="20"/>
      <w:lang w:eastAsia="he-IL"/>
    </w:rPr>
  </w:style>
  <w:style w:type="paragraph" w:customStyle="1" w:styleId="3f0">
    <w:name w:val="ממוספר 3"/>
    <w:basedOn w:val="Normal"/>
    <w:next w:val="Normal"/>
    <w:qFormat/>
    <w:rsid w:val="00250249"/>
    <w:pPr>
      <w:tabs>
        <w:tab w:val="left" w:pos="1334"/>
      </w:tabs>
      <w:spacing w:before="240" w:after="240" w:line="360" w:lineRule="auto"/>
      <w:ind w:left="1496" w:hanging="504"/>
      <w:outlineLvl w:val="1"/>
    </w:pPr>
  </w:style>
  <w:style w:type="paragraph" w:customStyle="1" w:styleId="50">
    <w:name w:val="סגנון5"/>
    <w:basedOn w:val="Normal"/>
    <w:link w:val="51"/>
    <w:qFormat/>
    <w:rsid w:val="00BE529B"/>
    <w:pPr>
      <w:spacing w:before="120" w:after="120" w:line="276" w:lineRule="auto"/>
      <w:ind w:left="3998" w:hanging="1304"/>
      <w:jc w:val="both"/>
    </w:pPr>
    <w:rPr>
      <w:rFonts w:ascii="David" w:hAnsi="David"/>
    </w:rPr>
  </w:style>
  <w:style w:type="character" w:customStyle="1" w:styleId="51">
    <w:name w:val="סגנון5 תו"/>
    <w:basedOn w:val="DefaultParagraphFont"/>
    <w:link w:val="50"/>
    <w:rsid w:val="00BE529B"/>
    <w:rPr>
      <w:rFonts w:ascii="David" w:eastAsiaTheme="minorHAnsi" w:hAnsi="David"/>
      <w:sz w:val="24"/>
      <w:szCs w:val="24"/>
    </w:rPr>
  </w:style>
  <w:style w:type="paragraph" w:customStyle="1" w:styleId="1-">
    <w:name w:val="1 - כותרת"/>
    <w:basedOn w:val="Heading2"/>
    <w:link w:val="1-Char"/>
    <w:qFormat/>
    <w:rsid w:val="00FC6DE6"/>
    <w:pPr>
      <w:keepLines/>
      <w:numPr>
        <w:ilvl w:val="0"/>
        <w:numId w:val="67"/>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Normal"/>
    <w:qFormat/>
    <w:rsid w:val="00FC6DE6"/>
    <w:pPr>
      <w:numPr>
        <w:ilvl w:val="1"/>
        <w:numId w:val="6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Normal"/>
    <w:link w:val="1110"/>
    <w:qFormat/>
    <w:rsid w:val="00FC6DE6"/>
    <w:pPr>
      <w:numPr>
        <w:ilvl w:val="2"/>
        <w:numId w:val="67"/>
      </w:numPr>
      <w:tabs>
        <w:tab w:val="left" w:pos="1334"/>
      </w:tabs>
      <w:spacing w:before="240" w:after="240" w:line="360" w:lineRule="auto"/>
      <w:jc w:val="both"/>
    </w:pPr>
    <w:rPr>
      <w:rFonts w:ascii="David" w:hAnsi="David"/>
      <w:b/>
      <w:bCs/>
    </w:rPr>
  </w:style>
  <w:style w:type="paragraph" w:customStyle="1" w:styleId="1111">
    <w:name w:val="1.1.1.1 רגיל"/>
    <w:basedOn w:val="Normal"/>
    <w:qFormat/>
    <w:rsid w:val="00FC6DE6"/>
    <w:pPr>
      <w:numPr>
        <w:ilvl w:val="3"/>
        <w:numId w:val="67"/>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Normal"/>
    <w:qFormat/>
    <w:rsid w:val="00FC6DE6"/>
    <w:pPr>
      <w:numPr>
        <w:ilvl w:val="4"/>
        <w:numId w:val="67"/>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DefaultParagraphFont"/>
    <w:link w:val="112"/>
    <w:rsid w:val="00FC6DE6"/>
    <w:rPr>
      <w:rFonts w:ascii="David" w:eastAsiaTheme="minorHAnsi" w:hAnsi="David" w:cstheme="minorBidi"/>
      <w:b/>
      <w:kern w:val="28"/>
      <w:sz w:val="24"/>
      <w:szCs w:val="24"/>
      <w:lang w:bidi="ar-SA"/>
    </w:rPr>
  </w:style>
  <w:style w:type="character" w:customStyle="1" w:styleId="1110">
    <w:name w:val="1.1.1 כותרת תו"/>
    <w:basedOn w:val="DefaultParagraphFont"/>
    <w:link w:val="111"/>
    <w:rsid w:val="00FC6DE6"/>
    <w:rPr>
      <w:rFonts w:ascii="David" w:eastAsiaTheme="minorHAnsi" w:hAnsi="David" w:cstheme="minorBidi"/>
      <w:b/>
      <w:bCs/>
      <w:sz w:val="22"/>
      <w:szCs w:val="22"/>
      <w:lang w:bidi="ar-SA"/>
    </w:rPr>
  </w:style>
  <w:style w:type="character" w:customStyle="1" w:styleId="114">
    <w:name w:val="כותרת 1 תו1"/>
    <w:aliases w:val="Hn1 תו1,H1 תו1,Section Heading תו1,Header1 תו1,Aharoni 32 underline תו1,Art One תו1,Heading תו1,Heading 1 Char תו תו1,Heading 1 תו תו תו תו1,Heading 1 תו תו תו תו תו תו תו תו תו תו תו תו1,Top 1 תו1,b1 תו1,hdg1 תו1,כותרת 1 תו2 תו1,כותרת על תו"/>
    <w:basedOn w:val="DefaultParagraphFont"/>
    <w:rsid w:val="006947E0"/>
    <w:rPr>
      <w:rFonts w:ascii="David" w:eastAsia="Times New Roman" w:hAnsi="David"/>
      <w:b/>
      <w:bCs/>
      <w:smallCaps/>
      <w:sz w:val="28"/>
      <w:szCs w:val="32"/>
      <w:lang w:eastAsia="he-IL"/>
    </w:rPr>
  </w:style>
  <w:style w:type="character" w:customStyle="1" w:styleId="210">
    <w:name w:val="כותרת 2 תו1"/>
    <w:aliases w:val="Hn2 תו1,H2 תו1,Reset numbering תו1,Heading Contents תו1,Aharoni 28 תו3,Aharoni 28 Char תו2,Aharoni 28 Char Char תו2,Aharoni 28 Char Char Char Char Char Char תו תו1,Aharoni 28 Char Char תו תו1,Aharoni 28 Char תו תו1,Aharoni 28 תו תו2,s תו1"/>
    <w:basedOn w:val="DefaultParagraphFont"/>
    <w:rsid w:val="006947E0"/>
    <w:rPr>
      <w:rFonts w:ascii="David" w:eastAsia="Times New Roman" w:hAnsi="David"/>
      <w:b/>
      <w:bCs/>
      <w:sz w:val="28"/>
      <w:szCs w:val="28"/>
      <w:lang w:eastAsia="he-IL"/>
    </w:rPr>
  </w:style>
  <w:style w:type="character" w:customStyle="1" w:styleId="310">
    <w:name w:val="כותרת 3 תו1"/>
    <w:aliases w:val="Hn3 תו1,H3 תו1,Level 1 - 1 Char תו1,Level 1 - 1 Char Char תו1,Level 1 - 1 Char Char Char Char Char תו1,Level 1 - 1 Char Char Char תו1,Level 1 - 1 תו1,Level 1 - 1 Char Char Char Char Char Char Char Char תו1,h3 תו1,Map תו1,H31 תו1,3 תו1"/>
    <w:basedOn w:val="DefaultParagraphFont"/>
    <w:rsid w:val="006947E0"/>
    <w:rPr>
      <w:rFonts w:ascii="David" w:eastAsia="Times New Roman" w:hAnsi="David"/>
      <w:b/>
      <w:bCs/>
      <w:sz w:val="24"/>
      <w:szCs w:val="24"/>
      <w:lang w:eastAsia="he-IL"/>
    </w:rPr>
  </w:style>
  <w:style w:type="character" w:customStyle="1" w:styleId="412">
    <w:name w:val="כותרת 4 תו1"/>
    <w:aliases w:val="Hn4 תו1,H4 תו1,Heading 4 Char Char תו1,Heading 4 Char Char Char תו1,Heading 4 Char Char Char Char Char Char תו1,Heading 4 Char Char Char Char Char תו תו1,Heading 4 Char Char Char Char Char תו2,Heading 4 Char Char Char Char Char תו Char תו1"/>
    <w:basedOn w:val="DefaultParagraphFont"/>
    <w:rsid w:val="006947E0"/>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4E7E45"/>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4E7E45"/>
    <w:rPr>
      <w:rFonts w:eastAsia="Times New Roman"/>
      <w:sz w:val="24"/>
      <w:szCs w:val="24"/>
    </w:rPr>
  </w:style>
  <w:style w:type="character" w:customStyle="1" w:styleId="Heading8Char">
    <w:name w:val="Heading 8 Char"/>
    <w:aliases w:val="תו10 Char"/>
    <w:basedOn w:val="DefaultParagraphFont"/>
    <w:link w:val="Heading8"/>
    <w:rsid w:val="004E7E45"/>
    <w:rPr>
      <w:rFonts w:eastAsia="Times New Roman"/>
      <w:i/>
      <w:iCs/>
      <w:sz w:val="24"/>
      <w:szCs w:val="24"/>
    </w:rPr>
  </w:style>
  <w:style w:type="character" w:customStyle="1" w:styleId="Heading9Char">
    <w:name w:val="Heading 9 Char"/>
    <w:aliases w:val="תו9 Char"/>
    <w:basedOn w:val="DefaultParagraphFont"/>
    <w:link w:val="Heading9"/>
    <w:rsid w:val="004E7E45"/>
    <w:rPr>
      <w:rFonts w:ascii="Arial" w:eastAsia="Times New Roman" w:hAnsi="Arial" w:cs="Arial"/>
      <w:sz w:val="22"/>
      <w:szCs w:val="22"/>
    </w:rPr>
  </w:style>
  <w:style w:type="character" w:customStyle="1" w:styleId="HeaderChar">
    <w:name w:val="Header Char"/>
    <w:aliases w:val="Header תו Char,1 תו Char,Header תו תו תו תו Char,כותרת עליונה תו תו Char,1 תו תו Char,Header תו תו תו Char"/>
    <w:basedOn w:val="DefaultParagraphFont"/>
    <w:link w:val="Header"/>
    <w:rsid w:val="004E7E45"/>
    <w:rPr>
      <w:rFonts w:eastAsia="Times New Roman"/>
      <w:sz w:val="24"/>
      <w:szCs w:val="24"/>
    </w:rPr>
  </w:style>
  <w:style w:type="character" w:customStyle="1" w:styleId="FooterChar">
    <w:name w:val="Footer Char"/>
    <w:aliases w:val="תו8 Char"/>
    <w:basedOn w:val="DefaultParagraphFont"/>
    <w:link w:val="Footer"/>
    <w:rsid w:val="004E7E45"/>
    <w:rPr>
      <w:rFonts w:eastAsia="Times New Roman"/>
      <w:sz w:val="24"/>
      <w:szCs w:val="24"/>
    </w:rPr>
  </w:style>
  <w:style w:type="character" w:customStyle="1" w:styleId="CommentTextChar">
    <w:name w:val="Comment Text Char"/>
    <w:aliases w:val="תו4 Char"/>
    <w:basedOn w:val="DefaultParagraphFont"/>
    <w:link w:val="CommentText"/>
    <w:uiPriority w:val="99"/>
    <w:rsid w:val="004E7E45"/>
    <w:rPr>
      <w:rFonts w:eastAsia="Times New Roman"/>
    </w:rPr>
  </w:style>
  <w:style w:type="character" w:customStyle="1" w:styleId="CommentSubjectChar">
    <w:name w:val="Comment Subject Char"/>
    <w:aliases w:val="תו3 Char"/>
    <w:basedOn w:val="CommentTextChar"/>
    <w:link w:val="CommentSubject"/>
    <w:uiPriority w:val="99"/>
    <w:rsid w:val="004E7E45"/>
    <w:rPr>
      <w:rFonts w:eastAsia="Times New Roman"/>
      <w:b/>
      <w:bCs/>
    </w:rPr>
  </w:style>
  <w:style w:type="character" w:customStyle="1" w:styleId="BalloonTextChar">
    <w:name w:val="Balloon Text Char"/>
    <w:aliases w:val="תו6 Char"/>
    <w:basedOn w:val="DefaultParagraphFont"/>
    <w:link w:val="BalloonText"/>
    <w:uiPriority w:val="99"/>
    <w:rsid w:val="004E7E45"/>
    <w:rPr>
      <w:rFonts w:ascii="Tahoma" w:eastAsia="Times New Roman" w:hAnsi="Tahoma" w:cs="Tahoma"/>
      <w:sz w:val="18"/>
      <w:szCs w:val="18"/>
    </w:rPr>
  </w:style>
  <w:style w:type="character" w:customStyle="1" w:styleId="BodyTextChar">
    <w:name w:val="Body Text Char"/>
    <w:aliases w:val="תו1 Char"/>
    <w:basedOn w:val="DefaultParagraphFont"/>
    <w:link w:val="BodyText"/>
    <w:uiPriority w:val="99"/>
    <w:rsid w:val="004E7E45"/>
    <w:rPr>
      <w:rFonts w:eastAsia="Times New Roman"/>
      <w:sz w:val="24"/>
      <w:szCs w:val="24"/>
    </w:rPr>
  </w:style>
  <w:style w:type="character" w:customStyle="1" w:styleId="BodyText2Char">
    <w:name w:val="Body Text 2 Char"/>
    <w:basedOn w:val="DefaultParagraphFont"/>
    <w:link w:val="BodyText2"/>
    <w:uiPriority w:val="99"/>
    <w:rsid w:val="004E7E45"/>
    <w:rPr>
      <w:rFonts w:eastAsia="Times New Roman"/>
      <w:sz w:val="24"/>
      <w:szCs w:val="24"/>
    </w:rPr>
  </w:style>
  <w:style w:type="character" w:customStyle="1" w:styleId="BodyText3Char">
    <w:name w:val="Body Text 3 Char"/>
    <w:basedOn w:val="DefaultParagraphFont"/>
    <w:link w:val="BodyText3"/>
    <w:uiPriority w:val="99"/>
    <w:rsid w:val="004E7E45"/>
    <w:rPr>
      <w:rFonts w:eastAsia="Times New Roman"/>
      <w:sz w:val="16"/>
      <w:szCs w:val="16"/>
    </w:rPr>
  </w:style>
  <w:style w:type="character" w:customStyle="1" w:styleId="BodyTextFirstIndentChar">
    <w:name w:val="Body Text First Indent Char"/>
    <w:basedOn w:val="BodyTextChar"/>
    <w:link w:val="BodyTextFirstIndent"/>
    <w:uiPriority w:val="99"/>
    <w:semiHidden/>
    <w:rsid w:val="004E7E45"/>
    <w:rPr>
      <w:rFonts w:eastAsia="Times New Roman"/>
      <w:sz w:val="24"/>
      <w:szCs w:val="24"/>
    </w:rPr>
  </w:style>
  <w:style w:type="character" w:customStyle="1" w:styleId="BodyTextIndentChar">
    <w:name w:val="Body Text Indent Char"/>
    <w:aliases w:val="תו2 Char"/>
    <w:basedOn w:val="DefaultParagraphFont"/>
    <w:link w:val="BodyTextIndent"/>
    <w:uiPriority w:val="99"/>
    <w:rsid w:val="004E7E45"/>
    <w:rPr>
      <w:rFonts w:eastAsia="Times New Roman"/>
      <w:sz w:val="24"/>
      <w:szCs w:val="24"/>
    </w:rPr>
  </w:style>
  <w:style w:type="character" w:customStyle="1" w:styleId="BodyTextFirstIndent2Char">
    <w:name w:val="Body Text First Indent 2 Char"/>
    <w:basedOn w:val="BodyTextIndentChar"/>
    <w:link w:val="BodyTextFirstIndent2"/>
    <w:uiPriority w:val="99"/>
    <w:semiHidden/>
    <w:rsid w:val="004E7E45"/>
    <w:rPr>
      <w:rFonts w:eastAsia="Times New Roman"/>
      <w:sz w:val="24"/>
      <w:szCs w:val="24"/>
    </w:rPr>
  </w:style>
  <w:style w:type="character" w:customStyle="1" w:styleId="BodyTextIndent2Char">
    <w:name w:val="Body Text Indent 2 Char"/>
    <w:basedOn w:val="DefaultParagraphFont"/>
    <w:link w:val="BodyTextIndent2"/>
    <w:uiPriority w:val="99"/>
    <w:semiHidden/>
    <w:rsid w:val="004E7E45"/>
    <w:rPr>
      <w:rFonts w:eastAsia="Times New Roman"/>
      <w:sz w:val="24"/>
      <w:szCs w:val="24"/>
    </w:rPr>
  </w:style>
  <w:style w:type="character" w:customStyle="1" w:styleId="BodyTextIndent3Char">
    <w:name w:val="Body Text Indent 3 Char"/>
    <w:basedOn w:val="DefaultParagraphFont"/>
    <w:link w:val="BodyTextIndent3"/>
    <w:uiPriority w:val="99"/>
    <w:rsid w:val="004E7E45"/>
    <w:rPr>
      <w:rFonts w:eastAsia="Times New Roman"/>
      <w:sz w:val="16"/>
      <w:szCs w:val="16"/>
    </w:rPr>
  </w:style>
  <w:style w:type="character" w:customStyle="1" w:styleId="ClosingChar">
    <w:name w:val="Closing Char"/>
    <w:basedOn w:val="DefaultParagraphFont"/>
    <w:link w:val="Closing"/>
    <w:uiPriority w:val="99"/>
    <w:semiHidden/>
    <w:rsid w:val="004E7E45"/>
    <w:rPr>
      <w:rFonts w:eastAsia="Times New Roman"/>
      <w:sz w:val="24"/>
      <w:szCs w:val="24"/>
    </w:rPr>
  </w:style>
  <w:style w:type="character" w:customStyle="1" w:styleId="DateChar">
    <w:name w:val="Date Char"/>
    <w:basedOn w:val="DefaultParagraphFont"/>
    <w:link w:val="Date"/>
    <w:uiPriority w:val="99"/>
    <w:rsid w:val="004E7E45"/>
    <w:rPr>
      <w:rFonts w:eastAsia="Times New Roman"/>
      <w:sz w:val="24"/>
      <w:szCs w:val="24"/>
    </w:rPr>
  </w:style>
  <w:style w:type="character" w:customStyle="1" w:styleId="DocumentMapChar">
    <w:name w:val="Document Map Char"/>
    <w:aliases w:val="תו7 Char"/>
    <w:basedOn w:val="DefaultParagraphFont"/>
    <w:link w:val="DocumentMap"/>
    <w:rsid w:val="004E7E45"/>
    <w:rPr>
      <w:rFonts w:ascii="Segoe UI" w:eastAsia="Times New Roman" w:hAnsi="Segoe UI" w:cs="Segoe UI"/>
      <w:sz w:val="16"/>
      <w:szCs w:val="16"/>
    </w:rPr>
  </w:style>
  <w:style w:type="character" w:customStyle="1" w:styleId="E-mailSignatureChar">
    <w:name w:val="E-mail Signature Char"/>
    <w:basedOn w:val="DefaultParagraphFont"/>
    <w:link w:val="E-mailSignature"/>
    <w:uiPriority w:val="99"/>
    <w:semiHidden/>
    <w:rsid w:val="004E7E45"/>
    <w:rPr>
      <w:rFonts w:eastAsia="Times New Roman"/>
      <w:sz w:val="24"/>
      <w:szCs w:val="24"/>
    </w:rPr>
  </w:style>
  <w:style w:type="character" w:customStyle="1" w:styleId="EndnoteTextChar">
    <w:name w:val="Endnote Text Char"/>
    <w:basedOn w:val="DefaultParagraphFont"/>
    <w:link w:val="EndnoteText"/>
    <w:uiPriority w:val="99"/>
    <w:semiHidden/>
    <w:rsid w:val="004E7E45"/>
    <w:rPr>
      <w:rFonts w:eastAsia="Times New Roman"/>
    </w:rPr>
  </w:style>
  <w:style w:type="character" w:customStyle="1" w:styleId="FootnoteTextChar">
    <w:name w:val="Footnote Text Char"/>
    <w:aliases w:val="תו5 Char"/>
    <w:basedOn w:val="DefaultParagraphFont"/>
    <w:link w:val="FootnoteText"/>
    <w:semiHidden/>
    <w:rsid w:val="004E7E45"/>
    <w:rPr>
      <w:rFonts w:eastAsia="Times New Roman"/>
    </w:rPr>
  </w:style>
  <w:style w:type="character" w:customStyle="1" w:styleId="HTMLAddressChar">
    <w:name w:val="HTML Address Char"/>
    <w:basedOn w:val="DefaultParagraphFont"/>
    <w:link w:val="HTMLAddress"/>
    <w:uiPriority w:val="99"/>
    <w:semiHidden/>
    <w:rsid w:val="004E7E45"/>
    <w:rPr>
      <w:rFonts w:eastAsia="Times New Roman"/>
      <w:i/>
      <w:iCs/>
      <w:sz w:val="24"/>
      <w:szCs w:val="24"/>
    </w:rPr>
  </w:style>
  <w:style w:type="character" w:customStyle="1" w:styleId="HTMLPreformattedChar">
    <w:name w:val="HTML Preformatted Char"/>
    <w:basedOn w:val="DefaultParagraphFont"/>
    <w:link w:val="HTMLPreformatted"/>
    <w:uiPriority w:val="99"/>
    <w:semiHidden/>
    <w:rsid w:val="004E7E45"/>
    <w:rPr>
      <w:rFonts w:ascii="Consolas" w:eastAsia="Times New Roman" w:hAnsi="Consolas"/>
    </w:rPr>
  </w:style>
  <w:style w:type="character" w:customStyle="1" w:styleId="IntenseQuoteChar">
    <w:name w:val="Intense Quote Char"/>
    <w:basedOn w:val="DefaultParagraphFont"/>
    <w:link w:val="IntenseQuote"/>
    <w:uiPriority w:val="30"/>
    <w:rsid w:val="004E7E45"/>
    <w:rPr>
      <w:rFonts w:eastAsia="Times New Roman"/>
      <w:i/>
      <w:iCs/>
      <w:color w:val="4F81BD" w:themeColor="accent1"/>
      <w:sz w:val="24"/>
      <w:szCs w:val="24"/>
    </w:rPr>
  </w:style>
  <w:style w:type="character" w:customStyle="1" w:styleId="MacroTextChar">
    <w:name w:val="Macro Text Char"/>
    <w:basedOn w:val="DefaultParagraphFont"/>
    <w:link w:val="MacroText"/>
    <w:uiPriority w:val="99"/>
    <w:semiHidden/>
    <w:rsid w:val="004E7E45"/>
    <w:rPr>
      <w:rFonts w:ascii="Consolas" w:eastAsia="Times New Roman" w:hAnsi="Consolas"/>
    </w:rPr>
  </w:style>
  <w:style w:type="character" w:customStyle="1" w:styleId="MessageHeaderChar">
    <w:name w:val="Message Header Char"/>
    <w:basedOn w:val="DefaultParagraphFont"/>
    <w:link w:val="MessageHeader"/>
    <w:uiPriority w:val="99"/>
    <w:semiHidden/>
    <w:rsid w:val="004E7E45"/>
    <w:rPr>
      <w:rFonts w:asciiTheme="majorHAnsi" w:eastAsiaTheme="majorEastAsia" w:hAnsiTheme="majorHAnsi" w:cstheme="majorBidi"/>
      <w:sz w:val="24"/>
      <w:szCs w:val="24"/>
      <w:shd w:val="pct20" w:color="auto" w:fill="auto"/>
    </w:rPr>
  </w:style>
  <w:style w:type="character" w:customStyle="1" w:styleId="NoteHeadingChar">
    <w:name w:val="Note Heading Char"/>
    <w:basedOn w:val="DefaultParagraphFont"/>
    <w:link w:val="NoteHeading"/>
    <w:uiPriority w:val="99"/>
    <w:semiHidden/>
    <w:rsid w:val="004E7E45"/>
    <w:rPr>
      <w:rFonts w:eastAsia="Times New Roman"/>
      <w:sz w:val="24"/>
      <w:szCs w:val="24"/>
    </w:rPr>
  </w:style>
  <w:style w:type="character" w:customStyle="1" w:styleId="PlainTextChar">
    <w:name w:val="Plain Text Char"/>
    <w:basedOn w:val="DefaultParagraphFont"/>
    <w:link w:val="PlainText"/>
    <w:uiPriority w:val="99"/>
    <w:semiHidden/>
    <w:rsid w:val="004E7E45"/>
    <w:rPr>
      <w:rFonts w:ascii="Consolas" w:eastAsia="Times New Roman" w:hAnsi="Consolas"/>
      <w:sz w:val="21"/>
      <w:szCs w:val="21"/>
    </w:rPr>
  </w:style>
  <w:style w:type="character" w:customStyle="1" w:styleId="QuoteChar">
    <w:name w:val="Quote Char"/>
    <w:basedOn w:val="DefaultParagraphFont"/>
    <w:link w:val="Quote"/>
    <w:uiPriority w:val="29"/>
    <w:rsid w:val="004E7E45"/>
    <w:rPr>
      <w:rFonts w:eastAsia="Times New Roman"/>
      <w:i/>
      <w:iCs/>
      <w:color w:val="404040" w:themeColor="text1" w:themeTint="BF"/>
      <w:sz w:val="24"/>
      <w:szCs w:val="24"/>
    </w:rPr>
  </w:style>
  <w:style w:type="character" w:customStyle="1" w:styleId="SalutationChar">
    <w:name w:val="Salutation Char"/>
    <w:basedOn w:val="DefaultParagraphFont"/>
    <w:link w:val="Salutation"/>
    <w:uiPriority w:val="99"/>
    <w:semiHidden/>
    <w:rsid w:val="004E7E45"/>
    <w:rPr>
      <w:rFonts w:eastAsia="Times New Roman"/>
      <w:sz w:val="24"/>
      <w:szCs w:val="24"/>
    </w:rPr>
  </w:style>
  <w:style w:type="character" w:customStyle="1" w:styleId="SignatureChar">
    <w:name w:val="Signature Char"/>
    <w:basedOn w:val="DefaultParagraphFont"/>
    <w:link w:val="Signature"/>
    <w:uiPriority w:val="99"/>
    <w:semiHidden/>
    <w:rsid w:val="004E7E45"/>
    <w:rPr>
      <w:rFonts w:eastAsia="Times New Roman"/>
      <w:sz w:val="24"/>
      <w:szCs w:val="24"/>
    </w:rPr>
  </w:style>
  <w:style w:type="character" w:customStyle="1" w:styleId="SubtitleChar">
    <w:name w:val="Subtitle Char"/>
    <w:basedOn w:val="DefaultParagraphFont"/>
    <w:link w:val="Subtitle"/>
    <w:uiPriority w:val="11"/>
    <w:rsid w:val="004E7E45"/>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aliases w:val="תו Char1"/>
    <w:basedOn w:val="DefaultParagraphFont"/>
    <w:link w:val="Title"/>
    <w:uiPriority w:val="10"/>
    <w:rsid w:val="004E7E45"/>
    <w:rPr>
      <w:rFonts w:asciiTheme="majorHAnsi" w:eastAsiaTheme="majorEastAsia" w:hAnsiTheme="majorHAnsi" w:cstheme="majorBidi"/>
      <w:spacing w:val="-10"/>
      <w:kern w:val="28"/>
      <w:sz w:val="56"/>
      <w:szCs w:val="56"/>
    </w:rPr>
  </w:style>
  <w:style w:type="paragraph" w:customStyle="1" w:styleId="3-">
    <w:name w:val="3 - סעיף"/>
    <w:basedOn w:val="Normal"/>
    <w:link w:val="3-0"/>
    <w:qFormat/>
    <w:rsid w:val="0051108E"/>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f0">
    <w:name w:val="א"/>
    <w:basedOn w:val="Normal"/>
    <w:link w:val="afffff1"/>
    <w:rsid w:val="0051108E"/>
    <w:pPr>
      <w:spacing w:line="360" w:lineRule="auto"/>
      <w:jc w:val="center"/>
    </w:pPr>
    <w:rPr>
      <w:b/>
      <w:bCs/>
      <w:sz w:val="44"/>
      <w:szCs w:val="72"/>
    </w:rPr>
  </w:style>
  <w:style w:type="character" w:customStyle="1" w:styleId="afffff1">
    <w:name w:val="א תו"/>
    <w:basedOn w:val="DefaultParagraphFont"/>
    <w:link w:val="afffff0"/>
    <w:rsid w:val="0051108E"/>
    <w:rPr>
      <w:rFonts w:eastAsia="Times New Roman"/>
      <w:b/>
      <w:bCs/>
      <w:sz w:val="44"/>
      <w:szCs w:val="72"/>
    </w:rPr>
  </w:style>
  <w:style w:type="paragraph" w:customStyle="1" w:styleId="2-">
    <w:name w:val="2 - סעיף"/>
    <w:basedOn w:val="Normal"/>
    <w:qFormat/>
    <w:rsid w:val="0051108E"/>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DefaultParagraphFont"/>
    <w:link w:val="1-"/>
    <w:rsid w:val="0051108E"/>
    <w:rPr>
      <w:rFonts w:ascii="David" w:eastAsia="Times New Roman" w:hAnsi="David"/>
      <w:b/>
      <w:bCs/>
      <w:caps/>
      <w:spacing w:val="15"/>
      <w:sz w:val="32"/>
      <w:szCs w:val="32"/>
    </w:rPr>
  </w:style>
  <w:style w:type="character" w:customStyle="1" w:styleId="3-0">
    <w:name w:val="3 - סעיף תו"/>
    <w:basedOn w:val="DefaultParagraphFont"/>
    <w:link w:val="3-"/>
    <w:rsid w:val="0051108E"/>
    <w:rPr>
      <w:rFonts w:ascii="David" w:eastAsia="Times New Roman" w:hAnsi="David"/>
      <w:sz w:val="24"/>
      <w:szCs w:val="24"/>
      <w14:scene3d>
        <w14:camera w14:prst="orthographicFront"/>
        <w14:lightRig w14:rig="threePt" w14:dir="t">
          <w14:rot w14:lat="0" w14:lon="0" w14:rev="0"/>
        </w14:lightRig>
      </w14:scene3d>
    </w:rPr>
  </w:style>
  <w:style w:type="character" w:customStyle="1" w:styleId="Heading5Char3">
    <w:name w:val="Heading 5 Char3"/>
    <w:aliases w:val="Hn5 Char2,H5 Char2,Heading 5 Char Char2,Char Char Char Char Char2,Heading 5 תו1 Char2,Heading 5 תו תו Char2,H51 Char2,H510 Char2,H511 Char2,H512 Char2,H513 Char2,H514 Char2,H515 Char2,H516 Char2,H517 Char2,H518 Char2,H519 Char1,H52 Char1"/>
    <w:basedOn w:val="DefaultParagraphFont"/>
    <w:link w:val="Heading5"/>
    <w:rsid w:val="00251E31"/>
    <w:rPr>
      <w:rFonts w:ascii="David" w:eastAsia="Times New Roman" w:hAnsi="David"/>
      <w:b/>
      <w:bCs/>
      <w:sz w:val="24"/>
      <w:szCs w:val="24"/>
      <w:lang w:eastAsia="he-IL"/>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4E7E45"/>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link w:val="Heading2"/>
    <w:rsid w:val="004E7E45"/>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4E7E45"/>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4E7E45"/>
    <w:rPr>
      <w:rFonts w:ascii="David" w:eastAsia="Times New Roman" w:hAnsi="David"/>
      <w:b/>
      <w:bCs/>
      <w:sz w:val="24"/>
      <w:szCs w:val="24"/>
      <w:lang w:eastAsia="he-IL"/>
    </w:rPr>
  </w:style>
  <w:style w:type="paragraph" w:customStyle="1" w:styleId="1112">
    <w:name w:val="1.1.1"/>
    <w:basedOn w:val="115"/>
    <w:qFormat/>
    <w:rsid w:val="0044497B"/>
    <w:pPr>
      <w:tabs>
        <w:tab w:val="num" w:pos="360"/>
      </w:tabs>
      <w:ind w:left="1361" w:hanging="567"/>
    </w:pPr>
    <w:rPr>
      <w:rFonts w:ascii="David" w:hAnsi="David" w:cs="David"/>
    </w:rPr>
  </w:style>
  <w:style w:type="paragraph" w:customStyle="1" w:styleId="115">
    <w:name w:val="1.1"/>
    <w:basedOn w:val="Normal"/>
    <w:qFormat/>
    <w:rsid w:val="0044497B"/>
    <w:pPr>
      <w:keepLines/>
      <w:widowControl w:val="0"/>
      <w:spacing w:before="120" w:after="120" w:line="276" w:lineRule="auto"/>
      <w:ind w:left="792" w:hanging="432"/>
      <w:jc w:val="both"/>
      <w:outlineLvl w:val="2"/>
    </w:pPr>
    <w:rPr>
      <w:rFonts w:ascii="Narkisim" w:hAnsi="Narkisim" w:cs="Narkisim"/>
    </w:rPr>
  </w:style>
  <w:style w:type="paragraph" w:customStyle="1" w:styleId="40">
    <w:name w:val="סגנון 4 בולט"/>
    <w:basedOn w:val="Normal"/>
    <w:link w:val="46"/>
    <w:qFormat/>
    <w:rsid w:val="0044497B"/>
    <w:pPr>
      <w:numPr>
        <w:ilvl w:val="4"/>
        <w:numId w:val="69"/>
      </w:numPr>
      <w:tabs>
        <w:tab w:val="right" w:pos="2160"/>
        <w:tab w:val="right" w:pos="3060"/>
      </w:tabs>
      <w:spacing w:before="120" w:after="120" w:line="360" w:lineRule="auto"/>
      <w:jc w:val="both"/>
    </w:pPr>
    <w:rPr>
      <w:rFonts w:ascii="David" w:hAnsi="David"/>
      <w:caps/>
    </w:rPr>
  </w:style>
  <w:style w:type="character" w:customStyle="1" w:styleId="46">
    <w:name w:val="סגנון 4 בולט תו"/>
    <w:basedOn w:val="DefaultParagraphFont"/>
    <w:link w:val="40"/>
    <w:rsid w:val="0044497B"/>
    <w:rPr>
      <w:rFonts w:ascii="David" w:eastAsiaTheme="minorHAnsi" w:hAnsi="David" w:cstheme="minorBidi"/>
      <w:caps/>
      <w:sz w:val="22"/>
      <w:szCs w:val="22"/>
      <w:lang w:bidi="ar-SA"/>
    </w:rPr>
  </w:style>
  <w:style w:type="paragraph" w:customStyle="1" w:styleId="-3">
    <w:name w:val="שפר - בולט כניסה 3"/>
    <w:basedOn w:val="Normal"/>
    <w:qFormat/>
    <w:rsid w:val="006337CB"/>
    <w:pPr>
      <w:numPr>
        <w:ilvl w:val="3"/>
        <w:numId w:val="78"/>
      </w:numPr>
      <w:spacing w:line="360" w:lineRule="auto"/>
      <w:ind w:right="-851"/>
    </w:pPr>
    <w:rPr>
      <w:rFonts w:cs="Times New Roman"/>
      <w:sz w:val="26"/>
    </w:rPr>
  </w:style>
  <w:style w:type="character" w:customStyle="1" w:styleId="510">
    <w:name w:val="כותרת 5 תו1"/>
    <w:aliases w:val="5 תו1,Char Char Char Char תו1,H5 תו1,H51 תו1,H510 תו1,H511 תו1,H512 תו1,H513 תו1,H514 תו1,H515 תו1,H516 תו1,H517 תו1,H518 תו1,H519 תו1,H52 תו1,H520 תו1,H521 תו1,H522 תו1,H523 תו1,H524 תו1,H525 תו1,H526 תו1,H527 תו1,H528 תו1,H529 תו1,H53 תו1"/>
    <w:basedOn w:val="DefaultParagraphFont"/>
    <w:rsid w:val="00F32687"/>
    <w:rPr>
      <w:rFonts w:ascii="David" w:eastAsia="Times New Roman" w:hAnsi="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987024">
      <w:bodyDiv w:val="1"/>
      <w:marLeft w:val="0"/>
      <w:marRight w:val="0"/>
      <w:marTop w:val="0"/>
      <w:marBottom w:val="0"/>
      <w:divBdr>
        <w:top w:val="none" w:sz="0" w:space="0" w:color="auto"/>
        <w:left w:val="none" w:sz="0" w:space="0" w:color="auto"/>
        <w:bottom w:val="none" w:sz="0" w:space="0" w:color="auto"/>
        <w:right w:val="none" w:sz="0" w:space="0" w:color="auto"/>
      </w:divBdr>
      <w:divsChild>
        <w:div w:id="1014259916">
          <w:marLeft w:val="0"/>
          <w:marRight w:val="0"/>
          <w:marTop w:val="0"/>
          <w:marBottom w:val="0"/>
          <w:divBdr>
            <w:top w:val="none" w:sz="0" w:space="0" w:color="auto"/>
            <w:left w:val="none" w:sz="0" w:space="0" w:color="auto"/>
            <w:bottom w:val="none" w:sz="0" w:space="0" w:color="auto"/>
            <w:right w:val="none" w:sz="0" w:space="0" w:color="auto"/>
          </w:divBdr>
        </w:div>
        <w:div w:id="279847013">
          <w:marLeft w:val="0"/>
          <w:marRight w:val="0"/>
          <w:marTop w:val="0"/>
          <w:marBottom w:val="0"/>
          <w:divBdr>
            <w:top w:val="none" w:sz="0" w:space="0" w:color="auto"/>
            <w:left w:val="none" w:sz="0" w:space="0" w:color="auto"/>
            <w:bottom w:val="none" w:sz="0" w:space="0" w:color="auto"/>
            <w:right w:val="none" w:sz="0" w:space="0" w:color="auto"/>
          </w:divBdr>
        </w:div>
        <w:div w:id="1383166167">
          <w:marLeft w:val="0"/>
          <w:marRight w:val="0"/>
          <w:marTop w:val="0"/>
          <w:marBottom w:val="0"/>
          <w:divBdr>
            <w:top w:val="none" w:sz="0" w:space="0" w:color="auto"/>
            <w:left w:val="none" w:sz="0" w:space="0" w:color="auto"/>
            <w:bottom w:val="none" w:sz="0" w:space="0" w:color="auto"/>
            <w:right w:val="none" w:sz="0" w:space="0" w:color="auto"/>
          </w:divBdr>
        </w:div>
      </w:divsChild>
    </w:div>
    <w:div w:id="612858787">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2074864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86696272">
      <w:bodyDiv w:val="1"/>
      <w:marLeft w:val="0"/>
      <w:marRight w:val="0"/>
      <w:marTop w:val="0"/>
      <w:marBottom w:val="0"/>
      <w:divBdr>
        <w:top w:val="none" w:sz="0" w:space="0" w:color="auto"/>
        <w:left w:val="none" w:sz="0" w:space="0" w:color="auto"/>
        <w:bottom w:val="none" w:sz="0" w:space="0" w:color="auto"/>
        <w:right w:val="none" w:sz="0" w:space="0" w:color="auto"/>
      </w:divBdr>
      <w:divsChild>
        <w:div w:id="1250962115">
          <w:marLeft w:val="0"/>
          <w:marRight w:val="0"/>
          <w:marTop w:val="0"/>
          <w:marBottom w:val="0"/>
          <w:divBdr>
            <w:top w:val="none" w:sz="0" w:space="0" w:color="auto"/>
            <w:left w:val="none" w:sz="0" w:space="0" w:color="auto"/>
            <w:bottom w:val="none" w:sz="0" w:space="0" w:color="auto"/>
            <w:right w:val="none" w:sz="0" w:space="0" w:color="auto"/>
          </w:divBdr>
        </w:div>
        <w:div w:id="508179032">
          <w:marLeft w:val="0"/>
          <w:marRight w:val="0"/>
          <w:marTop w:val="0"/>
          <w:marBottom w:val="0"/>
          <w:divBdr>
            <w:top w:val="none" w:sz="0" w:space="0" w:color="auto"/>
            <w:left w:val="none" w:sz="0" w:space="0" w:color="auto"/>
            <w:bottom w:val="none" w:sz="0" w:space="0" w:color="auto"/>
            <w:right w:val="none" w:sz="0" w:space="0" w:color="auto"/>
          </w:divBdr>
        </w:div>
        <w:div w:id="1663778952">
          <w:marLeft w:val="0"/>
          <w:marRight w:val="0"/>
          <w:marTop w:val="0"/>
          <w:marBottom w:val="0"/>
          <w:divBdr>
            <w:top w:val="none" w:sz="0" w:space="0" w:color="auto"/>
            <w:left w:val="none" w:sz="0" w:space="0" w:color="auto"/>
            <w:bottom w:val="none" w:sz="0" w:space="0" w:color="auto"/>
            <w:right w:val="none" w:sz="0" w:space="0" w:color="auto"/>
          </w:divBdr>
        </w:div>
      </w:divsChild>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474563184">
      <w:bodyDiv w:val="1"/>
      <w:marLeft w:val="0"/>
      <w:marRight w:val="0"/>
      <w:marTop w:val="0"/>
      <w:marBottom w:val="0"/>
      <w:divBdr>
        <w:top w:val="none" w:sz="0" w:space="0" w:color="auto"/>
        <w:left w:val="none" w:sz="0" w:space="0" w:color="auto"/>
        <w:bottom w:val="none" w:sz="0" w:space="0" w:color="auto"/>
        <w:right w:val="none" w:sz="0" w:space="0" w:color="auto"/>
      </w:divBdr>
    </w:div>
    <w:div w:id="1661806418">
      <w:bodyDiv w:val="1"/>
      <w:marLeft w:val="0"/>
      <w:marRight w:val="0"/>
      <w:marTop w:val="0"/>
      <w:marBottom w:val="0"/>
      <w:divBdr>
        <w:top w:val="none" w:sz="0" w:space="0" w:color="auto"/>
        <w:left w:val="none" w:sz="0" w:space="0" w:color="auto"/>
        <w:bottom w:val="none" w:sz="0" w:space="0" w:color="auto"/>
        <w:right w:val="none" w:sz="0" w:space="0" w:color="auto"/>
      </w:divBdr>
    </w:div>
    <w:div w:id="1732800948">
      <w:bodyDiv w:val="1"/>
      <w:marLeft w:val="0"/>
      <w:marRight w:val="0"/>
      <w:marTop w:val="0"/>
      <w:marBottom w:val="0"/>
      <w:divBdr>
        <w:top w:val="none" w:sz="0" w:space="0" w:color="auto"/>
        <w:left w:val="none" w:sz="0" w:space="0" w:color="auto"/>
        <w:bottom w:val="none" w:sz="0" w:space="0" w:color="auto"/>
        <w:right w:val="none" w:sz="0" w:space="0" w:color="auto"/>
      </w:divBdr>
      <w:divsChild>
        <w:div w:id="1832719180">
          <w:marLeft w:val="0"/>
          <w:marRight w:val="0"/>
          <w:marTop w:val="0"/>
          <w:marBottom w:val="0"/>
          <w:divBdr>
            <w:top w:val="none" w:sz="0" w:space="0" w:color="auto"/>
            <w:left w:val="none" w:sz="0" w:space="0" w:color="auto"/>
            <w:bottom w:val="none" w:sz="0" w:space="0" w:color="auto"/>
            <w:right w:val="none" w:sz="0" w:space="0" w:color="auto"/>
          </w:divBdr>
        </w:div>
        <w:div w:id="1611086552">
          <w:marLeft w:val="0"/>
          <w:marRight w:val="0"/>
          <w:marTop w:val="0"/>
          <w:marBottom w:val="0"/>
          <w:divBdr>
            <w:top w:val="none" w:sz="0" w:space="0" w:color="auto"/>
            <w:left w:val="none" w:sz="0" w:space="0" w:color="auto"/>
            <w:bottom w:val="none" w:sz="0" w:space="0" w:color="auto"/>
            <w:right w:val="none" w:sz="0" w:space="0" w:color="auto"/>
          </w:divBdr>
        </w:div>
        <w:div w:id="317003457">
          <w:marLeft w:val="0"/>
          <w:marRight w:val="0"/>
          <w:marTop w:val="0"/>
          <w:marBottom w:val="0"/>
          <w:divBdr>
            <w:top w:val="none" w:sz="0" w:space="0" w:color="auto"/>
            <w:left w:val="none" w:sz="0" w:space="0" w:color="auto"/>
            <w:bottom w:val="none" w:sz="0" w:space="0" w:color="auto"/>
            <w:right w:val="none" w:sz="0" w:space="0" w:color="auto"/>
          </w:divBdr>
        </w:div>
      </w:divsChild>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FEAAE7F662041D6BFC3D4C773E6CE41"/>
        <w:category>
          <w:name w:val="כללי"/>
          <w:gallery w:val="placeholder"/>
        </w:category>
        <w:types>
          <w:type w:val="bbPlcHdr"/>
        </w:types>
        <w:behaviors>
          <w:behavior w:val="content"/>
        </w:behaviors>
        <w:guid w:val="{91B6D296-4A37-4CE2-B2A2-84561723F754}"/>
      </w:docPartPr>
      <w:docPartBody>
        <w:p w:rsidR="00000FBE" w:rsidRDefault="00413C18" w:rsidP="00413C18">
          <w:pPr>
            <w:pStyle w:val="EFEAAE7F662041D6BFC3D4C773E6CE41"/>
          </w:pPr>
          <w:r>
            <w:rPr>
              <w:rStyle w:val="PlaceholderText"/>
              <w:rtl/>
            </w:rPr>
            <w:t>הזן תוכן שברצונך לחזור עליו, כולל פקדי תוכן אחרים. באפשרותך גם להוסיף פקד זה מסביב לשורות טבלה כדי לחזור על חלקים של טבלה</w:t>
          </w:r>
          <w:r>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C18"/>
    <w:rsid w:val="00000FBE"/>
    <w:rsid w:val="00413C18"/>
    <w:rsid w:val="004808AF"/>
    <w:rsid w:val="005269C0"/>
    <w:rsid w:val="00542934"/>
    <w:rsid w:val="00636C36"/>
    <w:rsid w:val="006F1447"/>
    <w:rsid w:val="007B2E9F"/>
    <w:rsid w:val="00B35639"/>
    <w:rsid w:val="00BE4635"/>
    <w:rsid w:val="00C33AF0"/>
    <w:rsid w:val="00D02947"/>
    <w:rsid w:val="00E546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3C18"/>
  </w:style>
  <w:style w:type="paragraph" w:customStyle="1" w:styleId="EFEAAE7F662041D6BFC3D4C773E6CE41">
    <w:name w:val="EFEAAE7F662041D6BFC3D4C773E6CE41"/>
    <w:rsid w:val="00413C1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MojDoc_H14.dotm</Template>
  <TotalTime>128</TotalTime>
  <Pages>57</Pages>
  <Words>12901</Words>
  <Characters>73542</Characters>
  <Application>Microsoft Office Word</Application>
  <DocSecurity>0</DocSecurity>
  <Lines>612</Lines>
  <Paragraphs>172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
    </vt:vector>
  </TitlesOfParts>
  <Manager/>
  <Company>-</Company>
  <LinksUpToDate>false</LinksUpToDate>
  <CharactersWithSpaces>86271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Ofer Sheveki</cp:lastModifiedBy>
  <cp:revision>7</cp:revision>
  <cp:lastPrinted>2025-08-24T05:01:00Z</cp:lastPrinted>
  <dcterms:created xsi:type="dcterms:W3CDTF">2025-09-04T05:56:00Z</dcterms:created>
  <dcterms:modified xsi:type="dcterms:W3CDTF">2025-09-14T12:58:00Z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67-2024</vt:lpwstr>
  </property>
  <property fmtid="{D5CDD505-2E9C-101B-9397-08002B2CF9AE}" pid="4" name="נושא_המכרז">
    <vt:lpwstr>הספקה, הטמעה ותחזוקה של מערכת ניהול משמרות</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